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7A2" w:rsidRPr="009E3703" w:rsidRDefault="003747A2" w:rsidP="003747A2">
      <w:pPr>
        <w:spacing w:line="264" w:lineRule="auto"/>
        <w:ind w:left="5672"/>
        <w:jc w:val="center"/>
        <w:rPr>
          <w:sz w:val="28"/>
          <w:szCs w:val="28"/>
        </w:rPr>
      </w:pPr>
      <w:r w:rsidRPr="009E3703">
        <w:rPr>
          <w:sz w:val="28"/>
          <w:szCs w:val="28"/>
        </w:rPr>
        <w:t>Утверждены приказом Минспорта России</w:t>
      </w:r>
    </w:p>
    <w:p w:rsidR="00E23908" w:rsidRPr="009E3703" w:rsidRDefault="003747A2" w:rsidP="000B2229">
      <w:pPr>
        <w:spacing w:line="264" w:lineRule="auto"/>
        <w:ind w:left="4963" w:firstLine="709"/>
        <w:jc w:val="center"/>
        <w:rPr>
          <w:sz w:val="28"/>
          <w:szCs w:val="28"/>
        </w:rPr>
      </w:pPr>
      <w:r w:rsidRPr="009E3703">
        <w:rPr>
          <w:sz w:val="28"/>
          <w:szCs w:val="28"/>
        </w:rPr>
        <w:t>от «</w:t>
      </w:r>
      <w:r>
        <w:rPr>
          <w:sz w:val="28"/>
          <w:szCs w:val="28"/>
        </w:rPr>
        <w:t>06</w:t>
      </w:r>
      <w:r w:rsidRPr="009E3703">
        <w:rPr>
          <w:sz w:val="28"/>
          <w:szCs w:val="28"/>
        </w:rPr>
        <w:t>»</w:t>
      </w:r>
      <w:r>
        <w:rPr>
          <w:sz w:val="28"/>
          <w:szCs w:val="28"/>
        </w:rPr>
        <w:t xml:space="preserve"> апреля </w:t>
      </w:r>
      <w:r w:rsidRPr="009E3703">
        <w:rPr>
          <w:sz w:val="28"/>
          <w:szCs w:val="28"/>
        </w:rPr>
        <w:t>201</w:t>
      </w:r>
      <w:r>
        <w:rPr>
          <w:sz w:val="28"/>
          <w:szCs w:val="28"/>
        </w:rPr>
        <w:t>6</w:t>
      </w:r>
      <w:r w:rsidRPr="009E3703">
        <w:rPr>
          <w:sz w:val="28"/>
          <w:szCs w:val="28"/>
        </w:rPr>
        <w:t xml:space="preserve"> г. №</w:t>
      </w:r>
      <w:r>
        <w:rPr>
          <w:sz w:val="28"/>
          <w:szCs w:val="28"/>
        </w:rPr>
        <w:t xml:space="preserve"> 39</w:t>
      </w:r>
      <w:r w:rsidR="00781260">
        <w:rPr>
          <w:sz w:val="28"/>
          <w:szCs w:val="28"/>
        </w:rPr>
        <w:t>4</w:t>
      </w:r>
      <w:r w:rsidR="00FC5986">
        <w:rPr>
          <w:sz w:val="28"/>
          <w:szCs w:val="28"/>
        </w:rPr>
        <w:t xml:space="preserve">     </w:t>
      </w:r>
    </w:p>
    <w:p w:rsidR="00E23908" w:rsidRDefault="00E23908" w:rsidP="00E23908">
      <w:pPr>
        <w:spacing w:line="264" w:lineRule="auto"/>
        <w:ind w:firstLine="709"/>
        <w:jc w:val="both"/>
        <w:rPr>
          <w:sz w:val="28"/>
          <w:szCs w:val="28"/>
        </w:rPr>
      </w:pPr>
    </w:p>
    <w:p w:rsidR="000B2229" w:rsidRPr="009E3703" w:rsidRDefault="000B2229" w:rsidP="00E23908">
      <w:pPr>
        <w:spacing w:line="264" w:lineRule="auto"/>
        <w:ind w:firstLine="709"/>
        <w:jc w:val="both"/>
        <w:rPr>
          <w:sz w:val="28"/>
          <w:szCs w:val="28"/>
        </w:rPr>
      </w:pPr>
    </w:p>
    <w:p w:rsidR="00E23908" w:rsidRPr="009E3703" w:rsidRDefault="00E23908" w:rsidP="000B2229">
      <w:pPr>
        <w:keepNext/>
        <w:spacing w:line="264" w:lineRule="auto"/>
        <w:jc w:val="center"/>
        <w:rPr>
          <w:sz w:val="28"/>
          <w:szCs w:val="28"/>
        </w:rPr>
      </w:pPr>
      <w:r w:rsidRPr="009E3703">
        <w:rPr>
          <w:b/>
          <w:sz w:val="28"/>
          <w:szCs w:val="28"/>
        </w:rPr>
        <w:t>ПРАВИЛА ВИДА СПОРТА «</w:t>
      </w:r>
      <w:r>
        <w:rPr>
          <w:b/>
          <w:sz w:val="28"/>
          <w:szCs w:val="28"/>
        </w:rPr>
        <w:t>ТЕННИС</w:t>
      </w:r>
      <w:r w:rsidRPr="009E3703">
        <w:rPr>
          <w:b/>
          <w:sz w:val="28"/>
          <w:szCs w:val="28"/>
        </w:rPr>
        <w:t>»</w:t>
      </w:r>
    </w:p>
    <w:p w:rsidR="00E23908" w:rsidRDefault="00E23908" w:rsidP="00F007B8">
      <w:pPr>
        <w:jc w:val="both"/>
        <w:outlineLvl w:val="0"/>
        <w:rPr>
          <w:b/>
          <w:sz w:val="32"/>
          <w:szCs w:val="32"/>
        </w:rPr>
      </w:pPr>
    </w:p>
    <w:p w:rsidR="0018730E" w:rsidRPr="00E23908" w:rsidRDefault="0018730E" w:rsidP="00F007B8">
      <w:pPr>
        <w:numPr>
          <w:ilvl w:val="0"/>
          <w:numId w:val="34"/>
        </w:numPr>
        <w:tabs>
          <w:tab w:val="left" w:pos="567"/>
        </w:tabs>
        <w:ind w:left="0" w:firstLine="0"/>
        <w:jc w:val="both"/>
        <w:outlineLvl w:val="0"/>
        <w:rPr>
          <w:b/>
          <w:sz w:val="28"/>
          <w:szCs w:val="28"/>
        </w:rPr>
      </w:pPr>
      <w:r w:rsidRPr="00E23908">
        <w:rPr>
          <w:b/>
          <w:sz w:val="28"/>
          <w:szCs w:val="28"/>
        </w:rPr>
        <w:t>ОБЩИЕ ПОЛОЖЕНИЯ</w:t>
      </w:r>
    </w:p>
    <w:p w:rsidR="0018730E" w:rsidRDefault="0018730E" w:rsidP="00304B3B">
      <w:pPr>
        <w:tabs>
          <w:tab w:val="left" w:pos="567"/>
        </w:tabs>
        <w:jc w:val="both"/>
        <w:outlineLvl w:val="0"/>
        <w:rPr>
          <w:szCs w:val="24"/>
        </w:rPr>
      </w:pPr>
    </w:p>
    <w:p w:rsidR="00FE5D30" w:rsidRDefault="00304B3B" w:rsidP="00304B3B">
      <w:pPr>
        <w:tabs>
          <w:tab w:val="left" w:pos="567"/>
        </w:tabs>
        <w:jc w:val="both"/>
        <w:outlineLvl w:val="0"/>
        <w:rPr>
          <w:szCs w:val="24"/>
        </w:rPr>
      </w:pPr>
      <w:r>
        <w:rPr>
          <w:szCs w:val="24"/>
        </w:rPr>
        <w:tab/>
      </w:r>
      <w:r w:rsidR="00FE5D30">
        <w:rPr>
          <w:szCs w:val="24"/>
        </w:rPr>
        <w:t xml:space="preserve">Все спортивные соревнования по теннису в мире проводятся в соответствии с едиными Правилами игры в теннис, </w:t>
      </w:r>
      <w:r w:rsidR="00B51D1F">
        <w:rPr>
          <w:szCs w:val="24"/>
        </w:rPr>
        <w:t xml:space="preserve">утвержденными </w:t>
      </w:r>
      <w:r w:rsidR="00FE5D30">
        <w:rPr>
          <w:szCs w:val="24"/>
        </w:rPr>
        <w:t xml:space="preserve">Международной теннисной федерацией (далее – </w:t>
      </w:r>
      <w:r w:rsidR="00FE5D30" w:rsidRPr="009A2871">
        <w:rPr>
          <w:szCs w:val="24"/>
          <w:lang w:val="en-US"/>
        </w:rPr>
        <w:t>ITF</w:t>
      </w:r>
      <w:r w:rsidR="00FE5D30" w:rsidRPr="00201856">
        <w:rPr>
          <w:szCs w:val="24"/>
        </w:rPr>
        <w:t>)</w:t>
      </w:r>
      <w:r w:rsidR="00FE5D30">
        <w:rPr>
          <w:szCs w:val="24"/>
        </w:rPr>
        <w:t xml:space="preserve">, и регламентом соревнований, утвержденным в зависимости от статуса </w:t>
      </w:r>
      <w:r w:rsidR="00B87223">
        <w:rPr>
          <w:szCs w:val="24"/>
        </w:rPr>
        <w:t xml:space="preserve">спортивных </w:t>
      </w:r>
      <w:r w:rsidR="00FE5D30">
        <w:rPr>
          <w:szCs w:val="24"/>
        </w:rPr>
        <w:t>соревнований международной, континентальной или национальной федерацией тенниса.</w:t>
      </w:r>
    </w:p>
    <w:p w:rsidR="00304B3B" w:rsidRDefault="00FE5D30" w:rsidP="00304B3B">
      <w:pPr>
        <w:tabs>
          <w:tab w:val="left" w:pos="567"/>
        </w:tabs>
        <w:jc w:val="both"/>
        <w:outlineLvl w:val="0"/>
        <w:rPr>
          <w:szCs w:val="24"/>
        </w:rPr>
      </w:pPr>
      <w:r>
        <w:rPr>
          <w:szCs w:val="24"/>
        </w:rPr>
        <w:tab/>
      </w:r>
      <w:r w:rsidR="00304B3B" w:rsidRPr="00304B3B">
        <w:rPr>
          <w:szCs w:val="24"/>
        </w:rPr>
        <w:t>Н</w:t>
      </w:r>
      <w:r w:rsidR="00304B3B">
        <w:rPr>
          <w:szCs w:val="24"/>
        </w:rPr>
        <w:t xml:space="preserve">астоящие Правила вида спорта «теннис» (далее – ПРАВИЛА) действуют </w:t>
      </w:r>
      <w:r w:rsidR="006E7A10">
        <w:rPr>
          <w:szCs w:val="24"/>
        </w:rPr>
        <w:t xml:space="preserve">при проведении </w:t>
      </w:r>
      <w:r w:rsidR="00252A89">
        <w:rPr>
          <w:szCs w:val="24"/>
        </w:rPr>
        <w:t>всех</w:t>
      </w:r>
      <w:r w:rsidR="00304B3B">
        <w:rPr>
          <w:szCs w:val="24"/>
        </w:rPr>
        <w:t xml:space="preserve"> спортивных соревнований по виду спорта «теннис»</w:t>
      </w:r>
      <w:r w:rsidR="00E62BBA">
        <w:rPr>
          <w:szCs w:val="24"/>
        </w:rPr>
        <w:t>, включая спортивную дисциплину «пляжный теннис»</w:t>
      </w:r>
      <w:r w:rsidR="00304B3B">
        <w:rPr>
          <w:szCs w:val="24"/>
        </w:rPr>
        <w:t xml:space="preserve"> (далее – теннис) в Российской Федерации</w:t>
      </w:r>
      <w:r w:rsidR="00ED1CB9">
        <w:rPr>
          <w:szCs w:val="24"/>
        </w:rPr>
        <w:t xml:space="preserve">, </w:t>
      </w:r>
      <w:r w:rsidR="00304B3B">
        <w:rPr>
          <w:szCs w:val="24"/>
        </w:rPr>
        <w:t xml:space="preserve">за исключением проводимых на территории </w:t>
      </w:r>
      <w:r w:rsidR="006E7A10">
        <w:rPr>
          <w:szCs w:val="24"/>
        </w:rPr>
        <w:t xml:space="preserve">Российской Федерации </w:t>
      </w:r>
      <w:r w:rsidR="00304B3B">
        <w:rPr>
          <w:szCs w:val="24"/>
        </w:rPr>
        <w:t xml:space="preserve">официальных международных спортивных соревнований, которые проводятся в соответствии с регламентами международных организаций. </w:t>
      </w:r>
    </w:p>
    <w:p w:rsidR="00FC20C5" w:rsidRDefault="00304B3B" w:rsidP="00304B3B">
      <w:pPr>
        <w:tabs>
          <w:tab w:val="left" w:pos="567"/>
        </w:tabs>
        <w:jc w:val="both"/>
        <w:outlineLvl w:val="0"/>
        <w:rPr>
          <w:szCs w:val="24"/>
        </w:rPr>
      </w:pPr>
      <w:r>
        <w:rPr>
          <w:szCs w:val="24"/>
        </w:rPr>
        <w:tab/>
        <w:t xml:space="preserve">Все соревнования по теннису в </w:t>
      </w:r>
      <w:r w:rsidR="00ED1CB9">
        <w:rPr>
          <w:szCs w:val="24"/>
        </w:rPr>
        <w:t xml:space="preserve">Российской Федерации </w:t>
      </w:r>
      <w:r w:rsidR="000241BF">
        <w:rPr>
          <w:szCs w:val="24"/>
        </w:rPr>
        <w:t>объединены Общероссийской общественной организацией «Федерация тенниса России» (далее – ФТР) в единую систему Российского теннисного тура</w:t>
      </w:r>
      <w:r w:rsidR="00E62BBA">
        <w:rPr>
          <w:szCs w:val="24"/>
        </w:rPr>
        <w:t>/Российского пляжного теннисного тура</w:t>
      </w:r>
      <w:r w:rsidR="00FD42B3">
        <w:rPr>
          <w:szCs w:val="24"/>
        </w:rPr>
        <w:t xml:space="preserve"> (далее – РТТ</w:t>
      </w:r>
      <w:r w:rsidR="009F301D">
        <w:rPr>
          <w:szCs w:val="24"/>
        </w:rPr>
        <w:t xml:space="preserve"> и </w:t>
      </w:r>
      <w:r w:rsidR="00E62BBA">
        <w:rPr>
          <w:szCs w:val="24"/>
        </w:rPr>
        <w:t>РПТТ</w:t>
      </w:r>
      <w:r w:rsidR="00FD42B3">
        <w:rPr>
          <w:szCs w:val="24"/>
        </w:rPr>
        <w:t xml:space="preserve">), включающего в себя официальные </w:t>
      </w:r>
      <w:r w:rsidR="006E7A10">
        <w:rPr>
          <w:szCs w:val="24"/>
        </w:rPr>
        <w:t>спортивные</w:t>
      </w:r>
      <w:r w:rsidR="00ED1CB9">
        <w:rPr>
          <w:szCs w:val="24"/>
        </w:rPr>
        <w:t xml:space="preserve"> с</w:t>
      </w:r>
      <w:r w:rsidR="00FD42B3">
        <w:rPr>
          <w:szCs w:val="24"/>
        </w:rPr>
        <w:t>оревнования по теннису</w:t>
      </w:r>
      <w:r w:rsidR="00A677CF">
        <w:rPr>
          <w:szCs w:val="24"/>
        </w:rPr>
        <w:t xml:space="preserve"> (далее – </w:t>
      </w:r>
      <w:r w:rsidR="00B51D1F">
        <w:rPr>
          <w:szCs w:val="24"/>
        </w:rPr>
        <w:t>турниры</w:t>
      </w:r>
      <w:r w:rsidR="00A677CF">
        <w:rPr>
          <w:szCs w:val="24"/>
        </w:rPr>
        <w:t>)</w:t>
      </w:r>
      <w:r w:rsidR="006E7A10">
        <w:rPr>
          <w:szCs w:val="24"/>
        </w:rPr>
        <w:t>, включенные в Единый календарный план</w:t>
      </w:r>
      <w:r w:rsidR="00ED1CB9">
        <w:rPr>
          <w:szCs w:val="24"/>
        </w:rPr>
        <w:t xml:space="preserve"> </w:t>
      </w:r>
      <w:r w:rsidR="00E23908" w:rsidRPr="000B2229">
        <w:rPr>
          <w:szCs w:val="24"/>
        </w:rPr>
        <w:t>межрегиональных, всероссийских и международных физкультурных мероприятий и спортивных мероприятий</w:t>
      </w:r>
      <w:r w:rsidR="00FD42B3">
        <w:rPr>
          <w:szCs w:val="24"/>
        </w:rPr>
        <w:t xml:space="preserve">, </w:t>
      </w:r>
      <w:r w:rsidR="00B51D1F">
        <w:rPr>
          <w:szCs w:val="24"/>
        </w:rPr>
        <w:t xml:space="preserve">календарные планы спортивных мероприятий </w:t>
      </w:r>
      <w:r w:rsidR="00FD42B3">
        <w:rPr>
          <w:szCs w:val="24"/>
        </w:rPr>
        <w:t xml:space="preserve">субъектов </w:t>
      </w:r>
      <w:r w:rsidR="00ED1CB9">
        <w:rPr>
          <w:szCs w:val="24"/>
        </w:rPr>
        <w:t>Российской Федерации,</w:t>
      </w:r>
      <w:r w:rsidR="00FD42B3">
        <w:rPr>
          <w:szCs w:val="24"/>
        </w:rPr>
        <w:t xml:space="preserve"> муниципальных образований</w:t>
      </w:r>
      <w:r w:rsidR="006E7A10">
        <w:rPr>
          <w:szCs w:val="24"/>
        </w:rPr>
        <w:t xml:space="preserve"> и городских округов</w:t>
      </w:r>
      <w:r w:rsidR="00FD42B3">
        <w:rPr>
          <w:szCs w:val="24"/>
        </w:rPr>
        <w:t xml:space="preserve">, а также </w:t>
      </w:r>
      <w:r w:rsidR="00B51D1F">
        <w:rPr>
          <w:szCs w:val="24"/>
        </w:rPr>
        <w:t xml:space="preserve">турниры </w:t>
      </w:r>
      <w:r w:rsidR="00FD42B3">
        <w:rPr>
          <w:szCs w:val="24"/>
        </w:rPr>
        <w:t>по теннису, проводимые физкультурно-спортивными организациями.</w:t>
      </w:r>
      <w:r w:rsidR="000241BF">
        <w:rPr>
          <w:szCs w:val="24"/>
        </w:rPr>
        <w:t xml:space="preserve"> </w:t>
      </w:r>
    </w:p>
    <w:p w:rsidR="00E62BBA" w:rsidRDefault="00FC20C5" w:rsidP="00B51D1F">
      <w:pPr>
        <w:tabs>
          <w:tab w:val="left" w:pos="567"/>
        </w:tabs>
        <w:jc w:val="both"/>
        <w:outlineLvl w:val="0"/>
        <w:rPr>
          <w:szCs w:val="24"/>
        </w:rPr>
      </w:pPr>
      <w:r>
        <w:rPr>
          <w:szCs w:val="24"/>
        </w:rPr>
        <w:tab/>
        <w:t xml:space="preserve">Все </w:t>
      </w:r>
      <w:r w:rsidR="00B51D1F">
        <w:rPr>
          <w:szCs w:val="24"/>
        </w:rPr>
        <w:t xml:space="preserve">турниры </w:t>
      </w:r>
      <w:r>
        <w:rPr>
          <w:szCs w:val="24"/>
        </w:rPr>
        <w:t>РТТ</w:t>
      </w:r>
      <w:r w:rsidR="0006307A">
        <w:rPr>
          <w:szCs w:val="24"/>
        </w:rPr>
        <w:t xml:space="preserve"> и РПТТ</w:t>
      </w:r>
      <w:r>
        <w:rPr>
          <w:szCs w:val="24"/>
        </w:rPr>
        <w:t xml:space="preserve"> проводятся в соотв</w:t>
      </w:r>
      <w:r w:rsidR="00F3348D">
        <w:rPr>
          <w:szCs w:val="24"/>
        </w:rPr>
        <w:t>етствии с настоящими ПРАВИЛАМИ и положениями о</w:t>
      </w:r>
      <w:r w:rsidR="00127660">
        <w:rPr>
          <w:szCs w:val="24"/>
        </w:rPr>
        <w:t>б этих</w:t>
      </w:r>
      <w:r w:rsidR="00F3348D">
        <w:rPr>
          <w:szCs w:val="24"/>
        </w:rPr>
        <w:t xml:space="preserve"> </w:t>
      </w:r>
      <w:r w:rsidR="00B51D1F">
        <w:rPr>
          <w:szCs w:val="24"/>
        </w:rPr>
        <w:t>турнирах</w:t>
      </w:r>
      <w:r w:rsidR="00F3348D">
        <w:rPr>
          <w:szCs w:val="24"/>
        </w:rPr>
        <w:t xml:space="preserve">. </w:t>
      </w:r>
      <w:r w:rsidR="00127660">
        <w:rPr>
          <w:szCs w:val="24"/>
        </w:rPr>
        <w:t xml:space="preserve">В ситуациях, не предусмотренных настоящими ПРАВИЛАМИ, </w:t>
      </w:r>
      <w:r w:rsidR="00041D39">
        <w:rPr>
          <w:szCs w:val="24"/>
        </w:rPr>
        <w:t xml:space="preserve">их </w:t>
      </w:r>
      <w:r w:rsidR="00127660">
        <w:rPr>
          <w:szCs w:val="24"/>
        </w:rPr>
        <w:t>трактовка осуществляется по Регламенту РТТ</w:t>
      </w:r>
      <w:r w:rsidR="00AE4026">
        <w:rPr>
          <w:szCs w:val="24"/>
        </w:rPr>
        <w:t xml:space="preserve"> (для турниров в спортивной дисциплине «пляжный теннис» - по Регламенту РПТТ)</w:t>
      </w:r>
      <w:r w:rsidR="00127660">
        <w:rPr>
          <w:szCs w:val="24"/>
        </w:rPr>
        <w:t xml:space="preserve">. </w:t>
      </w:r>
    </w:p>
    <w:p w:rsidR="00B51D1F" w:rsidRDefault="00E62BBA" w:rsidP="00B51D1F">
      <w:pPr>
        <w:tabs>
          <w:tab w:val="left" w:pos="567"/>
        </w:tabs>
        <w:jc w:val="both"/>
        <w:outlineLvl w:val="0"/>
        <w:rPr>
          <w:szCs w:val="24"/>
        </w:rPr>
      </w:pPr>
      <w:r>
        <w:rPr>
          <w:szCs w:val="24"/>
        </w:rPr>
        <w:tab/>
      </w:r>
      <w:r w:rsidR="0018730E" w:rsidRPr="0018730E">
        <w:rPr>
          <w:szCs w:val="24"/>
        </w:rPr>
        <w:t>Официальные лица (</w:t>
      </w:r>
      <w:r w:rsidR="0018730E">
        <w:rPr>
          <w:szCs w:val="24"/>
        </w:rPr>
        <w:t>представители</w:t>
      </w:r>
      <w:r w:rsidR="0018730E" w:rsidRPr="0018730E">
        <w:rPr>
          <w:szCs w:val="24"/>
        </w:rPr>
        <w:t xml:space="preserve">, тренеры, спортсмены и судьи), принимающие участие в </w:t>
      </w:r>
      <w:r w:rsidR="00B51D1F">
        <w:rPr>
          <w:szCs w:val="24"/>
        </w:rPr>
        <w:t>турнирах</w:t>
      </w:r>
      <w:r w:rsidR="0018730E" w:rsidRPr="0018730E">
        <w:rPr>
          <w:szCs w:val="24"/>
        </w:rPr>
        <w:t xml:space="preserve">, обязаны в своих действиях руководствоваться настоящими </w:t>
      </w:r>
      <w:r w:rsidR="0018730E">
        <w:rPr>
          <w:szCs w:val="24"/>
        </w:rPr>
        <w:t>ПРАВИЛАМИ</w:t>
      </w:r>
      <w:r w:rsidR="00B51D1F">
        <w:rPr>
          <w:szCs w:val="24"/>
        </w:rPr>
        <w:t>.</w:t>
      </w:r>
    </w:p>
    <w:p w:rsidR="002821F0" w:rsidRDefault="00B51D1F" w:rsidP="00B51D1F">
      <w:pPr>
        <w:tabs>
          <w:tab w:val="left" w:pos="567"/>
        </w:tabs>
        <w:jc w:val="both"/>
        <w:outlineLvl w:val="0"/>
        <w:rPr>
          <w:szCs w:val="24"/>
        </w:rPr>
      </w:pPr>
      <w:r>
        <w:rPr>
          <w:szCs w:val="24"/>
        </w:rPr>
        <w:tab/>
        <w:t xml:space="preserve">Турниры </w:t>
      </w:r>
      <w:r w:rsidR="003F235A">
        <w:rPr>
          <w:szCs w:val="24"/>
        </w:rPr>
        <w:t>по теннису проводятся в спортивных</w:t>
      </w:r>
      <w:r w:rsidR="002821F0">
        <w:rPr>
          <w:szCs w:val="24"/>
        </w:rPr>
        <w:t xml:space="preserve"> дисциплин</w:t>
      </w:r>
      <w:r w:rsidR="003F235A">
        <w:rPr>
          <w:szCs w:val="24"/>
        </w:rPr>
        <w:t>ах в соответствии с Всероссийским реестром видов спорта</w:t>
      </w:r>
      <w:r w:rsidR="002821F0">
        <w:rPr>
          <w:szCs w:val="24"/>
        </w:rPr>
        <w:t>:</w:t>
      </w:r>
    </w:p>
    <w:p w:rsidR="002821F0" w:rsidRDefault="002821F0" w:rsidP="002821F0">
      <w:pPr>
        <w:tabs>
          <w:tab w:val="left" w:pos="567"/>
        </w:tabs>
        <w:jc w:val="both"/>
        <w:outlineLvl w:val="0"/>
        <w:rPr>
          <w:szCs w:val="24"/>
        </w:rPr>
      </w:pPr>
      <w:r>
        <w:rPr>
          <w:szCs w:val="24"/>
        </w:rPr>
        <w:tab/>
        <w:t xml:space="preserve">Теннис </w:t>
      </w:r>
      <w:r w:rsidR="00E5250B">
        <w:rPr>
          <w:szCs w:val="24"/>
        </w:rPr>
        <w:t>–</w:t>
      </w:r>
      <w:r>
        <w:rPr>
          <w:szCs w:val="24"/>
        </w:rPr>
        <w:t xml:space="preserve"> одиночный разряд</w:t>
      </w:r>
    </w:p>
    <w:p w:rsidR="002821F0" w:rsidRDefault="002821F0" w:rsidP="002821F0">
      <w:pPr>
        <w:tabs>
          <w:tab w:val="left" w:pos="567"/>
        </w:tabs>
        <w:jc w:val="both"/>
        <w:outlineLvl w:val="0"/>
        <w:rPr>
          <w:szCs w:val="24"/>
        </w:rPr>
      </w:pPr>
      <w:r>
        <w:rPr>
          <w:szCs w:val="24"/>
        </w:rPr>
        <w:tab/>
        <w:t xml:space="preserve">Теннис </w:t>
      </w:r>
      <w:r w:rsidR="00E5250B">
        <w:rPr>
          <w:szCs w:val="24"/>
        </w:rPr>
        <w:t>–</w:t>
      </w:r>
      <w:r>
        <w:rPr>
          <w:szCs w:val="24"/>
        </w:rPr>
        <w:t xml:space="preserve"> парный разряд</w:t>
      </w:r>
    </w:p>
    <w:p w:rsidR="002821F0" w:rsidRDefault="002821F0" w:rsidP="002821F0">
      <w:pPr>
        <w:tabs>
          <w:tab w:val="left" w:pos="567"/>
        </w:tabs>
        <w:jc w:val="both"/>
        <w:outlineLvl w:val="0"/>
        <w:rPr>
          <w:szCs w:val="24"/>
        </w:rPr>
      </w:pPr>
      <w:r>
        <w:rPr>
          <w:szCs w:val="24"/>
        </w:rPr>
        <w:tab/>
        <w:t xml:space="preserve">Теннис </w:t>
      </w:r>
      <w:r w:rsidR="00E5250B">
        <w:rPr>
          <w:szCs w:val="24"/>
        </w:rPr>
        <w:t>–</w:t>
      </w:r>
      <w:r>
        <w:rPr>
          <w:szCs w:val="24"/>
        </w:rPr>
        <w:t xml:space="preserve"> смешанный парный разряд</w:t>
      </w:r>
    </w:p>
    <w:p w:rsidR="002821F0" w:rsidRDefault="002821F0" w:rsidP="002821F0">
      <w:pPr>
        <w:tabs>
          <w:tab w:val="left" w:pos="567"/>
        </w:tabs>
        <w:jc w:val="both"/>
        <w:outlineLvl w:val="0"/>
        <w:rPr>
          <w:szCs w:val="24"/>
        </w:rPr>
      </w:pPr>
      <w:r>
        <w:rPr>
          <w:szCs w:val="24"/>
        </w:rPr>
        <w:tab/>
        <w:t xml:space="preserve">Теннис </w:t>
      </w:r>
      <w:r w:rsidR="00E5250B">
        <w:rPr>
          <w:szCs w:val="24"/>
        </w:rPr>
        <w:t>–</w:t>
      </w:r>
      <w:r>
        <w:rPr>
          <w:szCs w:val="24"/>
        </w:rPr>
        <w:t xml:space="preserve"> командные соревнования</w:t>
      </w:r>
    </w:p>
    <w:p w:rsidR="002821F0" w:rsidRDefault="002821F0" w:rsidP="002821F0">
      <w:pPr>
        <w:tabs>
          <w:tab w:val="left" w:pos="567"/>
        </w:tabs>
        <w:jc w:val="both"/>
        <w:outlineLvl w:val="0"/>
        <w:rPr>
          <w:szCs w:val="24"/>
        </w:rPr>
      </w:pPr>
      <w:r>
        <w:rPr>
          <w:szCs w:val="24"/>
        </w:rPr>
        <w:tab/>
        <w:t>Пляжный теннис – парный разряд</w:t>
      </w:r>
    </w:p>
    <w:p w:rsidR="002821F0" w:rsidRDefault="002821F0" w:rsidP="002821F0">
      <w:pPr>
        <w:tabs>
          <w:tab w:val="left" w:pos="567"/>
        </w:tabs>
        <w:jc w:val="both"/>
        <w:outlineLvl w:val="0"/>
        <w:rPr>
          <w:szCs w:val="24"/>
        </w:rPr>
      </w:pPr>
      <w:r>
        <w:rPr>
          <w:szCs w:val="24"/>
        </w:rPr>
        <w:tab/>
        <w:t>Пляжный теннис – смешанный парный разряд</w:t>
      </w:r>
    </w:p>
    <w:p w:rsidR="002821F0" w:rsidRDefault="002821F0" w:rsidP="002821F0">
      <w:pPr>
        <w:tabs>
          <w:tab w:val="left" w:pos="567"/>
        </w:tabs>
        <w:jc w:val="both"/>
        <w:outlineLvl w:val="0"/>
        <w:rPr>
          <w:szCs w:val="24"/>
        </w:rPr>
      </w:pPr>
      <w:r>
        <w:rPr>
          <w:szCs w:val="24"/>
        </w:rPr>
        <w:tab/>
      </w:r>
    </w:p>
    <w:p w:rsidR="00304B3B" w:rsidRPr="000B2229" w:rsidRDefault="00445341" w:rsidP="00F007B8">
      <w:pPr>
        <w:numPr>
          <w:ilvl w:val="0"/>
          <w:numId w:val="34"/>
        </w:numPr>
        <w:tabs>
          <w:tab w:val="left" w:pos="567"/>
        </w:tabs>
        <w:ind w:left="0" w:firstLine="0"/>
        <w:jc w:val="both"/>
        <w:outlineLvl w:val="0"/>
        <w:rPr>
          <w:b/>
          <w:sz w:val="28"/>
          <w:szCs w:val="28"/>
        </w:rPr>
      </w:pPr>
      <w:r w:rsidRPr="000B2229">
        <w:rPr>
          <w:b/>
          <w:sz w:val="28"/>
          <w:szCs w:val="28"/>
        </w:rPr>
        <w:t>ПРАВИЛА ИГРЫ В ТЕННИС</w:t>
      </w:r>
    </w:p>
    <w:p w:rsidR="004A22BE" w:rsidRPr="00107B8D" w:rsidRDefault="004A22BE" w:rsidP="004A22BE">
      <w:pPr>
        <w:pStyle w:val="ac"/>
        <w:tabs>
          <w:tab w:val="clear" w:pos="4677"/>
          <w:tab w:val="clear" w:pos="9355"/>
          <w:tab w:val="left" w:pos="360"/>
        </w:tabs>
        <w:ind w:firstLine="567"/>
        <w:jc w:val="center"/>
        <w:rPr>
          <w:b/>
          <w:szCs w:val="24"/>
        </w:rPr>
      </w:pPr>
    </w:p>
    <w:p w:rsidR="004A22BE" w:rsidRPr="00312C5A" w:rsidRDefault="004A22BE" w:rsidP="004A22BE">
      <w:pPr>
        <w:pStyle w:val="ac"/>
        <w:tabs>
          <w:tab w:val="clear" w:pos="4677"/>
          <w:tab w:val="clear" w:pos="9355"/>
          <w:tab w:val="left" w:pos="360"/>
        </w:tabs>
        <w:ind w:firstLine="567"/>
        <w:jc w:val="both"/>
        <w:rPr>
          <w:bCs/>
          <w:szCs w:val="24"/>
          <w:lang w:val="ru-RU"/>
        </w:rPr>
      </w:pPr>
      <w:r w:rsidRPr="00D26B95">
        <w:rPr>
          <w:bCs/>
          <w:szCs w:val="24"/>
          <w:lang w:val="en-US"/>
        </w:rPr>
        <w:t>ITF</w:t>
      </w:r>
      <w:r w:rsidRPr="00D26B95">
        <w:rPr>
          <w:bCs/>
          <w:szCs w:val="24"/>
        </w:rPr>
        <w:t xml:space="preserve"> –</w:t>
      </w:r>
      <w:r w:rsidRPr="00312C5A">
        <w:rPr>
          <w:bCs/>
          <w:szCs w:val="24"/>
          <w:lang w:val="ru-RU"/>
        </w:rPr>
        <w:t xml:space="preserve"> </w:t>
      </w:r>
      <w:r w:rsidR="009B6997" w:rsidRPr="00312C5A">
        <w:rPr>
          <w:bCs/>
          <w:szCs w:val="24"/>
          <w:lang w:val="ru-RU"/>
        </w:rPr>
        <w:t xml:space="preserve">международный </w:t>
      </w:r>
      <w:r w:rsidRPr="00312C5A">
        <w:rPr>
          <w:bCs/>
          <w:szCs w:val="24"/>
          <w:lang w:val="ru-RU"/>
        </w:rPr>
        <w:t>руководящий орган</w:t>
      </w:r>
      <w:r w:rsidR="00D83C56" w:rsidRPr="00312C5A">
        <w:rPr>
          <w:bCs/>
          <w:szCs w:val="24"/>
          <w:lang w:val="ru-RU"/>
        </w:rPr>
        <w:t xml:space="preserve"> </w:t>
      </w:r>
      <w:r w:rsidR="0032632B" w:rsidRPr="00312C5A">
        <w:rPr>
          <w:bCs/>
          <w:szCs w:val="24"/>
          <w:lang w:val="ru-RU"/>
        </w:rPr>
        <w:t>игры</w:t>
      </w:r>
      <w:r w:rsidR="0032632B">
        <w:rPr>
          <w:bCs/>
          <w:szCs w:val="24"/>
        </w:rPr>
        <w:t xml:space="preserve"> в</w:t>
      </w:r>
      <w:r w:rsidR="0032632B" w:rsidRPr="00312C5A">
        <w:rPr>
          <w:bCs/>
          <w:szCs w:val="24"/>
          <w:lang w:val="ru-RU"/>
        </w:rPr>
        <w:t xml:space="preserve"> теннис</w:t>
      </w:r>
      <w:r w:rsidRPr="00D26B95">
        <w:rPr>
          <w:bCs/>
          <w:szCs w:val="24"/>
        </w:rPr>
        <w:t>, в</w:t>
      </w:r>
      <w:r w:rsidRPr="00312C5A">
        <w:rPr>
          <w:bCs/>
          <w:szCs w:val="24"/>
          <w:lang w:val="ru-RU"/>
        </w:rPr>
        <w:t xml:space="preserve"> обязанности которого входит </w:t>
      </w:r>
      <w:r w:rsidR="00D83C56" w:rsidRPr="00312C5A">
        <w:rPr>
          <w:bCs/>
          <w:szCs w:val="24"/>
          <w:lang w:val="ru-RU"/>
        </w:rPr>
        <w:t>утверждение</w:t>
      </w:r>
      <w:r w:rsidR="00D83C56" w:rsidRPr="00D26B95">
        <w:rPr>
          <w:bCs/>
          <w:szCs w:val="24"/>
        </w:rPr>
        <w:t xml:space="preserve"> и</w:t>
      </w:r>
      <w:r w:rsidR="00D83C56" w:rsidRPr="00312C5A">
        <w:rPr>
          <w:bCs/>
          <w:szCs w:val="24"/>
          <w:lang w:val="ru-RU"/>
        </w:rPr>
        <w:t xml:space="preserve"> </w:t>
      </w:r>
      <w:r w:rsidR="006E7A10" w:rsidRPr="00312C5A">
        <w:rPr>
          <w:bCs/>
          <w:szCs w:val="24"/>
          <w:lang w:val="ru-RU"/>
        </w:rPr>
        <w:t>внесение изменений</w:t>
      </w:r>
      <w:r w:rsidR="006E7A10" w:rsidRPr="00D26B95">
        <w:rPr>
          <w:bCs/>
          <w:szCs w:val="24"/>
        </w:rPr>
        <w:t xml:space="preserve"> в</w:t>
      </w:r>
      <w:r w:rsidR="006E7A10" w:rsidRPr="00312C5A">
        <w:rPr>
          <w:bCs/>
          <w:szCs w:val="24"/>
          <w:lang w:val="ru-RU"/>
        </w:rPr>
        <w:t xml:space="preserve"> </w:t>
      </w:r>
      <w:r w:rsidRPr="00312C5A">
        <w:rPr>
          <w:bCs/>
          <w:szCs w:val="24"/>
          <w:lang w:val="ru-RU"/>
        </w:rPr>
        <w:t>Правил</w:t>
      </w:r>
      <w:r w:rsidR="006E7A10" w:rsidRPr="00312C5A">
        <w:rPr>
          <w:bCs/>
          <w:szCs w:val="24"/>
          <w:lang w:val="ru-RU"/>
        </w:rPr>
        <w:t>а</w:t>
      </w:r>
      <w:r w:rsidRPr="00312C5A">
        <w:rPr>
          <w:bCs/>
          <w:szCs w:val="24"/>
          <w:lang w:val="ru-RU"/>
        </w:rPr>
        <w:t xml:space="preserve"> игры</w:t>
      </w:r>
      <w:r w:rsidRPr="00D26B95">
        <w:rPr>
          <w:bCs/>
          <w:szCs w:val="24"/>
        </w:rPr>
        <w:t xml:space="preserve"> в</w:t>
      </w:r>
      <w:r w:rsidRPr="00312C5A">
        <w:rPr>
          <w:bCs/>
          <w:szCs w:val="24"/>
          <w:lang w:val="ru-RU"/>
        </w:rPr>
        <w:t xml:space="preserve"> теннис</w:t>
      </w:r>
      <w:r w:rsidR="00887B75" w:rsidRPr="00D26B95">
        <w:rPr>
          <w:bCs/>
          <w:szCs w:val="24"/>
        </w:rPr>
        <w:t xml:space="preserve"> </w:t>
      </w:r>
      <w:r w:rsidR="00887B75" w:rsidRPr="00312C5A">
        <w:rPr>
          <w:bCs/>
          <w:szCs w:val="24"/>
          <w:lang w:val="ru-RU"/>
        </w:rPr>
        <w:t>(далее</w:t>
      </w:r>
      <w:r w:rsidR="00887B75" w:rsidRPr="00D26B95">
        <w:rPr>
          <w:bCs/>
          <w:szCs w:val="24"/>
        </w:rPr>
        <w:t xml:space="preserve"> –</w:t>
      </w:r>
      <w:r w:rsidR="00887B75" w:rsidRPr="00312C5A">
        <w:rPr>
          <w:bCs/>
          <w:szCs w:val="24"/>
          <w:lang w:val="ru-RU"/>
        </w:rPr>
        <w:t xml:space="preserve"> Правила игры</w:t>
      </w:r>
      <w:r w:rsidR="00887B75" w:rsidRPr="00D26B95">
        <w:rPr>
          <w:bCs/>
          <w:szCs w:val="24"/>
        </w:rPr>
        <w:t>)</w:t>
      </w:r>
      <w:r w:rsidRPr="00D26B95">
        <w:rPr>
          <w:bCs/>
          <w:szCs w:val="24"/>
        </w:rPr>
        <w:t>.</w:t>
      </w:r>
    </w:p>
    <w:p w:rsidR="004A22BE" w:rsidRPr="00FC4234" w:rsidRDefault="004A22BE" w:rsidP="004A22BE">
      <w:pPr>
        <w:pStyle w:val="ac"/>
        <w:tabs>
          <w:tab w:val="clear" w:pos="4677"/>
          <w:tab w:val="clear" w:pos="9355"/>
          <w:tab w:val="left" w:pos="360"/>
        </w:tabs>
        <w:ind w:firstLine="567"/>
        <w:jc w:val="both"/>
        <w:rPr>
          <w:bCs/>
          <w:szCs w:val="24"/>
          <w:lang w:val="ru-RU"/>
        </w:rPr>
      </w:pPr>
      <w:r w:rsidRPr="00312C5A">
        <w:rPr>
          <w:bCs/>
          <w:szCs w:val="24"/>
          <w:lang w:val="ru-RU"/>
        </w:rPr>
        <w:t>Для выполнения этой задачи</w:t>
      </w:r>
      <w:r w:rsidRPr="00BB48C6">
        <w:rPr>
          <w:bCs/>
          <w:szCs w:val="24"/>
        </w:rPr>
        <w:t xml:space="preserve"> </w:t>
      </w:r>
      <w:r w:rsidRPr="00BB48C6">
        <w:rPr>
          <w:bCs/>
          <w:szCs w:val="24"/>
          <w:lang w:val="en-US"/>
        </w:rPr>
        <w:t>ITF</w:t>
      </w:r>
      <w:r w:rsidRPr="00312C5A">
        <w:rPr>
          <w:bCs/>
          <w:szCs w:val="24"/>
          <w:lang w:val="ru-RU"/>
        </w:rPr>
        <w:t xml:space="preserve"> образовала Комитет по Правилам игры</w:t>
      </w:r>
      <w:r w:rsidRPr="00BB48C6">
        <w:rPr>
          <w:bCs/>
          <w:szCs w:val="24"/>
        </w:rPr>
        <w:t>, в</w:t>
      </w:r>
      <w:r w:rsidRPr="00312C5A">
        <w:rPr>
          <w:bCs/>
          <w:szCs w:val="24"/>
          <w:lang w:val="ru-RU"/>
        </w:rPr>
        <w:t xml:space="preserve"> поле зрения которого находится теннис как игра</w:t>
      </w:r>
      <w:r w:rsidRPr="00BB48C6">
        <w:rPr>
          <w:bCs/>
          <w:szCs w:val="24"/>
        </w:rPr>
        <w:t xml:space="preserve"> и</w:t>
      </w:r>
      <w:r w:rsidRPr="00312C5A">
        <w:rPr>
          <w:bCs/>
          <w:szCs w:val="24"/>
          <w:lang w:val="ru-RU"/>
        </w:rPr>
        <w:t xml:space="preserve"> ее правила</w:t>
      </w:r>
      <w:r w:rsidRPr="00BB48C6">
        <w:rPr>
          <w:bCs/>
          <w:szCs w:val="24"/>
        </w:rPr>
        <w:t xml:space="preserve"> и</w:t>
      </w:r>
      <w:r w:rsidRPr="00312C5A">
        <w:rPr>
          <w:bCs/>
          <w:szCs w:val="24"/>
          <w:lang w:val="ru-RU"/>
        </w:rPr>
        <w:t xml:space="preserve"> который</w:t>
      </w:r>
      <w:r w:rsidRPr="00BB48C6">
        <w:rPr>
          <w:bCs/>
          <w:szCs w:val="24"/>
        </w:rPr>
        <w:t>,</w:t>
      </w:r>
      <w:r w:rsidRPr="00312C5A">
        <w:rPr>
          <w:bCs/>
          <w:szCs w:val="24"/>
          <w:lang w:val="ru-RU"/>
        </w:rPr>
        <w:t xml:space="preserve"> при необходимости</w:t>
      </w:r>
      <w:r w:rsidRPr="00BB48C6">
        <w:rPr>
          <w:bCs/>
          <w:szCs w:val="24"/>
        </w:rPr>
        <w:t>,</w:t>
      </w:r>
      <w:r w:rsidRPr="00312C5A">
        <w:rPr>
          <w:bCs/>
          <w:szCs w:val="24"/>
          <w:lang w:val="ru-RU"/>
        </w:rPr>
        <w:t xml:space="preserve"> даёт </w:t>
      </w:r>
      <w:r w:rsidRPr="00312C5A">
        <w:rPr>
          <w:bCs/>
          <w:szCs w:val="24"/>
          <w:lang w:val="ru-RU"/>
        </w:rPr>
        <w:lastRenderedPageBreak/>
        <w:t>рекомендации Правлению</w:t>
      </w:r>
      <w:r w:rsidRPr="00BB48C6">
        <w:rPr>
          <w:bCs/>
          <w:szCs w:val="24"/>
        </w:rPr>
        <w:t xml:space="preserve"> </w:t>
      </w:r>
      <w:r w:rsidRPr="00BB48C6">
        <w:rPr>
          <w:bCs/>
          <w:szCs w:val="24"/>
          <w:lang w:val="en-US"/>
        </w:rPr>
        <w:t>ITF</w:t>
      </w:r>
      <w:r w:rsidRPr="00312C5A">
        <w:rPr>
          <w:bCs/>
          <w:szCs w:val="24"/>
          <w:lang w:val="ru-RU"/>
        </w:rPr>
        <w:t xml:space="preserve"> по внесению изменений</w:t>
      </w:r>
      <w:r w:rsidRPr="00BB48C6">
        <w:rPr>
          <w:bCs/>
          <w:szCs w:val="24"/>
        </w:rPr>
        <w:t xml:space="preserve"> в</w:t>
      </w:r>
      <w:r w:rsidRPr="00312C5A">
        <w:rPr>
          <w:bCs/>
          <w:szCs w:val="24"/>
          <w:lang w:val="ru-RU"/>
        </w:rPr>
        <w:t xml:space="preserve"> Правила игры</w:t>
      </w:r>
      <w:r w:rsidRPr="00BB48C6">
        <w:rPr>
          <w:bCs/>
          <w:szCs w:val="24"/>
        </w:rPr>
        <w:t>.</w:t>
      </w:r>
      <w:r w:rsidRPr="00312C5A">
        <w:rPr>
          <w:bCs/>
          <w:szCs w:val="24"/>
          <w:lang w:val="ru-RU"/>
        </w:rPr>
        <w:t xml:space="preserve"> Правление</w:t>
      </w:r>
      <w:r w:rsidRPr="00BB48C6">
        <w:rPr>
          <w:bCs/>
          <w:szCs w:val="24"/>
        </w:rPr>
        <w:t xml:space="preserve"> </w:t>
      </w:r>
      <w:r w:rsidRPr="00BB48C6">
        <w:rPr>
          <w:bCs/>
          <w:szCs w:val="24"/>
          <w:lang w:val="en-US"/>
        </w:rPr>
        <w:t>ITF</w:t>
      </w:r>
      <w:r w:rsidRPr="00BB48C6">
        <w:rPr>
          <w:bCs/>
          <w:szCs w:val="24"/>
        </w:rPr>
        <w:t>, в</w:t>
      </w:r>
      <w:r w:rsidRPr="00312C5A">
        <w:rPr>
          <w:bCs/>
          <w:szCs w:val="24"/>
          <w:lang w:val="ru-RU"/>
        </w:rPr>
        <w:t xml:space="preserve"> свою очередь</w:t>
      </w:r>
      <w:r w:rsidRPr="00BB48C6">
        <w:rPr>
          <w:bCs/>
          <w:szCs w:val="24"/>
        </w:rPr>
        <w:t>,</w:t>
      </w:r>
      <w:r w:rsidRPr="00312C5A">
        <w:rPr>
          <w:bCs/>
          <w:szCs w:val="24"/>
          <w:lang w:val="ru-RU"/>
        </w:rPr>
        <w:t xml:space="preserve"> даёт предложения </w:t>
      </w:r>
      <w:r w:rsidR="00FE5D30" w:rsidRPr="00312C5A">
        <w:rPr>
          <w:bCs/>
          <w:szCs w:val="24"/>
          <w:lang w:val="ru-RU"/>
        </w:rPr>
        <w:t xml:space="preserve">ежегодному </w:t>
      </w:r>
      <w:r w:rsidRPr="00312C5A">
        <w:rPr>
          <w:bCs/>
          <w:szCs w:val="24"/>
          <w:lang w:val="ru-RU"/>
        </w:rPr>
        <w:t xml:space="preserve">Общему </w:t>
      </w:r>
      <w:r w:rsidR="00FE5D30" w:rsidRPr="00312C5A">
        <w:rPr>
          <w:bCs/>
          <w:szCs w:val="24"/>
          <w:lang w:val="ru-RU"/>
        </w:rPr>
        <w:t>собранию</w:t>
      </w:r>
      <w:r w:rsidR="00FE5D30" w:rsidRPr="00BB48C6">
        <w:rPr>
          <w:bCs/>
          <w:szCs w:val="24"/>
        </w:rPr>
        <w:t xml:space="preserve"> </w:t>
      </w:r>
      <w:r w:rsidRPr="00BB48C6">
        <w:rPr>
          <w:bCs/>
          <w:szCs w:val="24"/>
          <w:lang w:val="en-US"/>
        </w:rPr>
        <w:t>ITF</w:t>
      </w:r>
      <w:r w:rsidRPr="00BB48C6">
        <w:rPr>
          <w:bCs/>
          <w:szCs w:val="24"/>
        </w:rPr>
        <w:t>,</w:t>
      </w:r>
      <w:r w:rsidRPr="00312C5A">
        <w:rPr>
          <w:bCs/>
          <w:szCs w:val="24"/>
          <w:lang w:val="ru-RU"/>
        </w:rPr>
        <w:t xml:space="preserve"> которое является высшей инстанцией</w:t>
      </w:r>
      <w:r w:rsidRPr="00BB48C6">
        <w:rPr>
          <w:bCs/>
          <w:szCs w:val="24"/>
        </w:rPr>
        <w:t xml:space="preserve"> в</w:t>
      </w:r>
      <w:r w:rsidRPr="00312C5A">
        <w:rPr>
          <w:bCs/>
          <w:szCs w:val="24"/>
          <w:lang w:val="ru-RU"/>
        </w:rPr>
        <w:t xml:space="preserve"> вопросах изменений Правил игры</w:t>
      </w:r>
      <w:r w:rsidRPr="00BB48C6">
        <w:rPr>
          <w:bCs/>
          <w:szCs w:val="24"/>
        </w:rPr>
        <w:t>.</w:t>
      </w:r>
    </w:p>
    <w:p w:rsidR="004A22BE" w:rsidRDefault="004A22BE" w:rsidP="004A22BE">
      <w:pPr>
        <w:pStyle w:val="ac"/>
        <w:tabs>
          <w:tab w:val="clear" w:pos="4677"/>
          <w:tab w:val="clear" w:pos="9355"/>
          <w:tab w:val="left" w:pos="360"/>
        </w:tabs>
        <w:ind w:firstLine="567"/>
        <w:jc w:val="both"/>
        <w:rPr>
          <w:bCs/>
          <w:szCs w:val="24"/>
        </w:rPr>
      </w:pPr>
      <w:r w:rsidRPr="00FC4234">
        <w:rPr>
          <w:bCs/>
          <w:szCs w:val="24"/>
          <w:lang w:val="ru-RU"/>
        </w:rPr>
        <w:t>Приложение</w:t>
      </w:r>
      <w:r>
        <w:rPr>
          <w:bCs/>
          <w:szCs w:val="24"/>
        </w:rPr>
        <w:t xml:space="preserve"> 5 </w:t>
      </w:r>
      <w:r w:rsidR="004125FF" w:rsidRPr="004125FF">
        <w:rPr>
          <w:bCs/>
          <w:szCs w:val="24"/>
        </w:rPr>
        <w:t xml:space="preserve">к Правилам игры </w:t>
      </w:r>
      <w:r>
        <w:rPr>
          <w:bCs/>
          <w:szCs w:val="24"/>
        </w:rPr>
        <w:t xml:space="preserve">включает в себя все известные и утверждённые системы счета. Кроме того, </w:t>
      </w:r>
      <w:r>
        <w:rPr>
          <w:bCs/>
          <w:szCs w:val="24"/>
          <w:lang w:val="en-US"/>
        </w:rPr>
        <w:t>ITF</w:t>
      </w:r>
      <w:r w:rsidRPr="00312C5A">
        <w:rPr>
          <w:bCs/>
          <w:szCs w:val="24"/>
          <w:lang w:val="ru-RU"/>
        </w:rPr>
        <w:t xml:space="preserve"> от своего</w:t>
      </w:r>
      <w:r>
        <w:rPr>
          <w:bCs/>
          <w:szCs w:val="24"/>
        </w:rPr>
        <w:t xml:space="preserve"> собственного имени или по заявлению заинтересованных сторон может внести определенные изменения в правила для опробования </w:t>
      </w:r>
      <w:r w:rsidRPr="00C46D3A">
        <w:rPr>
          <w:bCs/>
          <w:szCs w:val="24"/>
        </w:rPr>
        <w:t xml:space="preserve">только в ограниченном числе турниров или </w:t>
      </w:r>
      <w:r w:rsidR="00C46D3A" w:rsidRPr="00C46D3A">
        <w:rPr>
          <w:bCs/>
          <w:szCs w:val="24"/>
        </w:rPr>
        <w:t>спортивных</w:t>
      </w:r>
      <w:r w:rsidR="00C46D3A" w:rsidRPr="00312C5A">
        <w:rPr>
          <w:bCs/>
          <w:szCs w:val="24"/>
          <w:lang w:val="ru-RU"/>
        </w:rPr>
        <w:t xml:space="preserve"> дисциплин</w:t>
      </w:r>
      <w:r w:rsidRPr="00C46D3A">
        <w:rPr>
          <w:bCs/>
          <w:szCs w:val="24"/>
        </w:rPr>
        <w:t xml:space="preserve"> и/</w:t>
      </w:r>
      <w:r w:rsidRPr="00312C5A">
        <w:rPr>
          <w:bCs/>
          <w:szCs w:val="24"/>
          <w:lang w:val="ru-RU"/>
        </w:rPr>
        <w:t>или</w:t>
      </w:r>
      <w:r w:rsidRPr="00C46D3A">
        <w:rPr>
          <w:bCs/>
          <w:szCs w:val="24"/>
        </w:rPr>
        <w:t xml:space="preserve"> на определенный срок. Такие изменения не включаются в издаваемые правила, так как они требуют принятия</w:t>
      </w:r>
      <w:r>
        <w:rPr>
          <w:bCs/>
          <w:szCs w:val="24"/>
        </w:rPr>
        <w:t xml:space="preserve"> решения ITF по результатам проведенного эксперимента.</w:t>
      </w:r>
    </w:p>
    <w:p w:rsidR="00E62BBA" w:rsidRDefault="00E62BBA" w:rsidP="00D83C56">
      <w:pPr>
        <w:pStyle w:val="ac"/>
        <w:tabs>
          <w:tab w:val="clear" w:pos="4677"/>
          <w:tab w:val="clear" w:pos="9355"/>
          <w:tab w:val="left" w:pos="360"/>
        </w:tabs>
        <w:ind w:left="360"/>
        <w:jc w:val="both"/>
        <w:rPr>
          <w:i/>
          <w:iCs/>
          <w:szCs w:val="24"/>
          <w:u w:val="single"/>
        </w:rPr>
      </w:pPr>
    </w:p>
    <w:p w:rsidR="004A22BE" w:rsidRDefault="004A22BE" w:rsidP="00D83C56">
      <w:pPr>
        <w:pStyle w:val="ac"/>
        <w:tabs>
          <w:tab w:val="clear" w:pos="4677"/>
          <w:tab w:val="clear" w:pos="9355"/>
          <w:tab w:val="left" w:pos="360"/>
        </w:tabs>
        <w:ind w:left="360"/>
        <w:jc w:val="both"/>
        <w:rPr>
          <w:bCs/>
          <w:i/>
          <w:iCs/>
          <w:szCs w:val="24"/>
        </w:rPr>
      </w:pPr>
      <w:r>
        <w:rPr>
          <w:i/>
          <w:iCs/>
          <w:szCs w:val="24"/>
          <w:u w:val="single"/>
        </w:rPr>
        <w:t>Примечание</w:t>
      </w:r>
      <w:r>
        <w:rPr>
          <w:bCs/>
          <w:i/>
          <w:iCs/>
          <w:szCs w:val="24"/>
        </w:rPr>
        <w:t xml:space="preserve">: </w:t>
      </w:r>
    </w:p>
    <w:p w:rsidR="004A22BE" w:rsidRDefault="004A22BE" w:rsidP="00D83C56">
      <w:pPr>
        <w:pStyle w:val="ac"/>
        <w:tabs>
          <w:tab w:val="clear" w:pos="4677"/>
          <w:tab w:val="clear" w:pos="9355"/>
          <w:tab w:val="left" w:pos="360"/>
        </w:tabs>
        <w:ind w:left="360"/>
        <w:jc w:val="both"/>
        <w:rPr>
          <w:bCs/>
          <w:i/>
          <w:iCs/>
          <w:szCs w:val="24"/>
        </w:rPr>
      </w:pPr>
      <w:r>
        <w:rPr>
          <w:bCs/>
          <w:i/>
          <w:iCs/>
          <w:szCs w:val="24"/>
        </w:rPr>
        <w:t>Если не установлено иное, всякое употребление в тексте настоящих Правил мужского рода распространяется также и на женский род.</w:t>
      </w:r>
    </w:p>
    <w:p w:rsidR="00E62BBA" w:rsidRDefault="00E62BBA" w:rsidP="00D83C56">
      <w:pPr>
        <w:pStyle w:val="ac"/>
        <w:tabs>
          <w:tab w:val="clear" w:pos="4677"/>
          <w:tab w:val="clear" w:pos="9355"/>
          <w:tab w:val="left" w:pos="360"/>
        </w:tabs>
        <w:ind w:firstLine="360"/>
        <w:jc w:val="both"/>
        <w:rPr>
          <w:b/>
          <w:szCs w:val="24"/>
        </w:rPr>
      </w:pPr>
    </w:p>
    <w:p w:rsidR="004A22BE" w:rsidRDefault="004A22BE" w:rsidP="00D83C56">
      <w:pPr>
        <w:pStyle w:val="ac"/>
        <w:tabs>
          <w:tab w:val="clear" w:pos="4677"/>
          <w:tab w:val="clear" w:pos="9355"/>
          <w:tab w:val="left" w:pos="360"/>
        </w:tabs>
        <w:ind w:firstLine="360"/>
        <w:jc w:val="both"/>
        <w:rPr>
          <w:b/>
          <w:szCs w:val="24"/>
        </w:rPr>
      </w:pPr>
      <w:r>
        <w:rPr>
          <w:b/>
          <w:szCs w:val="24"/>
        </w:rPr>
        <w:t xml:space="preserve">1. </w:t>
      </w:r>
      <w:r>
        <w:rPr>
          <w:b/>
          <w:szCs w:val="24"/>
        </w:rPr>
        <w:tab/>
        <w:t>КОРТ</w:t>
      </w:r>
    </w:p>
    <w:p w:rsidR="004A22BE" w:rsidRDefault="004A22BE" w:rsidP="004A22BE">
      <w:pPr>
        <w:pStyle w:val="ac"/>
        <w:tabs>
          <w:tab w:val="clear" w:pos="4677"/>
          <w:tab w:val="clear" w:pos="9355"/>
          <w:tab w:val="left" w:pos="360"/>
        </w:tabs>
        <w:ind w:firstLine="567"/>
        <w:jc w:val="both"/>
        <w:rPr>
          <w:b/>
          <w:szCs w:val="24"/>
        </w:rPr>
      </w:pPr>
    </w:p>
    <w:p w:rsidR="004A22BE" w:rsidRDefault="004A22BE" w:rsidP="004A22BE">
      <w:pPr>
        <w:pStyle w:val="ac"/>
        <w:tabs>
          <w:tab w:val="clear" w:pos="4677"/>
          <w:tab w:val="clear" w:pos="9355"/>
          <w:tab w:val="left" w:pos="360"/>
        </w:tabs>
        <w:ind w:firstLine="567"/>
        <w:jc w:val="both"/>
        <w:rPr>
          <w:szCs w:val="24"/>
        </w:rPr>
      </w:pPr>
      <w:r>
        <w:rPr>
          <w:szCs w:val="24"/>
        </w:rPr>
        <w:t xml:space="preserve">Корт представляет собой прямоугольную площадку длиной 23,77м и, для одиночной </w:t>
      </w:r>
      <w:r w:rsidRPr="00BB48C6">
        <w:rPr>
          <w:szCs w:val="24"/>
        </w:rPr>
        <w:t>игры, шириной 8,23м. Ширина корта для парной игры – 10,97м.</w:t>
      </w:r>
      <w:r w:rsidR="00F902AF" w:rsidRPr="00BB48C6">
        <w:rPr>
          <w:szCs w:val="24"/>
        </w:rPr>
        <w:t xml:space="preserve"> </w:t>
      </w:r>
      <w:r w:rsidR="00F902AF" w:rsidRPr="000B2229">
        <w:rPr>
          <w:szCs w:val="24"/>
          <w:lang w:val="ru-RU"/>
        </w:rPr>
        <w:t>(</w:t>
      </w:r>
      <w:r w:rsidR="00210397" w:rsidRPr="000B2229">
        <w:rPr>
          <w:szCs w:val="24"/>
          <w:lang w:val="ru-RU"/>
        </w:rPr>
        <w:t>Приложение</w:t>
      </w:r>
      <w:r w:rsidR="00210397" w:rsidRPr="00BB48C6">
        <w:rPr>
          <w:szCs w:val="24"/>
        </w:rPr>
        <w:t xml:space="preserve"> </w:t>
      </w:r>
      <w:r w:rsidR="00F902AF" w:rsidRPr="00BB48C6">
        <w:rPr>
          <w:szCs w:val="24"/>
        </w:rPr>
        <w:t>8 к Правилам игры).</w:t>
      </w:r>
    </w:p>
    <w:p w:rsidR="004A22BE" w:rsidRDefault="004A22BE" w:rsidP="004A22BE">
      <w:pPr>
        <w:pStyle w:val="ac"/>
        <w:tabs>
          <w:tab w:val="clear" w:pos="4677"/>
          <w:tab w:val="clear" w:pos="9355"/>
          <w:tab w:val="left" w:pos="360"/>
        </w:tabs>
        <w:ind w:firstLine="567"/>
        <w:jc w:val="both"/>
        <w:rPr>
          <w:szCs w:val="24"/>
        </w:rPr>
      </w:pPr>
      <w:r>
        <w:rPr>
          <w:szCs w:val="24"/>
        </w:rPr>
        <w:t xml:space="preserve">Посередине корт разделён поперечной сеткой, </w:t>
      </w:r>
      <w:r w:rsidR="00B53C56">
        <w:rPr>
          <w:szCs w:val="24"/>
        </w:rPr>
        <w:t>подвешенной</w:t>
      </w:r>
      <w:r>
        <w:rPr>
          <w:szCs w:val="24"/>
        </w:rPr>
        <w:t xml:space="preserve"> на шнуре или металлическом тросе, который должен быть закреплён на двух сеточных столбах (или проходить через них) на высоте 1,07м. Сетка должна полностью закрывать пространство между двумя столбами и иметь достаточно мелкие ячейки, чтобы мяч не мог пролететь сквозь неё. Высота сетки 0,914м в центре площадки обеспечивается при помощи туго натянутого ремня. Трос и верхняя часть сетки </w:t>
      </w:r>
      <w:r w:rsidR="00B53C56">
        <w:rPr>
          <w:szCs w:val="24"/>
        </w:rPr>
        <w:t>должны быть обшиты</w:t>
      </w:r>
      <w:r>
        <w:rPr>
          <w:szCs w:val="24"/>
        </w:rPr>
        <w:t xml:space="preserve"> тесьмой. Ремень и тесьма должны быть целиком белого цвета.</w:t>
      </w:r>
    </w:p>
    <w:p w:rsidR="004A22BE" w:rsidRDefault="004A22BE" w:rsidP="004A22BE">
      <w:pPr>
        <w:pStyle w:val="ac"/>
        <w:tabs>
          <w:tab w:val="clear" w:pos="4677"/>
          <w:tab w:val="clear" w:pos="9355"/>
          <w:tab w:val="left" w:pos="360"/>
        </w:tabs>
        <w:ind w:firstLine="567"/>
        <w:jc w:val="both"/>
        <w:rPr>
          <w:szCs w:val="24"/>
        </w:rPr>
      </w:pPr>
      <w:r>
        <w:rPr>
          <w:szCs w:val="24"/>
        </w:rPr>
        <w:t>Максимальный диаметр шнура или металлического троса – 0,8см.</w:t>
      </w:r>
    </w:p>
    <w:p w:rsidR="004A22BE" w:rsidRDefault="004A22BE" w:rsidP="004A22BE">
      <w:pPr>
        <w:pStyle w:val="ac"/>
        <w:tabs>
          <w:tab w:val="clear" w:pos="4677"/>
          <w:tab w:val="clear" w:pos="9355"/>
          <w:tab w:val="left" w:pos="360"/>
        </w:tabs>
        <w:ind w:firstLine="567"/>
        <w:jc w:val="both"/>
        <w:rPr>
          <w:szCs w:val="24"/>
        </w:rPr>
      </w:pPr>
      <w:r>
        <w:rPr>
          <w:szCs w:val="24"/>
        </w:rPr>
        <w:t>Максимальная ширина ремня – 5см.</w:t>
      </w:r>
    </w:p>
    <w:p w:rsidR="004A22BE" w:rsidRDefault="004A22BE" w:rsidP="004A22BE">
      <w:pPr>
        <w:pStyle w:val="ac"/>
        <w:tabs>
          <w:tab w:val="clear" w:pos="4677"/>
          <w:tab w:val="clear" w:pos="9355"/>
          <w:tab w:val="left" w:pos="360"/>
        </w:tabs>
        <w:ind w:firstLine="567"/>
        <w:jc w:val="both"/>
        <w:rPr>
          <w:szCs w:val="24"/>
        </w:rPr>
      </w:pPr>
      <w:r>
        <w:rPr>
          <w:szCs w:val="24"/>
        </w:rPr>
        <w:t>Ширина тесьмы – от 5 до 6,35см с обеих сторон сетки.</w:t>
      </w:r>
    </w:p>
    <w:p w:rsidR="004A22BE" w:rsidRDefault="004A22BE" w:rsidP="004A22BE">
      <w:pPr>
        <w:pStyle w:val="ac"/>
        <w:tabs>
          <w:tab w:val="clear" w:pos="4677"/>
          <w:tab w:val="clear" w:pos="9355"/>
          <w:tab w:val="left" w:pos="360"/>
        </w:tabs>
        <w:ind w:firstLine="567"/>
        <w:jc w:val="both"/>
        <w:rPr>
          <w:szCs w:val="24"/>
        </w:rPr>
      </w:pPr>
      <w:r>
        <w:rPr>
          <w:szCs w:val="24"/>
        </w:rPr>
        <w:t>При парной игре центры сеточных столбов должны находиться вне корта для парной игры на расстоянии 0,914м по обе стороны от него.</w:t>
      </w:r>
    </w:p>
    <w:p w:rsidR="004A22BE" w:rsidRDefault="004A22BE" w:rsidP="004A22BE">
      <w:pPr>
        <w:pStyle w:val="ac"/>
        <w:tabs>
          <w:tab w:val="clear" w:pos="4677"/>
          <w:tab w:val="clear" w:pos="9355"/>
          <w:tab w:val="left" w:pos="360"/>
        </w:tabs>
        <w:ind w:firstLine="567"/>
        <w:jc w:val="both"/>
        <w:rPr>
          <w:szCs w:val="24"/>
        </w:rPr>
      </w:pPr>
      <w:r>
        <w:rPr>
          <w:szCs w:val="24"/>
        </w:rPr>
        <w:t>Если при одиночной игре используется сетка для одиночной игры, центры сеточных столбов должны находиться вне корта для одиночной игры на расстоянии 0,914м по обе стороны от него. Если для одиночной игры используется сетка для парной игры, то сетка должна поддерживаться на высоте 1,07м при помощи двух подпорок, центры которых должны находиться вне корта для одиночной игры на расстоянии 0,914м по обе стороны от него.</w:t>
      </w:r>
    </w:p>
    <w:p w:rsidR="004A22BE" w:rsidRDefault="004A22BE" w:rsidP="004A22BE">
      <w:pPr>
        <w:pStyle w:val="ac"/>
        <w:tabs>
          <w:tab w:val="clear" w:pos="4677"/>
          <w:tab w:val="clear" w:pos="9355"/>
          <w:tab w:val="left" w:pos="360"/>
        </w:tabs>
        <w:ind w:firstLine="567"/>
        <w:jc w:val="both"/>
        <w:rPr>
          <w:szCs w:val="24"/>
        </w:rPr>
      </w:pPr>
      <w:r>
        <w:rPr>
          <w:szCs w:val="24"/>
        </w:rPr>
        <w:t>Сеточные столбы должны быть квадратного (со стороной не более 15см) или круглого (диаметром не более 15см) сечения.</w:t>
      </w:r>
      <w:r w:rsidR="00E62BBA">
        <w:rPr>
          <w:szCs w:val="24"/>
        </w:rPr>
        <w:t xml:space="preserve"> </w:t>
      </w:r>
      <w:r>
        <w:rPr>
          <w:szCs w:val="24"/>
        </w:rPr>
        <w:t>Подпорки должны быть квадратного (со стороной не более 7,5см) или круглого (диаметром не более 7,5см) сечения.</w:t>
      </w:r>
      <w:r w:rsidR="00E62BBA">
        <w:rPr>
          <w:szCs w:val="24"/>
        </w:rPr>
        <w:t xml:space="preserve"> </w:t>
      </w:r>
      <w:r>
        <w:rPr>
          <w:szCs w:val="24"/>
        </w:rPr>
        <w:t>Сеточные столбы и подпорки не должны возвышаться над верхним краем троса более чем на 2,5см.</w:t>
      </w:r>
    </w:p>
    <w:p w:rsidR="004A22BE" w:rsidRDefault="004A22BE" w:rsidP="004A22BE">
      <w:pPr>
        <w:pStyle w:val="ac"/>
        <w:tabs>
          <w:tab w:val="clear" w:pos="4677"/>
          <w:tab w:val="clear" w:pos="9355"/>
          <w:tab w:val="left" w:pos="360"/>
        </w:tabs>
        <w:ind w:firstLine="567"/>
        <w:jc w:val="both"/>
        <w:rPr>
          <w:szCs w:val="24"/>
        </w:rPr>
      </w:pPr>
      <w:r>
        <w:rPr>
          <w:szCs w:val="24"/>
        </w:rPr>
        <w:t>Линии, ограничивающие корт по длине, называются задними, а по ширине – боковыми.</w:t>
      </w:r>
    </w:p>
    <w:p w:rsidR="004A22BE" w:rsidRDefault="004A22BE" w:rsidP="004A22BE">
      <w:pPr>
        <w:pStyle w:val="ac"/>
        <w:tabs>
          <w:tab w:val="clear" w:pos="4677"/>
          <w:tab w:val="clear" w:pos="9355"/>
          <w:tab w:val="left" w:pos="360"/>
        </w:tabs>
        <w:ind w:firstLine="567"/>
        <w:jc w:val="both"/>
        <w:rPr>
          <w:szCs w:val="24"/>
        </w:rPr>
      </w:pPr>
      <w:r>
        <w:rPr>
          <w:szCs w:val="24"/>
        </w:rPr>
        <w:t>Между боковыми линиями для одиночной игры по обе стороны от сетки на расстоянии 6,4м от нее и параллельно ей проводятся две линии, которые называются линиями подачи. Пространство с каждой стороны сетки между линией подачи и боковыми линиями делится средней линией подачи на две равные части, называемые полями подачи. Средняя линия подачи проводится параллельно боковым линиям и посередине между ними.</w:t>
      </w:r>
    </w:p>
    <w:p w:rsidR="004A22BE" w:rsidRDefault="004A22BE" w:rsidP="004A22BE">
      <w:pPr>
        <w:pStyle w:val="ac"/>
        <w:tabs>
          <w:tab w:val="clear" w:pos="4677"/>
          <w:tab w:val="clear" w:pos="9355"/>
          <w:tab w:val="left" w:pos="360"/>
        </w:tabs>
        <w:ind w:firstLine="567"/>
        <w:jc w:val="both"/>
        <w:rPr>
          <w:szCs w:val="24"/>
        </w:rPr>
      </w:pPr>
      <w:r>
        <w:rPr>
          <w:szCs w:val="24"/>
        </w:rPr>
        <w:t>Каждая задняя линия делится на две равные части средней меткой длиной 10см, которая проводится внутри корта параллельно боковым линиям для одиночной игры.</w:t>
      </w:r>
    </w:p>
    <w:p w:rsidR="004A22BE" w:rsidRDefault="004A22BE" w:rsidP="004A22BE">
      <w:pPr>
        <w:pStyle w:val="ac"/>
        <w:tabs>
          <w:tab w:val="clear" w:pos="4677"/>
          <w:tab w:val="clear" w:pos="9355"/>
          <w:tab w:val="left" w:pos="360"/>
        </w:tabs>
        <w:ind w:firstLine="567"/>
        <w:jc w:val="both"/>
        <w:rPr>
          <w:szCs w:val="24"/>
        </w:rPr>
      </w:pPr>
      <w:r>
        <w:rPr>
          <w:szCs w:val="24"/>
        </w:rPr>
        <w:t>Ширина средней линии подачи и средней метки – 5см.</w:t>
      </w:r>
    </w:p>
    <w:p w:rsidR="004A22BE" w:rsidRDefault="004A22BE" w:rsidP="004A22BE">
      <w:pPr>
        <w:pStyle w:val="ac"/>
        <w:tabs>
          <w:tab w:val="clear" w:pos="4677"/>
          <w:tab w:val="clear" w:pos="9355"/>
          <w:tab w:val="left" w:pos="360"/>
        </w:tabs>
        <w:ind w:firstLine="567"/>
        <w:jc w:val="both"/>
        <w:rPr>
          <w:szCs w:val="24"/>
        </w:rPr>
      </w:pPr>
      <w:r>
        <w:rPr>
          <w:szCs w:val="24"/>
        </w:rPr>
        <w:t>Ширина всех других линий – от 2,5 до 5см, за исключением задней, ширина которой не должна превышать 10см.</w:t>
      </w:r>
    </w:p>
    <w:p w:rsidR="004A22BE" w:rsidRDefault="004A22BE" w:rsidP="004A22BE">
      <w:pPr>
        <w:pStyle w:val="ac"/>
        <w:tabs>
          <w:tab w:val="clear" w:pos="4677"/>
          <w:tab w:val="clear" w:pos="9355"/>
          <w:tab w:val="left" w:pos="360"/>
        </w:tabs>
        <w:ind w:firstLine="567"/>
        <w:jc w:val="both"/>
        <w:rPr>
          <w:szCs w:val="24"/>
        </w:rPr>
      </w:pPr>
      <w:r>
        <w:rPr>
          <w:szCs w:val="24"/>
        </w:rPr>
        <w:t>Все измерения производятся от внешней стороны линий. Все линии должны быть одного цвета, четко контрастирующего с цветом покрытия корта.</w:t>
      </w:r>
    </w:p>
    <w:p w:rsidR="004A22BE" w:rsidRDefault="004A22BE" w:rsidP="004A22BE">
      <w:pPr>
        <w:pStyle w:val="ac"/>
        <w:tabs>
          <w:tab w:val="clear" w:pos="4677"/>
          <w:tab w:val="clear" w:pos="9355"/>
          <w:tab w:val="left" w:pos="360"/>
        </w:tabs>
        <w:ind w:firstLine="567"/>
        <w:jc w:val="both"/>
        <w:rPr>
          <w:szCs w:val="24"/>
        </w:rPr>
      </w:pPr>
      <w:r w:rsidRPr="005D3674">
        <w:rPr>
          <w:szCs w:val="24"/>
        </w:rPr>
        <w:t>Не допускается размещение рекламы на поверхности корта, сетке, ремне, тесьме, сеточных столбах или подпорках для одиночной игры, за исключением предусмотренного в Приложении 4</w:t>
      </w:r>
      <w:r w:rsidR="004125FF" w:rsidRPr="005D3674">
        <w:rPr>
          <w:szCs w:val="24"/>
        </w:rPr>
        <w:t xml:space="preserve"> к Правилам игры</w:t>
      </w:r>
      <w:r w:rsidRPr="005D3674">
        <w:rPr>
          <w:szCs w:val="24"/>
        </w:rPr>
        <w:t>.</w:t>
      </w:r>
    </w:p>
    <w:p w:rsidR="004A22BE" w:rsidRDefault="004A22BE" w:rsidP="004A22BE">
      <w:pPr>
        <w:pStyle w:val="ac"/>
        <w:tabs>
          <w:tab w:val="clear" w:pos="4677"/>
          <w:tab w:val="clear" w:pos="9355"/>
          <w:tab w:val="left" w:pos="360"/>
        </w:tabs>
        <w:ind w:firstLine="567"/>
        <w:jc w:val="both"/>
        <w:rPr>
          <w:szCs w:val="24"/>
        </w:rPr>
      </w:pPr>
      <w:r>
        <w:rPr>
          <w:szCs w:val="24"/>
        </w:rPr>
        <w:t xml:space="preserve">В дополнение к корту, описанному выше, в </w:t>
      </w:r>
      <w:r w:rsidR="00BB5E31">
        <w:rPr>
          <w:szCs w:val="24"/>
        </w:rPr>
        <w:t>турнира</w:t>
      </w:r>
      <w:r>
        <w:rPr>
          <w:szCs w:val="24"/>
        </w:rPr>
        <w:t>х для детей до 10 лет могут использоваться «красные» и «оранжевые» корты (Приложение 7</w:t>
      </w:r>
      <w:r w:rsidR="003B3376">
        <w:rPr>
          <w:szCs w:val="24"/>
        </w:rPr>
        <w:t xml:space="preserve"> к Правилам игры</w:t>
      </w:r>
      <w:r w:rsidRPr="00D06847">
        <w:rPr>
          <w:szCs w:val="24"/>
        </w:rPr>
        <w:t>).</w:t>
      </w:r>
      <w:r>
        <w:rPr>
          <w:szCs w:val="24"/>
        </w:rPr>
        <w:t xml:space="preserve"> </w:t>
      </w:r>
    </w:p>
    <w:p w:rsidR="004A22BE" w:rsidRPr="003B3376" w:rsidRDefault="004A22BE" w:rsidP="004A22BE">
      <w:pPr>
        <w:pStyle w:val="ac"/>
        <w:tabs>
          <w:tab w:val="clear" w:pos="4677"/>
          <w:tab w:val="clear" w:pos="9355"/>
          <w:tab w:val="left" w:pos="360"/>
        </w:tabs>
        <w:jc w:val="both"/>
        <w:rPr>
          <w:i/>
          <w:sz w:val="16"/>
          <w:szCs w:val="16"/>
          <w:u w:val="single"/>
        </w:rPr>
      </w:pPr>
    </w:p>
    <w:p w:rsidR="004A22BE" w:rsidRPr="003B3376" w:rsidRDefault="004A22BE" w:rsidP="00D83C56">
      <w:pPr>
        <w:pStyle w:val="ac"/>
        <w:tabs>
          <w:tab w:val="clear" w:pos="4677"/>
          <w:tab w:val="clear" w:pos="9355"/>
          <w:tab w:val="left" w:pos="360"/>
        </w:tabs>
        <w:ind w:left="360"/>
        <w:jc w:val="both"/>
        <w:rPr>
          <w:i/>
          <w:szCs w:val="24"/>
        </w:rPr>
      </w:pPr>
      <w:r w:rsidRPr="00AF20D8">
        <w:rPr>
          <w:i/>
          <w:szCs w:val="24"/>
          <w:u w:val="single"/>
        </w:rPr>
        <w:t>Примечание</w:t>
      </w:r>
      <w:r w:rsidRPr="00383BB3">
        <w:rPr>
          <w:i/>
          <w:szCs w:val="24"/>
        </w:rPr>
        <w:t>:</w:t>
      </w:r>
      <w:r w:rsidRPr="00AF20D8">
        <w:rPr>
          <w:i/>
          <w:szCs w:val="24"/>
        </w:rPr>
        <w:t xml:space="preserve"> Рекомендации по минимальным расстояниям от задних и боковых линий до задних и боковых ограждений приведены в Приложении 9</w:t>
      </w:r>
      <w:r w:rsidR="003B3376" w:rsidRPr="003B3376">
        <w:rPr>
          <w:szCs w:val="24"/>
        </w:rPr>
        <w:t xml:space="preserve"> </w:t>
      </w:r>
      <w:r w:rsidR="003B3376" w:rsidRPr="003B3376">
        <w:rPr>
          <w:i/>
          <w:szCs w:val="24"/>
        </w:rPr>
        <w:t>к Правилам игры</w:t>
      </w:r>
      <w:r w:rsidRPr="003B3376">
        <w:rPr>
          <w:i/>
          <w:szCs w:val="24"/>
        </w:rPr>
        <w:t>.</w:t>
      </w:r>
      <w:r w:rsidR="00414EDF">
        <w:rPr>
          <w:i/>
          <w:szCs w:val="24"/>
        </w:rPr>
        <w:t xml:space="preserve"> </w:t>
      </w:r>
    </w:p>
    <w:p w:rsidR="004A22BE" w:rsidRDefault="004A22BE" w:rsidP="004A22BE">
      <w:pPr>
        <w:pStyle w:val="ac"/>
        <w:tabs>
          <w:tab w:val="clear" w:pos="4677"/>
          <w:tab w:val="clear" w:pos="9355"/>
          <w:tab w:val="left" w:pos="360"/>
        </w:tabs>
        <w:ind w:firstLine="567"/>
        <w:jc w:val="both"/>
        <w:rPr>
          <w:szCs w:val="24"/>
        </w:rPr>
      </w:pPr>
    </w:p>
    <w:p w:rsidR="004A22BE" w:rsidRDefault="004A22BE" w:rsidP="00C373CE">
      <w:pPr>
        <w:pStyle w:val="ac"/>
        <w:tabs>
          <w:tab w:val="clear" w:pos="4677"/>
          <w:tab w:val="clear" w:pos="9355"/>
          <w:tab w:val="left" w:pos="360"/>
        </w:tabs>
        <w:ind w:firstLine="360"/>
        <w:jc w:val="both"/>
        <w:rPr>
          <w:b/>
          <w:szCs w:val="24"/>
        </w:rPr>
      </w:pPr>
      <w:r w:rsidRPr="00383BB3">
        <w:rPr>
          <w:b/>
          <w:szCs w:val="24"/>
        </w:rPr>
        <w:t xml:space="preserve">2. </w:t>
      </w:r>
      <w:r>
        <w:rPr>
          <w:b/>
          <w:szCs w:val="24"/>
        </w:rPr>
        <w:tab/>
        <w:t>ПОСТОЯННЫЕ ПРИНАДЛЕЖНОСТИ КОРТА</w:t>
      </w:r>
    </w:p>
    <w:p w:rsidR="004A22BE" w:rsidRDefault="004A22BE" w:rsidP="004A22BE">
      <w:pPr>
        <w:pStyle w:val="BodyText21"/>
        <w:tabs>
          <w:tab w:val="left" w:pos="1800"/>
          <w:tab w:val="left" w:pos="2160"/>
        </w:tabs>
        <w:spacing w:line="240" w:lineRule="auto"/>
        <w:ind w:firstLine="567"/>
        <w:rPr>
          <w:b/>
          <w:szCs w:val="24"/>
        </w:rPr>
      </w:pPr>
    </w:p>
    <w:p w:rsidR="004A22BE" w:rsidRDefault="004A22BE" w:rsidP="004A22BE">
      <w:pPr>
        <w:pStyle w:val="BodyText21"/>
        <w:tabs>
          <w:tab w:val="left" w:pos="1800"/>
          <w:tab w:val="left" w:pos="2160"/>
        </w:tabs>
        <w:spacing w:line="240" w:lineRule="auto"/>
        <w:ind w:firstLine="567"/>
        <w:rPr>
          <w:szCs w:val="24"/>
        </w:rPr>
      </w:pPr>
      <w:r>
        <w:rPr>
          <w:szCs w:val="24"/>
        </w:rPr>
        <w:t>К постоянным принадлежностям корта относятся задние и боковые ограждения, зрители, трибуны и сиденья для зрителей, все другие предметы вокруг корта и над ним, а также судья на вышке, судьи на линиях, судья у сетки и лица, подающие мячи, находящиеся на корте на предназначенных для них местах.</w:t>
      </w:r>
    </w:p>
    <w:p w:rsidR="004A22BE" w:rsidRDefault="004A22BE" w:rsidP="004A22BE">
      <w:pPr>
        <w:pStyle w:val="BodyText21"/>
        <w:tabs>
          <w:tab w:val="left" w:pos="1800"/>
          <w:tab w:val="left" w:pos="2160"/>
        </w:tabs>
        <w:spacing w:line="240" w:lineRule="auto"/>
        <w:ind w:firstLine="567"/>
        <w:rPr>
          <w:szCs w:val="24"/>
        </w:rPr>
      </w:pPr>
      <w:r>
        <w:rPr>
          <w:szCs w:val="24"/>
        </w:rPr>
        <w:t>Если одиночная игра проводится на корте, оборудованном сеткой для парной игры и подпорками, то сеточные столбы и части сетки с внешней стороны подпорок представляют собой постоянные принадлежности корта и не считаются сеточными столбами или частями сетки.</w:t>
      </w:r>
    </w:p>
    <w:p w:rsidR="00D83C56" w:rsidRDefault="00D83C56" w:rsidP="004A22BE">
      <w:pPr>
        <w:pStyle w:val="BodyText21"/>
        <w:tabs>
          <w:tab w:val="left" w:pos="1800"/>
          <w:tab w:val="left" w:pos="2160"/>
        </w:tabs>
        <w:spacing w:line="240" w:lineRule="auto"/>
        <w:ind w:firstLine="567"/>
        <w:rPr>
          <w:szCs w:val="24"/>
        </w:rPr>
      </w:pPr>
    </w:p>
    <w:p w:rsidR="004A22BE" w:rsidRDefault="004A22BE" w:rsidP="00C373CE">
      <w:pPr>
        <w:pStyle w:val="ac"/>
        <w:tabs>
          <w:tab w:val="clear" w:pos="4677"/>
          <w:tab w:val="clear" w:pos="9355"/>
          <w:tab w:val="left" w:pos="360"/>
        </w:tabs>
        <w:ind w:firstLine="360"/>
        <w:jc w:val="both"/>
        <w:rPr>
          <w:b/>
          <w:szCs w:val="24"/>
        </w:rPr>
      </w:pPr>
      <w:r w:rsidRPr="00383BB3">
        <w:rPr>
          <w:b/>
          <w:szCs w:val="24"/>
        </w:rPr>
        <w:t xml:space="preserve">3. </w:t>
      </w:r>
      <w:r>
        <w:rPr>
          <w:b/>
          <w:szCs w:val="24"/>
        </w:rPr>
        <w:tab/>
        <w:t>МЯЧ</w:t>
      </w:r>
    </w:p>
    <w:p w:rsidR="004A22BE" w:rsidRDefault="004A22BE" w:rsidP="004A22BE">
      <w:pPr>
        <w:pStyle w:val="BodyText21"/>
        <w:tabs>
          <w:tab w:val="left" w:pos="1800"/>
          <w:tab w:val="left" w:pos="2160"/>
        </w:tabs>
        <w:spacing w:line="240" w:lineRule="auto"/>
        <w:ind w:firstLine="567"/>
        <w:rPr>
          <w:szCs w:val="24"/>
        </w:rPr>
      </w:pPr>
    </w:p>
    <w:p w:rsidR="004A22BE" w:rsidRDefault="004A22BE" w:rsidP="004A22BE">
      <w:pPr>
        <w:pStyle w:val="BodyText21"/>
        <w:tabs>
          <w:tab w:val="left" w:pos="1800"/>
          <w:tab w:val="left" w:pos="2160"/>
        </w:tabs>
        <w:spacing w:line="240" w:lineRule="auto"/>
        <w:ind w:firstLine="567"/>
        <w:rPr>
          <w:szCs w:val="24"/>
        </w:rPr>
      </w:pPr>
      <w:r>
        <w:rPr>
          <w:szCs w:val="24"/>
        </w:rPr>
        <w:t>Мячи, одобренные для игры в соответствии с настоящими Правилами</w:t>
      </w:r>
      <w:r w:rsidR="00896EF4">
        <w:rPr>
          <w:szCs w:val="24"/>
        </w:rPr>
        <w:t xml:space="preserve"> игры</w:t>
      </w:r>
      <w:r>
        <w:rPr>
          <w:szCs w:val="24"/>
        </w:rPr>
        <w:t>, должны удовлетворять требованиям, изложенным в Приложении 1</w:t>
      </w:r>
      <w:r w:rsidR="003B3376" w:rsidRPr="003B3376">
        <w:rPr>
          <w:szCs w:val="24"/>
        </w:rPr>
        <w:t xml:space="preserve"> </w:t>
      </w:r>
      <w:r w:rsidR="003B3376">
        <w:rPr>
          <w:szCs w:val="24"/>
        </w:rPr>
        <w:t>к Правилам игры</w:t>
      </w:r>
      <w:r>
        <w:rPr>
          <w:szCs w:val="24"/>
        </w:rPr>
        <w:t>.</w:t>
      </w:r>
    </w:p>
    <w:p w:rsidR="004A22BE" w:rsidRDefault="004A22BE" w:rsidP="004A22BE">
      <w:pPr>
        <w:pStyle w:val="BodyText21"/>
        <w:tabs>
          <w:tab w:val="left" w:pos="1800"/>
          <w:tab w:val="left" w:pos="2160"/>
        </w:tabs>
        <w:spacing w:line="240" w:lineRule="auto"/>
        <w:ind w:firstLine="567"/>
        <w:rPr>
          <w:szCs w:val="24"/>
        </w:rPr>
      </w:pPr>
      <w:r>
        <w:rPr>
          <w:szCs w:val="24"/>
        </w:rPr>
        <w:t>Решение</w:t>
      </w:r>
      <w:r w:rsidRPr="00960450">
        <w:rPr>
          <w:szCs w:val="24"/>
        </w:rPr>
        <w:t xml:space="preserve"> </w:t>
      </w:r>
      <w:r>
        <w:rPr>
          <w:szCs w:val="24"/>
        </w:rPr>
        <w:t>по</w:t>
      </w:r>
      <w:r w:rsidRPr="00960450">
        <w:rPr>
          <w:szCs w:val="24"/>
        </w:rPr>
        <w:t xml:space="preserve"> </w:t>
      </w:r>
      <w:r>
        <w:rPr>
          <w:szCs w:val="24"/>
        </w:rPr>
        <w:t>вопросу</w:t>
      </w:r>
      <w:r w:rsidRPr="00960450">
        <w:rPr>
          <w:szCs w:val="24"/>
        </w:rPr>
        <w:t xml:space="preserve">, </w:t>
      </w:r>
      <w:r>
        <w:rPr>
          <w:szCs w:val="24"/>
        </w:rPr>
        <w:t>какие</w:t>
      </w:r>
      <w:r w:rsidRPr="00960450">
        <w:rPr>
          <w:szCs w:val="24"/>
        </w:rPr>
        <w:t xml:space="preserve"> </w:t>
      </w:r>
      <w:r>
        <w:rPr>
          <w:szCs w:val="24"/>
        </w:rPr>
        <w:t>мячи</w:t>
      </w:r>
      <w:r w:rsidRPr="00960450">
        <w:rPr>
          <w:szCs w:val="24"/>
        </w:rPr>
        <w:t xml:space="preserve"> </w:t>
      </w:r>
      <w:r>
        <w:rPr>
          <w:szCs w:val="24"/>
        </w:rPr>
        <w:t>или</w:t>
      </w:r>
      <w:r w:rsidRPr="00960450">
        <w:rPr>
          <w:szCs w:val="24"/>
        </w:rPr>
        <w:t xml:space="preserve"> </w:t>
      </w:r>
      <w:r>
        <w:rPr>
          <w:szCs w:val="24"/>
        </w:rPr>
        <w:t>их</w:t>
      </w:r>
      <w:r w:rsidRPr="00960450">
        <w:rPr>
          <w:szCs w:val="24"/>
        </w:rPr>
        <w:t xml:space="preserve"> </w:t>
      </w:r>
      <w:r>
        <w:rPr>
          <w:szCs w:val="24"/>
        </w:rPr>
        <w:t>прототипы</w:t>
      </w:r>
      <w:r w:rsidRPr="00960450">
        <w:rPr>
          <w:szCs w:val="24"/>
        </w:rPr>
        <w:t xml:space="preserve"> </w:t>
      </w:r>
      <w:r>
        <w:rPr>
          <w:szCs w:val="24"/>
        </w:rPr>
        <w:t>удовлетворяют</w:t>
      </w:r>
      <w:r w:rsidRPr="00960450">
        <w:rPr>
          <w:szCs w:val="24"/>
        </w:rPr>
        <w:t xml:space="preserve"> </w:t>
      </w:r>
      <w:r w:rsidR="000B2229">
        <w:rPr>
          <w:szCs w:val="24"/>
        </w:rPr>
        <w:t>указанным</w:t>
      </w:r>
      <w:r w:rsidR="000B2229" w:rsidRPr="00960450">
        <w:rPr>
          <w:szCs w:val="24"/>
        </w:rPr>
        <w:t xml:space="preserve"> </w:t>
      </w:r>
      <w:r>
        <w:rPr>
          <w:szCs w:val="24"/>
        </w:rPr>
        <w:t>в</w:t>
      </w:r>
      <w:r w:rsidRPr="00960450">
        <w:rPr>
          <w:szCs w:val="24"/>
        </w:rPr>
        <w:t xml:space="preserve"> </w:t>
      </w:r>
      <w:r>
        <w:rPr>
          <w:szCs w:val="24"/>
        </w:rPr>
        <w:t>Приложении</w:t>
      </w:r>
      <w:r w:rsidRPr="00960450">
        <w:rPr>
          <w:szCs w:val="24"/>
        </w:rPr>
        <w:t xml:space="preserve"> 1 </w:t>
      </w:r>
      <w:r w:rsidR="003B3376">
        <w:rPr>
          <w:szCs w:val="24"/>
        </w:rPr>
        <w:t xml:space="preserve">к Правилам игры </w:t>
      </w:r>
      <w:r>
        <w:rPr>
          <w:szCs w:val="24"/>
        </w:rPr>
        <w:t>требованиям</w:t>
      </w:r>
      <w:r w:rsidRPr="00960450">
        <w:rPr>
          <w:szCs w:val="24"/>
        </w:rPr>
        <w:t xml:space="preserve"> </w:t>
      </w:r>
      <w:r>
        <w:rPr>
          <w:szCs w:val="24"/>
        </w:rPr>
        <w:t>и</w:t>
      </w:r>
      <w:r w:rsidRPr="00960450">
        <w:rPr>
          <w:szCs w:val="24"/>
        </w:rPr>
        <w:t xml:space="preserve"> </w:t>
      </w:r>
      <w:r>
        <w:rPr>
          <w:szCs w:val="24"/>
        </w:rPr>
        <w:t>могут</w:t>
      </w:r>
      <w:r w:rsidRPr="00960450">
        <w:rPr>
          <w:szCs w:val="24"/>
        </w:rPr>
        <w:t xml:space="preserve"> </w:t>
      </w:r>
      <w:r>
        <w:rPr>
          <w:szCs w:val="24"/>
        </w:rPr>
        <w:t>быть</w:t>
      </w:r>
      <w:r w:rsidRPr="00960450">
        <w:rPr>
          <w:szCs w:val="24"/>
        </w:rPr>
        <w:t xml:space="preserve"> </w:t>
      </w:r>
      <w:r>
        <w:rPr>
          <w:szCs w:val="24"/>
        </w:rPr>
        <w:t>использованы</w:t>
      </w:r>
      <w:r w:rsidRPr="00960450">
        <w:rPr>
          <w:szCs w:val="24"/>
        </w:rPr>
        <w:t xml:space="preserve"> </w:t>
      </w:r>
      <w:r>
        <w:rPr>
          <w:szCs w:val="24"/>
        </w:rPr>
        <w:t>для</w:t>
      </w:r>
      <w:r w:rsidRPr="00960450">
        <w:rPr>
          <w:szCs w:val="24"/>
        </w:rPr>
        <w:t xml:space="preserve"> </w:t>
      </w:r>
      <w:r>
        <w:rPr>
          <w:szCs w:val="24"/>
        </w:rPr>
        <w:t>игры</w:t>
      </w:r>
      <w:r w:rsidRPr="00960450">
        <w:rPr>
          <w:szCs w:val="24"/>
        </w:rPr>
        <w:t xml:space="preserve">, </w:t>
      </w:r>
      <w:r>
        <w:rPr>
          <w:szCs w:val="24"/>
        </w:rPr>
        <w:t>а</w:t>
      </w:r>
      <w:r w:rsidRPr="00960450">
        <w:rPr>
          <w:szCs w:val="24"/>
        </w:rPr>
        <w:t xml:space="preserve"> </w:t>
      </w:r>
      <w:r>
        <w:rPr>
          <w:szCs w:val="24"/>
        </w:rPr>
        <w:t>какие</w:t>
      </w:r>
      <w:r w:rsidRPr="00960450">
        <w:rPr>
          <w:szCs w:val="24"/>
        </w:rPr>
        <w:t xml:space="preserve"> – </w:t>
      </w:r>
      <w:r>
        <w:rPr>
          <w:szCs w:val="24"/>
        </w:rPr>
        <w:t>нет</w:t>
      </w:r>
      <w:r w:rsidRPr="00960450">
        <w:rPr>
          <w:szCs w:val="24"/>
        </w:rPr>
        <w:t xml:space="preserve">, </w:t>
      </w:r>
      <w:r>
        <w:rPr>
          <w:szCs w:val="24"/>
        </w:rPr>
        <w:t>принимает</w:t>
      </w:r>
      <w:r w:rsidRPr="00960450">
        <w:rPr>
          <w:szCs w:val="24"/>
        </w:rPr>
        <w:t xml:space="preserve"> </w:t>
      </w:r>
      <w:r>
        <w:rPr>
          <w:szCs w:val="24"/>
        </w:rPr>
        <w:t>ITF</w:t>
      </w:r>
      <w:r w:rsidRPr="00960450">
        <w:rPr>
          <w:szCs w:val="24"/>
        </w:rPr>
        <w:t xml:space="preserve"> </w:t>
      </w:r>
      <w:r>
        <w:rPr>
          <w:szCs w:val="24"/>
        </w:rPr>
        <w:t>как</w:t>
      </w:r>
      <w:r w:rsidRPr="00960450">
        <w:rPr>
          <w:szCs w:val="24"/>
        </w:rPr>
        <w:t xml:space="preserve"> </w:t>
      </w:r>
      <w:r>
        <w:rPr>
          <w:szCs w:val="24"/>
        </w:rPr>
        <w:t>по</w:t>
      </w:r>
      <w:r w:rsidRPr="00960450">
        <w:rPr>
          <w:szCs w:val="24"/>
        </w:rPr>
        <w:t xml:space="preserve"> </w:t>
      </w:r>
      <w:r>
        <w:rPr>
          <w:szCs w:val="24"/>
        </w:rPr>
        <w:t>собственной</w:t>
      </w:r>
      <w:r w:rsidRPr="00960450">
        <w:rPr>
          <w:szCs w:val="24"/>
        </w:rPr>
        <w:t xml:space="preserve"> </w:t>
      </w:r>
      <w:r>
        <w:rPr>
          <w:szCs w:val="24"/>
        </w:rPr>
        <w:t>инициативе</w:t>
      </w:r>
      <w:r w:rsidRPr="00960450">
        <w:rPr>
          <w:szCs w:val="24"/>
        </w:rPr>
        <w:t xml:space="preserve">, </w:t>
      </w:r>
      <w:r>
        <w:rPr>
          <w:szCs w:val="24"/>
        </w:rPr>
        <w:t>так</w:t>
      </w:r>
      <w:r w:rsidRPr="00960450">
        <w:rPr>
          <w:szCs w:val="24"/>
        </w:rPr>
        <w:t xml:space="preserve"> </w:t>
      </w:r>
      <w:r>
        <w:rPr>
          <w:szCs w:val="24"/>
        </w:rPr>
        <w:t>и</w:t>
      </w:r>
      <w:r w:rsidRPr="00960450">
        <w:rPr>
          <w:szCs w:val="24"/>
        </w:rPr>
        <w:t xml:space="preserve"> </w:t>
      </w:r>
      <w:r>
        <w:rPr>
          <w:szCs w:val="24"/>
        </w:rPr>
        <w:t>по</w:t>
      </w:r>
      <w:r w:rsidRPr="00960450">
        <w:rPr>
          <w:szCs w:val="24"/>
        </w:rPr>
        <w:t xml:space="preserve"> </w:t>
      </w:r>
      <w:r>
        <w:rPr>
          <w:szCs w:val="24"/>
        </w:rPr>
        <w:t>заявлению</w:t>
      </w:r>
      <w:r w:rsidRPr="00960450">
        <w:rPr>
          <w:szCs w:val="24"/>
        </w:rPr>
        <w:t xml:space="preserve"> </w:t>
      </w:r>
      <w:r>
        <w:rPr>
          <w:szCs w:val="24"/>
        </w:rPr>
        <w:t>заинтересованных</w:t>
      </w:r>
      <w:r w:rsidRPr="00960450">
        <w:rPr>
          <w:szCs w:val="24"/>
        </w:rPr>
        <w:t xml:space="preserve"> </w:t>
      </w:r>
      <w:r>
        <w:rPr>
          <w:szCs w:val="24"/>
        </w:rPr>
        <w:t>лиц</w:t>
      </w:r>
      <w:r w:rsidRPr="00960450">
        <w:rPr>
          <w:szCs w:val="24"/>
        </w:rPr>
        <w:t xml:space="preserve"> </w:t>
      </w:r>
      <w:r>
        <w:rPr>
          <w:szCs w:val="24"/>
        </w:rPr>
        <w:t>или</w:t>
      </w:r>
      <w:r w:rsidRPr="00960450">
        <w:rPr>
          <w:szCs w:val="24"/>
        </w:rPr>
        <w:t xml:space="preserve"> </w:t>
      </w:r>
      <w:r>
        <w:rPr>
          <w:szCs w:val="24"/>
        </w:rPr>
        <w:t>организаций</w:t>
      </w:r>
      <w:r w:rsidRPr="00960450">
        <w:rPr>
          <w:szCs w:val="24"/>
        </w:rPr>
        <w:t xml:space="preserve">, </w:t>
      </w:r>
      <w:r>
        <w:rPr>
          <w:szCs w:val="24"/>
        </w:rPr>
        <w:t>имеющих</w:t>
      </w:r>
      <w:r w:rsidRPr="00960450">
        <w:rPr>
          <w:szCs w:val="24"/>
        </w:rPr>
        <w:t xml:space="preserve"> </w:t>
      </w:r>
      <w:r>
        <w:rPr>
          <w:szCs w:val="24"/>
        </w:rPr>
        <w:t>отношение</w:t>
      </w:r>
      <w:r w:rsidRPr="00960450">
        <w:rPr>
          <w:szCs w:val="24"/>
        </w:rPr>
        <w:t xml:space="preserve"> </w:t>
      </w:r>
      <w:r>
        <w:rPr>
          <w:szCs w:val="24"/>
        </w:rPr>
        <w:t>к</w:t>
      </w:r>
      <w:r w:rsidRPr="00960450">
        <w:rPr>
          <w:szCs w:val="24"/>
        </w:rPr>
        <w:t xml:space="preserve"> </w:t>
      </w:r>
      <w:r>
        <w:rPr>
          <w:szCs w:val="24"/>
        </w:rPr>
        <w:t>теннису</w:t>
      </w:r>
      <w:r w:rsidRPr="00960450">
        <w:rPr>
          <w:szCs w:val="24"/>
        </w:rPr>
        <w:t xml:space="preserve">, </w:t>
      </w:r>
      <w:r>
        <w:rPr>
          <w:szCs w:val="24"/>
        </w:rPr>
        <w:t>включая</w:t>
      </w:r>
      <w:r w:rsidRPr="00960450">
        <w:rPr>
          <w:szCs w:val="24"/>
        </w:rPr>
        <w:t xml:space="preserve"> </w:t>
      </w:r>
      <w:r>
        <w:rPr>
          <w:szCs w:val="24"/>
        </w:rPr>
        <w:t>любого</w:t>
      </w:r>
      <w:r w:rsidRPr="00960450">
        <w:rPr>
          <w:szCs w:val="24"/>
        </w:rPr>
        <w:t xml:space="preserve"> </w:t>
      </w:r>
      <w:r>
        <w:rPr>
          <w:szCs w:val="24"/>
        </w:rPr>
        <w:t>игрока</w:t>
      </w:r>
      <w:r w:rsidRPr="00960450">
        <w:rPr>
          <w:szCs w:val="24"/>
        </w:rPr>
        <w:t xml:space="preserve">, </w:t>
      </w:r>
      <w:r>
        <w:rPr>
          <w:szCs w:val="24"/>
        </w:rPr>
        <w:t>производителей</w:t>
      </w:r>
      <w:r w:rsidRPr="00960450">
        <w:rPr>
          <w:szCs w:val="24"/>
        </w:rPr>
        <w:t xml:space="preserve"> </w:t>
      </w:r>
      <w:r>
        <w:rPr>
          <w:szCs w:val="24"/>
        </w:rPr>
        <w:t>теннисного</w:t>
      </w:r>
      <w:r w:rsidRPr="00960450">
        <w:rPr>
          <w:szCs w:val="24"/>
        </w:rPr>
        <w:t xml:space="preserve"> </w:t>
      </w:r>
      <w:r>
        <w:rPr>
          <w:szCs w:val="24"/>
        </w:rPr>
        <w:t>снаряжения</w:t>
      </w:r>
      <w:r w:rsidRPr="00960450">
        <w:rPr>
          <w:szCs w:val="24"/>
        </w:rPr>
        <w:t xml:space="preserve">, </w:t>
      </w:r>
      <w:r>
        <w:rPr>
          <w:szCs w:val="24"/>
        </w:rPr>
        <w:t>или</w:t>
      </w:r>
      <w:r w:rsidRPr="00960450">
        <w:rPr>
          <w:szCs w:val="24"/>
        </w:rPr>
        <w:t xml:space="preserve"> </w:t>
      </w:r>
      <w:r>
        <w:rPr>
          <w:szCs w:val="24"/>
        </w:rPr>
        <w:t>национальные</w:t>
      </w:r>
      <w:r w:rsidRPr="00960450">
        <w:rPr>
          <w:szCs w:val="24"/>
        </w:rPr>
        <w:t xml:space="preserve"> </w:t>
      </w:r>
      <w:r>
        <w:rPr>
          <w:szCs w:val="24"/>
        </w:rPr>
        <w:t>теннисные</w:t>
      </w:r>
      <w:r w:rsidRPr="00960450">
        <w:rPr>
          <w:szCs w:val="24"/>
        </w:rPr>
        <w:t xml:space="preserve"> </w:t>
      </w:r>
      <w:r>
        <w:rPr>
          <w:szCs w:val="24"/>
        </w:rPr>
        <w:t>ассоциации</w:t>
      </w:r>
      <w:r w:rsidRPr="00960450">
        <w:rPr>
          <w:szCs w:val="24"/>
        </w:rPr>
        <w:t xml:space="preserve"> (</w:t>
      </w:r>
      <w:r>
        <w:rPr>
          <w:szCs w:val="24"/>
        </w:rPr>
        <w:t>либо</w:t>
      </w:r>
      <w:r w:rsidRPr="00960450">
        <w:rPr>
          <w:szCs w:val="24"/>
        </w:rPr>
        <w:t xml:space="preserve"> </w:t>
      </w:r>
      <w:r>
        <w:rPr>
          <w:szCs w:val="24"/>
        </w:rPr>
        <w:t>их</w:t>
      </w:r>
      <w:r w:rsidRPr="00960450">
        <w:rPr>
          <w:szCs w:val="24"/>
        </w:rPr>
        <w:t xml:space="preserve"> </w:t>
      </w:r>
      <w:r>
        <w:rPr>
          <w:szCs w:val="24"/>
        </w:rPr>
        <w:t>членов</w:t>
      </w:r>
      <w:r w:rsidRPr="00960450">
        <w:rPr>
          <w:szCs w:val="24"/>
        </w:rPr>
        <w:t xml:space="preserve">). </w:t>
      </w:r>
      <w:r>
        <w:rPr>
          <w:szCs w:val="24"/>
        </w:rPr>
        <w:t>Такие решения принимаются согласно соответствующим процедурам рассмотрения и заслушивания этих вопросов в ITF</w:t>
      </w:r>
      <w:r w:rsidR="00FF71A1">
        <w:rPr>
          <w:szCs w:val="24"/>
        </w:rPr>
        <w:t>.</w:t>
      </w:r>
    </w:p>
    <w:p w:rsidR="004A22BE" w:rsidRDefault="004A22BE" w:rsidP="004A22BE">
      <w:pPr>
        <w:pStyle w:val="BodyText21"/>
        <w:tabs>
          <w:tab w:val="left" w:pos="1800"/>
          <w:tab w:val="left" w:pos="2160"/>
        </w:tabs>
        <w:spacing w:line="240" w:lineRule="auto"/>
        <w:ind w:firstLine="567"/>
        <w:rPr>
          <w:szCs w:val="24"/>
        </w:rPr>
      </w:pPr>
      <w:r>
        <w:rPr>
          <w:szCs w:val="24"/>
        </w:rPr>
        <w:t xml:space="preserve">Организаторы </w:t>
      </w:r>
      <w:r w:rsidR="00B87223">
        <w:rPr>
          <w:szCs w:val="24"/>
        </w:rPr>
        <w:t>турнир</w:t>
      </w:r>
      <w:r w:rsidR="00896EF4">
        <w:rPr>
          <w:szCs w:val="24"/>
        </w:rPr>
        <w:t>а</w:t>
      </w:r>
      <w:r>
        <w:rPr>
          <w:szCs w:val="24"/>
        </w:rPr>
        <w:t xml:space="preserve"> обязаны перед его началом объявить:</w:t>
      </w:r>
    </w:p>
    <w:p w:rsidR="004A22BE" w:rsidRDefault="004A22BE" w:rsidP="004A22BE">
      <w:pPr>
        <w:pStyle w:val="BodyText21"/>
        <w:tabs>
          <w:tab w:val="left" w:pos="993"/>
          <w:tab w:val="left" w:pos="1800"/>
          <w:tab w:val="left" w:pos="2160"/>
        </w:tabs>
        <w:spacing w:line="240" w:lineRule="auto"/>
        <w:ind w:firstLine="567"/>
        <w:rPr>
          <w:szCs w:val="24"/>
        </w:rPr>
      </w:pPr>
      <w:r>
        <w:rPr>
          <w:b/>
          <w:bCs/>
          <w:szCs w:val="24"/>
        </w:rPr>
        <w:t>а</w:t>
      </w:r>
      <w:r w:rsidRPr="00C138C8">
        <w:rPr>
          <w:b/>
          <w:szCs w:val="24"/>
        </w:rPr>
        <w:t>.</w:t>
      </w:r>
      <w:r>
        <w:rPr>
          <w:szCs w:val="24"/>
        </w:rPr>
        <w:t xml:space="preserve"> </w:t>
      </w:r>
      <w:r>
        <w:rPr>
          <w:szCs w:val="24"/>
        </w:rPr>
        <w:tab/>
        <w:t>количество мячей для проведения матча (два, три, четыре или шесть);</w:t>
      </w:r>
    </w:p>
    <w:p w:rsidR="004A22BE" w:rsidRDefault="004A22BE" w:rsidP="004A22BE">
      <w:pPr>
        <w:pStyle w:val="BodyText21"/>
        <w:tabs>
          <w:tab w:val="left" w:pos="993"/>
          <w:tab w:val="left" w:pos="1800"/>
          <w:tab w:val="left" w:pos="2160"/>
        </w:tabs>
        <w:spacing w:line="240" w:lineRule="auto"/>
        <w:ind w:firstLine="567"/>
        <w:rPr>
          <w:szCs w:val="24"/>
        </w:rPr>
      </w:pPr>
      <w:r>
        <w:rPr>
          <w:b/>
          <w:bCs/>
          <w:szCs w:val="24"/>
        </w:rPr>
        <w:t>б</w:t>
      </w:r>
      <w:r w:rsidRPr="00C138C8">
        <w:rPr>
          <w:b/>
          <w:szCs w:val="24"/>
        </w:rPr>
        <w:t>.</w:t>
      </w:r>
      <w:r>
        <w:rPr>
          <w:szCs w:val="24"/>
        </w:rPr>
        <w:t xml:space="preserve"> </w:t>
      </w:r>
      <w:r>
        <w:rPr>
          <w:szCs w:val="24"/>
        </w:rPr>
        <w:tab/>
        <w:t>порядок смены мячей, если она предусмотрена.</w:t>
      </w:r>
    </w:p>
    <w:p w:rsidR="00BF2142" w:rsidRPr="0068581A" w:rsidRDefault="00BF2142" w:rsidP="00BF2142">
      <w:pPr>
        <w:pStyle w:val="ac"/>
        <w:tabs>
          <w:tab w:val="clear" w:pos="4677"/>
          <w:tab w:val="clear" w:pos="9355"/>
          <w:tab w:val="left" w:pos="360"/>
        </w:tabs>
        <w:ind w:firstLine="567"/>
        <w:jc w:val="both"/>
        <w:rPr>
          <w:bCs/>
          <w:szCs w:val="24"/>
        </w:rPr>
      </w:pPr>
      <w:r w:rsidRPr="0068581A">
        <w:rPr>
          <w:bCs/>
          <w:szCs w:val="24"/>
        </w:rPr>
        <w:t>Смена мячей (если она предусмотрена) может быть проведена:</w:t>
      </w:r>
    </w:p>
    <w:p w:rsidR="00BF2142" w:rsidRPr="009353FA" w:rsidRDefault="00BF2142" w:rsidP="00BF2142">
      <w:pPr>
        <w:pStyle w:val="ac"/>
        <w:tabs>
          <w:tab w:val="clear" w:pos="4677"/>
          <w:tab w:val="clear" w:pos="9355"/>
          <w:tab w:val="left" w:pos="851"/>
        </w:tabs>
        <w:ind w:firstLine="567"/>
        <w:jc w:val="both"/>
        <w:rPr>
          <w:bCs/>
          <w:szCs w:val="24"/>
        </w:rPr>
      </w:pPr>
      <w:r w:rsidRPr="0068581A">
        <w:rPr>
          <w:bCs/>
          <w:szCs w:val="24"/>
        </w:rPr>
        <w:t xml:space="preserve">- </w:t>
      </w:r>
      <w:r w:rsidRPr="0068581A">
        <w:rPr>
          <w:bCs/>
          <w:szCs w:val="24"/>
        </w:rPr>
        <w:tab/>
        <w:t>после определенного нечетного количества геймов; в этом случае, первая смена мячей в матче должна быть проведена на два гейма раньше, чем при остальных сменах мячей в матче, с тем, чтобы учесть разминку.</w:t>
      </w:r>
      <w:r w:rsidRPr="0068581A">
        <w:rPr>
          <w:szCs w:val="24"/>
        </w:rPr>
        <w:t xml:space="preserve"> Тай-брейк считается как один гейм для смены мячей. </w:t>
      </w:r>
      <w:r w:rsidRPr="0068581A">
        <w:rPr>
          <w:bCs/>
          <w:szCs w:val="24"/>
        </w:rPr>
        <w:t xml:space="preserve"> Перед началом тай-брейка мячи не меняются. В этом случае смена мячей проводится перед вторым геймом следующего сета;</w:t>
      </w:r>
    </w:p>
    <w:p w:rsidR="004A22BE" w:rsidRDefault="0034608B" w:rsidP="0034608B">
      <w:pPr>
        <w:pStyle w:val="BodyText21"/>
        <w:tabs>
          <w:tab w:val="left" w:pos="851"/>
          <w:tab w:val="left" w:pos="1800"/>
          <w:tab w:val="left" w:pos="2160"/>
        </w:tabs>
        <w:spacing w:line="240" w:lineRule="auto"/>
        <w:ind w:firstLine="567"/>
        <w:rPr>
          <w:szCs w:val="24"/>
        </w:rPr>
      </w:pPr>
      <w:r>
        <w:rPr>
          <w:szCs w:val="24"/>
        </w:rPr>
        <w:t>-</w:t>
      </w:r>
      <w:r w:rsidR="004A22BE">
        <w:rPr>
          <w:szCs w:val="24"/>
        </w:rPr>
        <w:t xml:space="preserve"> </w:t>
      </w:r>
      <w:r w:rsidR="004A22BE">
        <w:rPr>
          <w:szCs w:val="24"/>
        </w:rPr>
        <w:tab/>
        <w:t>либо перед началом сета.</w:t>
      </w:r>
    </w:p>
    <w:p w:rsidR="004A22BE" w:rsidRDefault="004A22BE" w:rsidP="0034608B">
      <w:pPr>
        <w:pStyle w:val="BodyText21"/>
        <w:tabs>
          <w:tab w:val="left" w:pos="851"/>
          <w:tab w:val="left" w:pos="1800"/>
          <w:tab w:val="left" w:pos="2160"/>
        </w:tabs>
        <w:spacing w:line="240" w:lineRule="auto"/>
        <w:ind w:firstLine="567"/>
        <w:rPr>
          <w:bCs/>
          <w:szCs w:val="24"/>
        </w:rPr>
      </w:pPr>
      <w:r>
        <w:rPr>
          <w:bCs/>
          <w:szCs w:val="24"/>
        </w:rPr>
        <w:t>Если во время розыгрыша очка лопнет мяч, очко должно быть переиграно.</w:t>
      </w:r>
    </w:p>
    <w:p w:rsidR="004A22BE" w:rsidRDefault="004A22BE" w:rsidP="004A22BE">
      <w:pPr>
        <w:pStyle w:val="BodyText21"/>
        <w:tabs>
          <w:tab w:val="left" w:pos="1800"/>
          <w:tab w:val="left" w:pos="2160"/>
        </w:tabs>
        <w:spacing w:line="240" w:lineRule="auto"/>
        <w:ind w:firstLine="567"/>
        <w:rPr>
          <w:bCs/>
          <w:szCs w:val="24"/>
        </w:rPr>
      </w:pPr>
    </w:p>
    <w:p w:rsidR="004A22BE" w:rsidRDefault="004A22BE" w:rsidP="004A22BE">
      <w:pPr>
        <w:pStyle w:val="ac"/>
        <w:tabs>
          <w:tab w:val="clear" w:pos="4677"/>
          <w:tab w:val="clear" w:pos="9355"/>
          <w:tab w:val="left" w:pos="360"/>
          <w:tab w:val="left" w:pos="1134"/>
        </w:tabs>
        <w:jc w:val="both"/>
        <w:rPr>
          <w:bCs/>
          <w:i/>
          <w:iCs/>
          <w:szCs w:val="24"/>
        </w:rPr>
      </w:pPr>
      <w:r>
        <w:rPr>
          <w:bCs/>
          <w:i/>
          <w:iCs/>
          <w:szCs w:val="24"/>
          <w:u w:val="single"/>
        </w:rPr>
        <w:t>Вопрос 1</w:t>
      </w:r>
      <w:r>
        <w:rPr>
          <w:bCs/>
          <w:i/>
          <w:iCs/>
          <w:szCs w:val="24"/>
        </w:rPr>
        <w:t xml:space="preserve">. </w:t>
      </w:r>
      <w:r>
        <w:rPr>
          <w:bCs/>
          <w:i/>
          <w:iCs/>
          <w:szCs w:val="24"/>
        </w:rPr>
        <w:tab/>
        <w:t>Если после окончания розыгрыша очка обнаружилось, что мяч стал менее упругим (у него снизилось внутреннее давление), следует ли переигрывать очко?</w:t>
      </w:r>
    </w:p>
    <w:p w:rsidR="004A22BE" w:rsidRDefault="004A22BE" w:rsidP="004A22BE">
      <w:pPr>
        <w:pStyle w:val="ac"/>
        <w:tabs>
          <w:tab w:val="clear" w:pos="4677"/>
          <w:tab w:val="clear" w:pos="9355"/>
          <w:tab w:val="left" w:pos="360"/>
          <w:tab w:val="left" w:pos="1134"/>
        </w:tabs>
        <w:jc w:val="both"/>
        <w:rPr>
          <w:bCs/>
          <w:i/>
          <w:iCs/>
          <w:szCs w:val="24"/>
        </w:rPr>
      </w:pPr>
      <w:r>
        <w:rPr>
          <w:bCs/>
          <w:i/>
          <w:iCs/>
          <w:szCs w:val="24"/>
          <w:u w:val="single"/>
        </w:rPr>
        <w:t>Ответ</w:t>
      </w:r>
      <w:r>
        <w:rPr>
          <w:bCs/>
          <w:i/>
          <w:iCs/>
          <w:szCs w:val="24"/>
        </w:rPr>
        <w:t xml:space="preserve">. </w:t>
      </w:r>
      <w:r>
        <w:rPr>
          <w:bCs/>
          <w:i/>
          <w:iCs/>
          <w:szCs w:val="24"/>
        </w:rPr>
        <w:tab/>
        <w:t>Если мяч не лопнул, а лишь потерял упругость, очко не переигрывается.</w:t>
      </w:r>
    </w:p>
    <w:p w:rsidR="004A22BE" w:rsidRDefault="004A22BE" w:rsidP="004A22BE">
      <w:pPr>
        <w:pStyle w:val="ac"/>
        <w:tabs>
          <w:tab w:val="clear" w:pos="4677"/>
          <w:tab w:val="clear" w:pos="9355"/>
          <w:tab w:val="left" w:pos="360"/>
          <w:tab w:val="left" w:pos="1134"/>
        </w:tabs>
        <w:jc w:val="both"/>
        <w:rPr>
          <w:i/>
          <w:iCs/>
          <w:szCs w:val="24"/>
          <w:u w:val="single"/>
        </w:rPr>
      </w:pPr>
    </w:p>
    <w:p w:rsidR="004A22BE" w:rsidRPr="00A65B63" w:rsidRDefault="004A22BE" w:rsidP="003E1245">
      <w:pPr>
        <w:pStyle w:val="ac"/>
        <w:tabs>
          <w:tab w:val="clear" w:pos="4677"/>
          <w:tab w:val="clear" w:pos="9355"/>
          <w:tab w:val="left" w:pos="360"/>
        </w:tabs>
        <w:ind w:left="360"/>
        <w:jc w:val="both"/>
        <w:rPr>
          <w:i/>
          <w:szCs w:val="24"/>
        </w:rPr>
      </w:pPr>
      <w:r w:rsidRPr="003E1245">
        <w:rPr>
          <w:i/>
          <w:szCs w:val="24"/>
          <w:u w:val="single"/>
        </w:rPr>
        <w:t>Примечание:</w:t>
      </w:r>
      <w:r w:rsidRPr="00A65B63">
        <w:rPr>
          <w:i/>
          <w:szCs w:val="24"/>
        </w:rPr>
        <w:t xml:space="preserve"> Любые мячи, используемые в турнире, проводимом согласно настоящим Правилам, должны быть одобрены ITF и приведены в издаваемом официальном списке мячей ITF.</w:t>
      </w:r>
    </w:p>
    <w:p w:rsidR="004A22BE" w:rsidRDefault="004A22BE" w:rsidP="004A22BE">
      <w:pPr>
        <w:ind w:firstLine="567"/>
        <w:jc w:val="both"/>
        <w:rPr>
          <w:b/>
          <w:bCs/>
        </w:rPr>
      </w:pPr>
    </w:p>
    <w:p w:rsidR="004A22BE" w:rsidRPr="00383BB3" w:rsidRDefault="004A22BE" w:rsidP="00C373CE">
      <w:pPr>
        <w:pStyle w:val="ac"/>
        <w:tabs>
          <w:tab w:val="clear" w:pos="4677"/>
          <w:tab w:val="clear" w:pos="9355"/>
          <w:tab w:val="left" w:pos="360"/>
        </w:tabs>
        <w:ind w:firstLine="360"/>
        <w:jc w:val="both"/>
        <w:rPr>
          <w:b/>
          <w:szCs w:val="24"/>
        </w:rPr>
      </w:pPr>
      <w:r w:rsidRPr="00383BB3">
        <w:rPr>
          <w:b/>
          <w:szCs w:val="24"/>
        </w:rPr>
        <w:t xml:space="preserve">4. </w:t>
      </w:r>
      <w:r>
        <w:rPr>
          <w:b/>
          <w:szCs w:val="24"/>
        </w:rPr>
        <w:tab/>
      </w:r>
      <w:r w:rsidRPr="00383BB3">
        <w:rPr>
          <w:b/>
          <w:szCs w:val="24"/>
        </w:rPr>
        <w:t>РАКЕТКА</w:t>
      </w:r>
    </w:p>
    <w:p w:rsidR="004A22BE" w:rsidRDefault="004A22BE" w:rsidP="004A22BE">
      <w:pPr>
        <w:ind w:firstLine="567"/>
        <w:jc w:val="both"/>
        <w:rPr>
          <w:b/>
          <w:bCs/>
        </w:rPr>
      </w:pPr>
    </w:p>
    <w:p w:rsidR="004A22BE" w:rsidRDefault="004A22BE" w:rsidP="004A22BE">
      <w:pPr>
        <w:ind w:firstLine="567"/>
        <w:jc w:val="both"/>
      </w:pPr>
      <w:r>
        <w:t>Ракетки, одобренные для игры в соответствии с настоящими Правилами</w:t>
      </w:r>
      <w:r w:rsidR="00896EF4">
        <w:t xml:space="preserve"> игры</w:t>
      </w:r>
      <w:r>
        <w:t xml:space="preserve">, должны удовлетворять требованиям, изложенным в Приложении </w:t>
      </w:r>
      <w:r w:rsidRPr="003447A2">
        <w:t>2</w:t>
      </w:r>
      <w:r w:rsidR="003B3376" w:rsidRPr="003B3376">
        <w:rPr>
          <w:szCs w:val="24"/>
        </w:rPr>
        <w:t xml:space="preserve"> </w:t>
      </w:r>
      <w:r w:rsidR="003B3376">
        <w:rPr>
          <w:szCs w:val="24"/>
        </w:rPr>
        <w:t>к Правилам игры</w:t>
      </w:r>
      <w:r w:rsidRPr="003447A2">
        <w:t>.</w:t>
      </w:r>
    </w:p>
    <w:p w:rsidR="004A22BE" w:rsidRDefault="004A22BE" w:rsidP="004A22BE">
      <w:pPr>
        <w:pStyle w:val="BodyText21"/>
        <w:tabs>
          <w:tab w:val="left" w:pos="1800"/>
          <w:tab w:val="left" w:pos="2160"/>
        </w:tabs>
        <w:spacing w:line="240" w:lineRule="auto"/>
        <w:ind w:firstLine="567"/>
        <w:rPr>
          <w:szCs w:val="24"/>
        </w:rPr>
      </w:pPr>
      <w:r>
        <w:rPr>
          <w:szCs w:val="24"/>
        </w:rPr>
        <w:t xml:space="preserve">Решение по вопросу, какая ракетка или ее прототип удовлетворяет </w:t>
      </w:r>
      <w:r w:rsidR="00474D33">
        <w:rPr>
          <w:szCs w:val="24"/>
        </w:rPr>
        <w:t>указанным</w:t>
      </w:r>
      <w:r>
        <w:rPr>
          <w:szCs w:val="24"/>
        </w:rPr>
        <w:t xml:space="preserve"> выше требованиям и может быть использована для игры, а какая – нет, принимает </w:t>
      </w:r>
      <w:r w:rsidR="003B3376">
        <w:rPr>
          <w:szCs w:val="24"/>
        </w:rPr>
        <w:t>ITF</w:t>
      </w:r>
      <w:r>
        <w:rPr>
          <w:szCs w:val="24"/>
        </w:rPr>
        <w:t xml:space="preserve"> как по собственной инициативе, так и по заявлению заинтересованных лиц или организаций, имеющих отношение к теннису, включая любого игрока, производителей теннисного снаряжения или национальные теннисные ассоциации (либо их членов). Такие решения принимаются в соответствии с действующими процедурами рассмотрения и заслушивания этих вопросов в </w:t>
      </w:r>
      <w:r w:rsidR="003B3376">
        <w:rPr>
          <w:szCs w:val="24"/>
        </w:rPr>
        <w:t>ITF</w:t>
      </w:r>
      <w:r>
        <w:rPr>
          <w:szCs w:val="24"/>
        </w:rPr>
        <w:t>.</w:t>
      </w:r>
    </w:p>
    <w:p w:rsidR="000B2229" w:rsidRDefault="000B2229" w:rsidP="004A22BE">
      <w:pPr>
        <w:pStyle w:val="BodyText21"/>
        <w:tabs>
          <w:tab w:val="left" w:pos="1800"/>
          <w:tab w:val="left" w:pos="2160"/>
        </w:tabs>
        <w:spacing w:line="240" w:lineRule="auto"/>
        <w:ind w:firstLine="567"/>
        <w:rPr>
          <w:szCs w:val="24"/>
        </w:rPr>
      </w:pPr>
    </w:p>
    <w:p w:rsidR="004A22BE" w:rsidRDefault="004A22BE" w:rsidP="004A22BE">
      <w:pPr>
        <w:pStyle w:val="BodyText21"/>
        <w:tabs>
          <w:tab w:val="left" w:pos="1134"/>
          <w:tab w:val="left" w:pos="2160"/>
        </w:tabs>
        <w:spacing w:line="240" w:lineRule="auto"/>
        <w:ind w:firstLine="0"/>
        <w:rPr>
          <w:i/>
          <w:szCs w:val="24"/>
        </w:rPr>
      </w:pPr>
      <w:r>
        <w:rPr>
          <w:i/>
          <w:szCs w:val="24"/>
          <w:u w:val="single"/>
        </w:rPr>
        <w:t>Вопрос 1.</w:t>
      </w:r>
      <w:r>
        <w:rPr>
          <w:i/>
          <w:szCs w:val="24"/>
        </w:rPr>
        <w:t xml:space="preserve"> </w:t>
      </w:r>
      <w:r>
        <w:rPr>
          <w:i/>
          <w:szCs w:val="24"/>
        </w:rPr>
        <w:tab/>
        <w:t>Разрешается ли, чтобы на ударной поверхности ракетки было более одного комплекта струн?</w:t>
      </w: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Ответ.</w:t>
      </w:r>
      <w:r>
        <w:rPr>
          <w:i/>
          <w:szCs w:val="24"/>
        </w:rPr>
        <w:t xml:space="preserve"> </w:t>
      </w:r>
      <w:r>
        <w:rPr>
          <w:i/>
          <w:szCs w:val="24"/>
        </w:rPr>
        <w:tab/>
        <w:t xml:space="preserve">Нет. В Правилах </w:t>
      </w:r>
      <w:r w:rsidR="00896EF4">
        <w:rPr>
          <w:i/>
          <w:szCs w:val="24"/>
        </w:rPr>
        <w:t xml:space="preserve">игры </w:t>
      </w:r>
      <w:r>
        <w:rPr>
          <w:i/>
          <w:szCs w:val="24"/>
        </w:rPr>
        <w:t>говорится об использовании одного комплекта, а не комплектов струн (Приложение 2</w:t>
      </w:r>
      <w:r w:rsidR="003B3376" w:rsidRPr="003B3376">
        <w:rPr>
          <w:szCs w:val="24"/>
        </w:rPr>
        <w:t xml:space="preserve"> </w:t>
      </w:r>
      <w:r w:rsidR="003B3376" w:rsidRPr="003B3376">
        <w:rPr>
          <w:i/>
          <w:szCs w:val="24"/>
        </w:rPr>
        <w:t>к Правилам игры</w:t>
      </w:r>
      <w:r>
        <w:rPr>
          <w:i/>
          <w:szCs w:val="24"/>
        </w:rPr>
        <w:t>).</w:t>
      </w:r>
    </w:p>
    <w:p w:rsidR="004A22BE" w:rsidRDefault="004A22BE" w:rsidP="004A22BE">
      <w:pPr>
        <w:pStyle w:val="BodyText21"/>
        <w:tabs>
          <w:tab w:val="left" w:pos="1134"/>
          <w:tab w:val="left" w:pos="1701"/>
          <w:tab w:val="left" w:pos="2160"/>
        </w:tabs>
        <w:spacing w:line="240" w:lineRule="auto"/>
        <w:ind w:firstLine="0"/>
        <w:rPr>
          <w:i/>
          <w:szCs w:val="24"/>
        </w:rPr>
      </w:pP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Вопрос 2.</w:t>
      </w:r>
      <w:r>
        <w:rPr>
          <w:i/>
          <w:szCs w:val="24"/>
        </w:rPr>
        <w:t xml:space="preserve"> </w:t>
      </w:r>
      <w:r>
        <w:rPr>
          <w:i/>
          <w:szCs w:val="24"/>
        </w:rPr>
        <w:tab/>
        <w:t>Может ли струнная поверхность ракетки считаться в целом однородной и ровной, если струны натянуты не в одной плоскости?</w:t>
      </w: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Ответ.</w:t>
      </w:r>
      <w:r>
        <w:rPr>
          <w:i/>
          <w:szCs w:val="24"/>
        </w:rPr>
        <w:t xml:space="preserve"> </w:t>
      </w:r>
      <w:r>
        <w:rPr>
          <w:i/>
          <w:szCs w:val="24"/>
        </w:rPr>
        <w:tab/>
        <w:t>Нет.</w:t>
      </w:r>
    </w:p>
    <w:p w:rsidR="004A22BE" w:rsidRDefault="004A22BE" w:rsidP="004A22BE">
      <w:pPr>
        <w:pStyle w:val="BodyText21"/>
        <w:tabs>
          <w:tab w:val="left" w:pos="1134"/>
          <w:tab w:val="left" w:pos="1701"/>
          <w:tab w:val="left" w:pos="2160"/>
        </w:tabs>
        <w:spacing w:line="240" w:lineRule="auto"/>
        <w:ind w:firstLine="0"/>
        <w:rPr>
          <w:i/>
          <w:szCs w:val="24"/>
        </w:rPr>
      </w:pP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Вопрос 3.</w:t>
      </w:r>
      <w:r>
        <w:rPr>
          <w:i/>
          <w:szCs w:val="24"/>
        </w:rPr>
        <w:t xml:space="preserve"> </w:t>
      </w:r>
      <w:r>
        <w:rPr>
          <w:i/>
          <w:szCs w:val="24"/>
        </w:rPr>
        <w:tab/>
        <w:t>Могут ли устройства, гасящие вибрацию, быть размещены на струнах ракетки, и если да, то где?</w:t>
      </w: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Ответ</w:t>
      </w:r>
      <w:r w:rsidRPr="00383BB3">
        <w:rPr>
          <w:i/>
          <w:szCs w:val="24"/>
          <w:u w:val="single"/>
        </w:rPr>
        <w:t>.</w:t>
      </w:r>
      <w:r w:rsidRPr="00383BB3">
        <w:rPr>
          <w:i/>
          <w:szCs w:val="24"/>
        </w:rPr>
        <w:t xml:space="preserve"> </w:t>
      </w:r>
      <w:r w:rsidRPr="00383BB3">
        <w:rPr>
          <w:i/>
          <w:szCs w:val="24"/>
        </w:rPr>
        <w:tab/>
      </w:r>
      <w:r>
        <w:rPr>
          <w:i/>
          <w:szCs w:val="24"/>
        </w:rPr>
        <w:t>Да, могут, но только вне зоны переплетенных струн.</w:t>
      </w:r>
    </w:p>
    <w:p w:rsidR="004A22BE" w:rsidRDefault="004A22BE" w:rsidP="004A22BE">
      <w:pPr>
        <w:pStyle w:val="BodyText21"/>
        <w:tabs>
          <w:tab w:val="left" w:pos="1134"/>
          <w:tab w:val="left" w:pos="1701"/>
          <w:tab w:val="left" w:pos="2160"/>
        </w:tabs>
        <w:spacing w:line="240" w:lineRule="auto"/>
        <w:ind w:firstLine="0"/>
        <w:rPr>
          <w:szCs w:val="24"/>
        </w:rPr>
      </w:pP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Вопрос 4.</w:t>
      </w:r>
      <w:r>
        <w:rPr>
          <w:i/>
          <w:szCs w:val="24"/>
        </w:rPr>
        <w:t xml:space="preserve"> </w:t>
      </w:r>
      <w:r>
        <w:rPr>
          <w:i/>
          <w:szCs w:val="24"/>
        </w:rPr>
        <w:tab/>
        <w:t>Во время розыгрыша очка у игрока на ракетке случайно рвутся струны. Может ли он продолжить игру этой ракеткой при розыгрыше другого очка?</w:t>
      </w: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Ответ.</w:t>
      </w:r>
      <w:r>
        <w:rPr>
          <w:i/>
          <w:szCs w:val="24"/>
        </w:rPr>
        <w:t xml:space="preserve"> </w:t>
      </w:r>
      <w:r>
        <w:rPr>
          <w:i/>
          <w:szCs w:val="24"/>
        </w:rPr>
        <w:tab/>
        <w:t xml:space="preserve">Да, если только это особо не запрещено организаторами </w:t>
      </w:r>
      <w:r w:rsidR="00B87223">
        <w:rPr>
          <w:i/>
          <w:szCs w:val="24"/>
        </w:rPr>
        <w:t>турнир</w:t>
      </w:r>
      <w:r w:rsidR="00F503A8">
        <w:rPr>
          <w:i/>
          <w:szCs w:val="24"/>
        </w:rPr>
        <w:t>а</w:t>
      </w:r>
      <w:r>
        <w:rPr>
          <w:i/>
          <w:szCs w:val="24"/>
        </w:rPr>
        <w:t>.</w:t>
      </w:r>
    </w:p>
    <w:p w:rsidR="004A22BE" w:rsidRDefault="004A22BE" w:rsidP="004A22BE">
      <w:pPr>
        <w:pStyle w:val="BodyText21"/>
        <w:tabs>
          <w:tab w:val="left" w:pos="1134"/>
          <w:tab w:val="left" w:pos="1701"/>
          <w:tab w:val="left" w:pos="2160"/>
        </w:tabs>
        <w:spacing w:line="240" w:lineRule="auto"/>
        <w:ind w:firstLine="0"/>
        <w:rPr>
          <w:i/>
          <w:szCs w:val="24"/>
        </w:rPr>
      </w:pP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Вопрос 5.</w:t>
      </w:r>
      <w:r>
        <w:rPr>
          <w:i/>
          <w:szCs w:val="24"/>
        </w:rPr>
        <w:t xml:space="preserve"> </w:t>
      </w:r>
      <w:r>
        <w:rPr>
          <w:i/>
          <w:szCs w:val="24"/>
        </w:rPr>
        <w:tab/>
        <w:t>Разрешается ли игроку использовать в любой момент игры более чем одну ракетку одновременно?</w:t>
      </w: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Ответ.</w:t>
      </w:r>
      <w:r>
        <w:rPr>
          <w:iCs/>
          <w:szCs w:val="24"/>
        </w:rPr>
        <w:t xml:space="preserve"> </w:t>
      </w:r>
      <w:r>
        <w:rPr>
          <w:iCs/>
          <w:szCs w:val="24"/>
        </w:rPr>
        <w:tab/>
      </w:r>
      <w:r>
        <w:rPr>
          <w:i/>
          <w:szCs w:val="24"/>
        </w:rPr>
        <w:t>Нет.</w:t>
      </w:r>
    </w:p>
    <w:p w:rsidR="004A22BE" w:rsidRDefault="004A22BE" w:rsidP="004A22BE">
      <w:pPr>
        <w:pStyle w:val="BodyText21"/>
        <w:tabs>
          <w:tab w:val="left" w:pos="1134"/>
          <w:tab w:val="left" w:pos="1701"/>
          <w:tab w:val="left" w:pos="2160"/>
        </w:tabs>
        <w:spacing w:line="240" w:lineRule="auto"/>
        <w:ind w:firstLine="0"/>
        <w:rPr>
          <w:i/>
          <w:szCs w:val="24"/>
        </w:rPr>
      </w:pPr>
    </w:p>
    <w:p w:rsidR="004A22BE" w:rsidRDefault="004A22BE" w:rsidP="004A22BE">
      <w:pPr>
        <w:pStyle w:val="BodyText21"/>
        <w:tabs>
          <w:tab w:val="left" w:pos="1134"/>
          <w:tab w:val="left" w:pos="1701"/>
          <w:tab w:val="left" w:pos="2160"/>
        </w:tabs>
        <w:spacing w:line="240" w:lineRule="auto"/>
        <w:ind w:firstLine="0"/>
        <w:rPr>
          <w:i/>
          <w:szCs w:val="24"/>
        </w:rPr>
      </w:pPr>
      <w:r>
        <w:rPr>
          <w:i/>
          <w:szCs w:val="24"/>
          <w:u w:val="single"/>
        </w:rPr>
        <w:t>Вопрос 6.</w:t>
      </w:r>
      <w:r>
        <w:rPr>
          <w:i/>
          <w:szCs w:val="24"/>
        </w:rPr>
        <w:t xml:space="preserve"> </w:t>
      </w:r>
      <w:r>
        <w:rPr>
          <w:i/>
          <w:szCs w:val="24"/>
        </w:rPr>
        <w:tab/>
        <w:t>Может ли быть встроена в ракетку электрическая батарейка, влияющая на игровые характеристики ракетки?</w:t>
      </w:r>
    </w:p>
    <w:p w:rsidR="004A22BE" w:rsidRDefault="004A22BE" w:rsidP="004A22BE">
      <w:pPr>
        <w:pStyle w:val="BodyText21"/>
        <w:tabs>
          <w:tab w:val="left" w:pos="1134"/>
          <w:tab w:val="left" w:pos="1701"/>
          <w:tab w:val="left" w:pos="2160"/>
        </w:tabs>
        <w:spacing w:line="240" w:lineRule="auto"/>
        <w:ind w:firstLine="0"/>
        <w:rPr>
          <w:i/>
          <w:szCs w:val="24"/>
          <w:u w:val="single"/>
        </w:rPr>
      </w:pPr>
      <w:r>
        <w:rPr>
          <w:i/>
          <w:szCs w:val="24"/>
          <w:u w:val="single"/>
        </w:rPr>
        <w:t>Ответ.</w:t>
      </w:r>
      <w:r>
        <w:rPr>
          <w:i/>
          <w:szCs w:val="24"/>
        </w:rPr>
        <w:t xml:space="preserve"> </w:t>
      </w:r>
      <w:r>
        <w:rPr>
          <w:i/>
          <w:szCs w:val="24"/>
        </w:rPr>
        <w:tab/>
        <w:t>Нет. Применение электрической батарейки запрещено, потому что она так же, как и солнечные батареи и другие подобные устройства, является источником энергии.</w:t>
      </w:r>
    </w:p>
    <w:p w:rsidR="004A22BE" w:rsidRDefault="004A22BE" w:rsidP="004A22BE">
      <w:pPr>
        <w:ind w:firstLine="567"/>
        <w:jc w:val="both"/>
      </w:pPr>
    </w:p>
    <w:p w:rsidR="004A22BE" w:rsidRPr="00383BB3" w:rsidRDefault="004A22BE" w:rsidP="00C373CE">
      <w:pPr>
        <w:pStyle w:val="ac"/>
        <w:tabs>
          <w:tab w:val="clear" w:pos="4677"/>
          <w:tab w:val="clear" w:pos="9355"/>
          <w:tab w:val="left" w:pos="360"/>
        </w:tabs>
        <w:ind w:firstLine="360"/>
        <w:jc w:val="both"/>
        <w:rPr>
          <w:b/>
          <w:szCs w:val="24"/>
        </w:rPr>
      </w:pPr>
      <w:r w:rsidRPr="00383BB3">
        <w:rPr>
          <w:b/>
          <w:szCs w:val="24"/>
        </w:rPr>
        <w:t xml:space="preserve">5. </w:t>
      </w:r>
      <w:r>
        <w:rPr>
          <w:b/>
          <w:szCs w:val="24"/>
        </w:rPr>
        <w:tab/>
      </w:r>
      <w:r w:rsidRPr="00383BB3">
        <w:rPr>
          <w:b/>
          <w:szCs w:val="24"/>
        </w:rPr>
        <w:t>СЧЁТ В ГЕЙМЕ</w:t>
      </w:r>
    </w:p>
    <w:p w:rsidR="004A22BE" w:rsidRDefault="004A22BE" w:rsidP="004A22BE">
      <w:pPr>
        <w:ind w:firstLine="567"/>
        <w:jc w:val="both"/>
        <w:rPr>
          <w:b/>
          <w:bCs/>
        </w:rPr>
      </w:pPr>
    </w:p>
    <w:p w:rsidR="004A22BE" w:rsidRDefault="004A22BE" w:rsidP="004A22BE">
      <w:pPr>
        <w:tabs>
          <w:tab w:val="left" w:pos="993"/>
        </w:tabs>
        <w:ind w:firstLine="567"/>
        <w:jc w:val="both"/>
      </w:pPr>
      <w:r>
        <w:rPr>
          <w:b/>
          <w:bCs/>
        </w:rPr>
        <w:t>а</w:t>
      </w:r>
      <w:r w:rsidRPr="00C138C8">
        <w:rPr>
          <w:b/>
        </w:rPr>
        <w:t>.</w:t>
      </w:r>
      <w:r>
        <w:t xml:space="preserve"> </w:t>
      </w:r>
      <w:r>
        <w:tab/>
      </w:r>
      <w:r>
        <w:rPr>
          <w:b/>
          <w:bCs/>
        </w:rPr>
        <w:t>Обычный гейм</w:t>
      </w:r>
    </w:p>
    <w:p w:rsidR="004A22BE" w:rsidRDefault="004A22BE" w:rsidP="004A22BE">
      <w:pPr>
        <w:ind w:firstLine="567"/>
      </w:pPr>
      <w:r>
        <w:t>В обычном гейме счёт ведется таким образом (сначала объявляются очки, выигранные подающим):</w:t>
      </w:r>
    </w:p>
    <w:p w:rsidR="004A22BE" w:rsidRDefault="004A22BE" w:rsidP="004A22BE">
      <w:pPr>
        <w:tabs>
          <w:tab w:val="left" w:pos="3420"/>
          <w:tab w:val="left" w:pos="3780"/>
        </w:tabs>
        <w:ind w:firstLine="567"/>
        <w:jc w:val="both"/>
      </w:pPr>
      <w:r>
        <w:t>Выигранных очков нет</w:t>
      </w:r>
      <w:r>
        <w:tab/>
        <w:t xml:space="preserve"> –</w:t>
      </w:r>
      <w:r>
        <w:tab/>
        <w:t>«ноль»</w:t>
      </w:r>
    </w:p>
    <w:p w:rsidR="004A22BE" w:rsidRDefault="004A22BE" w:rsidP="004A22BE">
      <w:pPr>
        <w:tabs>
          <w:tab w:val="left" w:pos="3420"/>
          <w:tab w:val="left" w:pos="3780"/>
        </w:tabs>
        <w:ind w:firstLine="567"/>
        <w:jc w:val="both"/>
      </w:pPr>
      <w:r>
        <w:t xml:space="preserve">Первое выигранное очко </w:t>
      </w:r>
      <w:r>
        <w:tab/>
        <w:t xml:space="preserve"> –</w:t>
      </w:r>
      <w:r>
        <w:tab/>
        <w:t>«пятнадцать»</w:t>
      </w:r>
    </w:p>
    <w:p w:rsidR="004A22BE" w:rsidRDefault="004A22BE" w:rsidP="004A22BE">
      <w:pPr>
        <w:tabs>
          <w:tab w:val="left" w:pos="3420"/>
          <w:tab w:val="left" w:pos="3780"/>
        </w:tabs>
        <w:ind w:firstLine="567"/>
        <w:jc w:val="both"/>
      </w:pPr>
      <w:r>
        <w:t>Второе выигранное очко</w:t>
      </w:r>
      <w:r>
        <w:tab/>
        <w:t xml:space="preserve"> –</w:t>
      </w:r>
      <w:r>
        <w:tab/>
        <w:t>«тридцать»</w:t>
      </w:r>
    </w:p>
    <w:p w:rsidR="004A22BE" w:rsidRDefault="004A22BE" w:rsidP="004A22BE">
      <w:pPr>
        <w:tabs>
          <w:tab w:val="left" w:pos="3420"/>
          <w:tab w:val="left" w:pos="3780"/>
        </w:tabs>
        <w:ind w:firstLine="567"/>
        <w:jc w:val="both"/>
      </w:pPr>
      <w:r>
        <w:t>Третье выигранное очко</w:t>
      </w:r>
      <w:r>
        <w:tab/>
        <w:t xml:space="preserve"> – </w:t>
      </w:r>
      <w:r>
        <w:tab/>
        <w:t>«сорок»</w:t>
      </w:r>
    </w:p>
    <w:p w:rsidR="004A22BE" w:rsidRDefault="004A22BE" w:rsidP="004A22BE">
      <w:pPr>
        <w:tabs>
          <w:tab w:val="left" w:pos="3420"/>
          <w:tab w:val="left" w:pos="3780"/>
        </w:tabs>
        <w:ind w:firstLine="567"/>
        <w:jc w:val="both"/>
      </w:pPr>
      <w:r>
        <w:t>Четвертое выигранное очко –  «гейм»,</w:t>
      </w:r>
    </w:p>
    <w:p w:rsidR="004A22BE" w:rsidRDefault="004A22BE" w:rsidP="004A22BE">
      <w:pPr>
        <w:tabs>
          <w:tab w:val="left" w:pos="3420"/>
          <w:tab w:val="left" w:pos="3780"/>
        </w:tabs>
        <w:ind w:firstLine="567"/>
        <w:jc w:val="both"/>
      </w:pPr>
      <w:r>
        <w:t>за исключением следующего:</w:t>
      </w:r>
    </w:p>
    <w:p w:rsidR="004A22BE" w:rsidRDefault="004A22BE" w:rsidP="004A22BE">
      <w:pPr>
        <w:ind w:firstLine="567"/>
        <w:jc w:val="both"/>
      </w:pPr>
      <w:r>
        <w:t>Если оба игрока (обе пары) выиграют по три очка, счет становится «ровно».</w:t>
      </w:r>
    </w:p>
    <w:p w:rsidR="004A22BE" w:rsidRDefault="004A22BE" w:rsidP="004A22BE">
      <w:pPr>
        <w:ind w:firstLine="567"/>
        <w:jc w:val="both"/>
      </w:pPr>
      <w:r>
        <w:t xml:space="preserve">Следующее очко, выигранное игроком (парой), дает этому игроку (паре) преимущество в счете </w:t>
      </w:r>
      <w:r>
        <w:rPr>
          <w:iCs/>
        </w:rPr>
        <w:t>(«больше» – преимущество подающего, «меньше» – преимущество принимающего –</w:t>
      </w:r>
      <w:r>
        <w:rPr>
          <w:i/>
          <w:iCs/>
        </w:rPr>
        <w:t xml:space="preserve"> прим. ред.)</w:t>
      </w:r>
      <w:r>
        <w:t>. Если этот же игрок (пара) выиграет и следующее очко, он (она) выигрывает и гейм; если следующее очко выиграет другой игрок (пара), счёт снова становится «ровно». Для того чтобы выиграть гейм, игроку (паре) нужно выиграть два очка подряд непосредственно после счёта «ровно».</w:t>
      </w:r>
    </w:p>
    <w:p w:rsidR="004A22BE" w:rsidRDefault="004A22BE" w:rsidP="004A22BE">
      <w:pPr>
        <w:ind w:firstLine="567"/>
        <w:jc w:val="both"/>
      </w:pPr>
    </w:p>
    <w:p w:rsidR="004A22BE" w:rsidRDefault="004A22BE" w:rsidP="004A22BE">
      <w:pPr>
        <w:tabs>
          <w:tab w:val="left" w:pos="993"/>
        </w:tabs>
        <w:ind w:firstLine="567"/>
        <w:jc w:val="both"/>
      </w:pPr>
      <w:r>
        <w:rPr>
          <w:b/>
          <w:bCs/>
        </w:rPr>
        <w:t>б</w:t>
      </w:r>
      <w:r w:rsidRPr="00C138C8">
        <w:rPr>
          <w:b/>
        </w:rPr>
        <w:t>.</w:t>
      </w:r>
      <w:r>
        <w:t xml:space="preserve"> </w:t>
      </w:r>
      <w:r>
        <w:tab/>
      </w:r>
      <w:r>
        <w:rPr>
          <w:b/>
          <w:bCs/>
        </w:rPr>
        <w:t>Тай-брейк</w:t>
      </w:r>
    </w:p>
    <w:p w:rsidR="004A22BE" w:rsidRDefault="004A22BE" w:rsidP="004A22BE">
      <w:pPr>
        <w:ind w:firstLine="567"/>
        <w:jc w:val="both"/>
      </w:pPr>
      <w:r>
        <w:t>При розыгрыше гейма по системе «тай-брейк» (далее тай-брейк) счёт очков ведется следующим образом: «ноль», «один», «два», «три» и т.д. Игрок (пара), который первым (первой) выиграет семь очков, выигрывает гейм и сет при условии, что он (она) наберет на два очка больше, чем соперник(и). При необходимости, тай-брейк следует продолжить, пока преимущество в два очка не будет достигнуто.</w:t>
      </w:r>
    </w:p>
    <w:p w:rsidR="004A22BE" w:rsidRDefault="004A22BE" w:rsidP="004A22BE">
      <w:pPr>
        <w:ind w:firstLine="567"/>
        <w:jc w:val="both"/>
      </w:pPr>
      <w:r>
        <w:t>Игрок, чья очередь подавать, должен подавать при розыгрыше первого очка в тай-брейке. Его соперник (в парной игре – игрок пары соперников, чья очередь подавать) должен подавать при розыгрыше следующих двух очков. Затем каждый игрок (пара) будет подавать поочередно при розыгрыше двух следующих друг за другом очков до окончания тай-брейка. В парной игре очерёдность подачи сохраняется такой же, какой она была установлена первоначально в этом сете.</w:t>
      </w:r>
    </w:p>
    <w:p w:rsidR="004A22BE" w:rsidRDefault="004A22BE" w:rsidP="004A22BE">
      <w:pPr>
        <w:ind w:firstLine="567"/>
        <w:jc w:val="both"/>
      </w:pPr>
      <w:r>
        <w:t>Игрок (пара), чья очередь подавать в тай-брейке была первой, должен (должна) принимать подачу в первом гейме следующего сета.</w:t>
      </w:r>
    </w:p>
    <w:p w:rsidR="004A22BE" w:rsidRDefault="004A22BE" w:rsidP="004A22BE">
      <w:pPr>
        <w:ind w:firstLine="567"/>
        <w:jc w:val="both"/>
      </w:pPr>
      <w:r>
        <w:t>Дополнительные утверждённые альтернативные системы счета приведены в Приложении 5</w:t>
      </w:r>
      <w:r w:rsidR="003B3376" w:rsidRPr="003B3376">
        <w:rPr>
          <w:szCs w:val="24"/>
        </w:rPr>
        <w:t xml:space="preserve"> </w:t>
      </w:r>
      <w:r w:rsidR="003B3376">
        <w:rPr>
          <w:szCs w:val="24"/>
        </w:rPr>
        <w:t>к Правилам игры</w:t>
      </w:r>
      <w:r>
        <w:t>.</w:t>
      </w:r>
    </w:p>
    <w:p w:rsidR="00D83C56" w:rsidRDefault="00D83C56" w:rsidP="004A22BE">
      <w:pPr>
        <w:ind w:firstLine="567"/>
        <w:jc w:val="both"/>
      </w:pPr>
    </w:p>
    <w:p w:rsidR="004A22BE" w:rsidRPr="00383BB3" w:rsidRDefault="004A22BE" w:rsidP="00C373CE">
      <w:pPr>
        <w:pStyle w:val="ac"/>
        <w:tabs>
          <w:tab w:val="clear" w:pos="4677"/>
          <w:tab w:val="clear" w:pos="9355"/>
          <w:tab w:val="left" w:pos="360"/>
        </w:tabs>
        <w:ind w:firstLine="360"/>
        <w:jc w:val="both"/>
        <w:rPr>
          <w:b/>
          <w:szCs w:val="24"/>
        </w:rPr>
      </w:pPr>
      <w:r w:rsidRPr="00383BB3">
        <w:rPr>
          <w:b/>
          <w:szCs w:val="24"/>
        </w:rPr>
        <w:t xml:space="preserve">6. </w:t>
      </w:r>
      <w:r>
        <w:rPr>
          <w:b/>
          <w:szCs w:val="24"/>
        </w:rPr>
        <w:tab/>
      </w:r>
      <w:r w:rsidRPr="00383BB3">
        <w:rPr>
          <w:b/>
          <w:szCs w:val="24"/>
        </w:rPr>
        <w:t>СЧЁТ В СЕТЕ</w:t>
      </w:r>
    </w:p>
    <w:p w:rsidR="004A22BE" w:rsidRDefault="004A22BE" w:rsidP="004A22BE">
      <w:pPr>
        <w:ind w:firstLine="567"/>
        <w:jc w:val="both"/>
      </w:pPr>
    </w:p>
    <w:p w:rsidR="004A22BE" w:rsidRDefault="004A22BE" w:rsidP="004A22BE">
      <w:pPr>
        <w:ind w:firstLine="567"/>
        <w:jc w:val="both"/>
      </w:pPr>
      <w:r>
        <w:t xml:space="preserve">Существуют различные системы счёта в сете. Две основные системы – «сет без тай-брейка» и «сет с тай-брейком». Можно использовать любую из двух систем при условии, что решение о применении одной из систем будет объявлено до начала </w:t>
      </w:r>
      <w:r w:rsidR="00B87223">
        <w:t>турнира</w:t>
      </w:r>
      <w:r>
        <w:t>. Если используется система «сет с тай-брейком», то должно быть также объявлено, какая из систем будет применена в решающем сете.</w:t>
      </w:r>
    </w:p>
    <w:p w:rsidR="004A22BE" w:rsidRDefault="004A22BE" w:rsidP="004A22BE">
      <w:pPr>
        <w:ind w:firstLine="567"/>
        <w:jc w:val="both"/>
        <w:rPr>
          <w:b/>
          <w:bCs/>
        </w:rPr>
      </w:pPr>
    </w:p>
    <w:p w:rsidR="004A22BE" w:rsidRDefault="004A22BE" w:rsidP="004A22BE">
      <w:pPr>
        <w:tabs>
          <w:tab w:val="left" w:pos="993"/>
        </w:tabs>
        <w:ind w:firstLine="567"/>
        <w:jc w:val="both"/>
      </w:pPr>
      <w:r>
        <w:rPr>
          <w:b/>
          <w:bCs/>
        </w:rPr>
        <w:t>а.</w:t>
      </w:r>
      <w:r>
        <w:tab/>
      </w:r>
      <w:r>
        <w:rPr>
          <w:b/>
          <w:bCs/>
        </w:rPr>
        <w:t>«Сет без тай-брейка»</w:t>
      </w:r>
    </w:p>
    <w:p w:rsidR="004A22BE" w:rsidRDefault="004A22BE" w:rsidP="004A22BE">
      <w:pPr>
        <w:ind w:firstLine="567"/>
        <w:jc w:val="both"/>
      </w:pPr>
      <w:r>
        <w:t>Игрок (пара), первым(ой) выигравший(ая) шесть геймов, выигрывает и этот сет при условии, что он(а) выиграл(а) на два гейма больше, чем его(ее) соперник(и). При необходимости, сет следует продолжить, пока преимущество в два гейма не будет достигнуто.</w:t>
      </w:r>
    </w:p>
    <w:p w:rsidR="004A22BE" w:rsidRDefault="004A22BE" w:rsidP="004A22BE">
      <w:pPr>
        <w:tabs>
          <w:tab w:val="left" w:pos="993"/>
        </w:tabs>
        <w:ind w:firstLine="567"/>
        <w:jc w:val="both"/>
        <w:rPr>
          <w:b/>
          <w:bCs/>
        </w:rPr>
      </w:pPr>
    </w:p>
    <w:p w:rsidR="004A22BE" w:rsidRDefault="004A22BE" w:rsidP="004A22BE">
      <w:pPr>
        <w:tabs>
          <w:tab w:val="left" w:pos="993"/>
        </w:tabs>
        <w:ind w:firstLine="567"/>
        <w:jc w:val="both"/>
      </w:pPr>
      <w:r>
        <w:rPr>
          <w:b/>
          <w:bCs/>
        </w:rPr>
        <w:t>б.</w:t>
      </w:r>
      <w:r>
        <w:tab/>
      </w:r>
      <w:r>
        <w:rPr>
          <w:b/>
          <w:bCs/>
        </w:rPr>
        <w:t>«Сет с тай-брейком»</w:t>
      </w:r>
    </w:p>
    <w:p w:rsidR="004A22BE" w:rsidRDefault="004A22BE" w:rsidP="004A22BE">
      <w:pPr>
        <w:pStyle w:val="a3"/>
        <w:ind w:firstLine="567"/>
        <w:rPr>
          <w:rFonts w:ascii="Times New Roman" w:hAnsi="Times New Roman" w:cs="Times New Roman"/>
        </w:rPr>
      </w:pPr>
      <w:r w:rsidRPr="004A22BE">
        <w:rPr>
          <w:rFonts w:ascii="Times New Roman" w:hAnsi="Times New Roman" w:cs="Times New Roman"/>
        </w:rPr>
        <w:t>Игрок (пара), первым(ой) выигравший(ая) шесть геймов, выигрывает и этот сет при условии, что он(а) выиграл(а) на два гейма больше, чем его(ее) соперник(и). Если счет геймов в сете станет "по шести", разыгрывается тай-брейк.</w:t>
      </w:r>
    </w:p>
    <w:p w:rsidR="000F6BB3" w:rsidRPr="004A22BE" w:rsidRDefault="000F6BB3" w:rsidP="004A22BE">
      <w:pPr>
        <w:pStyle w:val="a3"/>
        <w:ind w:firstLine="567"/>
        <w:rPr>
          <w:rFonts w:ascii="Times New Roman" w:hAnsi="Times New Roman" w:cs="Times New Roman"/>
        </w:rPr>
      </w:pPr>
    </w:p>
    <w:p w:rsidR="004A22BE" w:rsidRDefault="004A22BE" w:rsidP="004A22BE">
      <w:pPr>
        <w:ind w:firstLine="567"/>
        <w:jc w:val="both"/>
      </w:pPr>
      <w:r>
        <w:t>Дополнительные утверждённые альтернативные системы счёта приведены в Приложении 5</w:t>
      </w:r>
      <w:r w:rsidR="003B3376" w:rsidRPr="003B3376">
        <w:rPr>
          <w:szCs w:val="24"/>
        </w:rPr>
        <w:t xml:space="preserve"> </w:t>
      </w:r>
      <w:r w:rsidR="003B3376">
        <w:rPr>
          <w:szCs w:val="24"/>
        </w:rPr>
        <w:t>к Правилам игры</w:t>
      </w:r>
      <w:r>
        <w:t>.</w:t>
      </w:r>
    </w:p>
    <w:p w:rsidR="004A22BE" w:rsidRDefault="004A22BE" w:rsidP="004A22BE">
      <w:pPr>
        <w:ind w:firstLine="567"/>
        <w:jc w:val="both"/>
        <w:rPr>
          <w:b/>
          <w:bCs/>
        </w:rPr>
      </w:pPr>
    </w:p>
    <w:p w:rsidR="004A22BE" w:rsidRPr="00383BB3" w:rsidRDefault="004A22BE" w:rsidP="00C373CE">
      <w:pPr>
        <w:pStyle w:val="ac"/>
        <w:tabs>
          <w:tab w:val="clear" w:pos="4677"/>
          <w:tab w:val="clear" w:pos="9355"/>
          <w:tab w:val="left" w:pos="360"/>
        </w:tabs>
        <w:ind w:firstLine="360"/>
        <w:jc w:val="both"/>
        <w:rPr>
          <w:b/>
          <w:szCs w:val="24"/>
        </w:rPr>
      </w:pPr>
      <w:r w:rsidRPr="00383BB3">
        <w:rPr>
          <w:b/>
          <w:szCs w:val="24"/>
        </w:rPr>
        <w:t xml:space="preserve">7. </w:t>
      </w:r>
      <w:r>
        <w:rPr>
          <w:b/>
          <w:szCs w:val="24"/>
        </w:rPr>
        <w:tab/>
      </w:r>
      <w:r w:rsidRPr="00383BB3">
        <w:rPr>
          <w:b/>
          <w:szCs w:val="24"/>
        </w:rPr>
        <w:t>СЧЁТ В МАТЧЕ</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Матч может быть сыгран из трех или из пяти сетов (для победы в матче игроку или паре необходимо выиграть соответственно два или три сета).</w:t>
      </w:r>
    </w:p>
    <w:p w:rsidR="004A22BE" w:rsidRDefault="004A22BE" w:rsidP="004A22BE">
      <w:pPr>
        <w:ind w:firstLine="567"/>
        <w:jc w:val="both"/>
      </w:pPr>
      <w:r>
        <w:t>Дополнительные утверждённые альтернативные системы счёта приведены в Приложении 5</w:t>
      </w:r>
      <w:r w:rsidR="003B3376" w:rsidRPr="003B3376">
        <w:rPr>
          <w:szCs w:val="24"/>
        </w:rPr>
        <w:t xml:space="preserve"> </w:t>
      </w:r>
      <w:r w:rsidR="003B3376">
        <w:rPr>
          <w:szCs w:val="24"/>
        </w:rPr>
        <w:t>к Правилам игры</w:t>
      </w:r>
      <w:r>
        <w:t>.</w:t>
      </w:r>
    </w:p>
    <w:p w:rsidR="004A22BE" w:rsidRDefault="004A22BE" w:rsidP="004A22BE">
      <w:pPr>
        <w:ind w:firstLine="567"/>
        <w:jc w:val="both"/>
      </w:pPr>
    </w:p>
    <w:p w:rsidR="000B2229" w:rsidRDefault="000B2229" w:rsidP="004A22BE">
      <w:pPr>
        <w:ind w:firstLine="567"/>
        <w:jc w:val="both"/>
      </w:pPr>
    </w:p>
    <w:p w:rsidR="004A22BE" w:rsidRPr="00383BB3" w:rsidRDefault="004A22BE" w:rsidP="00C373CE">
      <w:pPr>
        <w:pStyle w:val="ac"/>
        <w:tabs>
          <w:tab w:val="clear" w:pos="4677"/>
          <w:tab w:val="clear" w:pos="9355"/>
          <w:tab w:val="left" w:pos="360"/>
        </w:tabs>
        <w:ind w:firstLine="360"/>
        <w:jc w:val="both"/>
        <w:rPr>
          <w:b/>
          <w:szCs w:val="24"/>
        </w:rPr>
      </w:pPr>
      <w:r w:rsidRPr="00383BB3">
        <w:rPr>
          <w:b/>
          <w:szCs w:val="24"/>
        </w:rPr>
        <w:t xml:space="preserve">8. </w:t>
      </w:r>
      <w:r>
        <w:rPr>
          <w:b/>
          <w:szCs w:val="24"/>
        </w:rPr>
        <w:tab/>
        <w:t>ПОДАЮЩИЙ И ПРИНИМАЮЩИЙ</w:t>
      </w:r>
    </w:p>
    <w:p w:rsidR="004A22BE" w:rsidRDefault="004A22BE" w:rsidP="004A22BE">
      <w:pPr>
        <w:ind w:firstLine="567"/>
        <w:jc w:val="both"/>
      </w:pPr>
    </w:p>
    <w:p w:rsidR="004A22BE" w:rsidRDefault="004A22BE" w:rsidP="004A22BE">
      <w:pPr>
        <w:ind w:firstLine="567"/>
        <w:jc w:val="both"/>
      </w:pPr>
      <w:r>
        <w:t>Игроки (пары) должны располагаться на противоположных сторонах от сетки. Игрок, который вводит мяч в игру при розыгрыше первого очка, называется подающим. Игрок, который готов принимать мяч, вводимый подающим, называется принимающим.</w:t>
      </w:r>
    </w:p>
    <w:p w:rsidR="004A22BE" w:rsidRDefault="004A22BE" w:rsidP="004A22BE">
      <w:pPr>
        <w:ind w:firstLine="567"/>
        <w:jc w:val="both"/>
      </w:pPr>
    </w:p>
    <w:p w:rsidR="004A22BE" w:rsidRDefault="004A22BE" w:rsidP="004A22BE">
      <w:pPr>
        <w:tabs>
          <w:tab w:val="left" w:pos="1134"/>
        </w:tabs>
        <w:jc w:val="both"/>
        <w:rPr>
          <w:i/>
          <w:iCs/>
        </w:rPr>
      </w:pPr>
      <w:r>
        <w:rPr>
          <w:i/>
          <w:iCs/>
          <w:u w:val="single"/>
        </w:rPr>
        <w:t>Вопрос 1</w:t>
      </w:r>
      <w:r>
        <w:rPr>
          <w:i/>
          <w:iCs/>
        </w:rPr>
        <w:t xml:space="preserve">. </w:t>
      </w:r>
      <w:r>
        <w:rPr>
          <w:i/>
          <w:iCs/>
        </w:rPr>
        <w:tab/>
        <w:t>Разрешается ли принимающему стоять вне пределов линий, ограничивающих его половину корта?</w:t>
      </w:r>
    </w:p>
    <w:p w:rsidR="004A22BE" w:rsidRDefault="004A22BE" w:rsidP="004A22BE">
      <w:pPr>
        <w:tabs>
          <w:tab w:val="left" w:pos="1134"/>
        </w:tabs>
        <w:jc w:val="both"/>
        <w:rPr>
          <w:i/>
          <w:iCs/>
        </w:rPr>
      </w:pPr>
      <w:r>
        <w:rPr>
          <w:i/>
          <w:iCs/>
          <w:u w:val="single"/>
        </w:rPr>
        <w:t>Ответ.</w:t>
      </w:r>
      <w:r>
        <w:rPr>
          <w:i/>
          <w:iCs/>
        </w:rPr>
        <w:t xml:space="preserve"> </w:t>
      </w:r>
      <w:r>
        <w:rPr>
          <w:i/>
          <w:iCs/>
        </w:rPr>
        <w:tab/>
        <w:t>Да. Принимающий может стоять где угодно на своей стороне как в пределах, так и вне пределов линий, ограничивающих его половину корта.</w:t>
      </w:r>
    </w:p>
    <w:p w:rsidR="000B2229" w:rsidRDefault="000B2229" w:rsidP="004A22BE">
      <w:pPr>
        <w:tabs>
          <w:tab w:val="left" w:pos="1134"/>
        </w:tabs>
        <w:jc w:val="both"/>
        <w:rPr>
          <w:i/>
          <w:iCs/>
        </w:rPr>
      </w:pPr>
    </w:p>
    <w:p w:rsidR="004A22BE" w:rsidRPr="00E95DC4" w:rsidRDefault="004A22BE" w:rsidP="00C373CE">
      <w:pPr>
        <w:pStyle w:val="ac"/>
        <w:tabs>
          <w:tab w:val="clear" w:pos="4677"/>
          <w:tab w:val="clear" w:pos="9355"/>
          <w:tab w:val="left" w:pos="360"/>
        </w:tabs>
        <w:ind w:firstLine="360"/>
        <w:jc w:val="both"/>
        <w:rPr>
          <w:b/>
          <w:szCs w:val="24"/>
        </w:rPr>
      </w:pPr>
      <w:r w:rsidRPr="00E95DC4">
        <w:rPr>
          <w:b/>
          <w:szCs w:val="24"/>
        </w:rPr>
        <w:t xml:space="preserve">9. </w:t>
      </w:r>
      <w:r>
        <w:rPr>
          <w:b/>
          <w:szCs w:val="24"/>
        </w:rPr>
        <w:tab/>
        <w:t>ВЫБОР СТОРОН КОРТА И ПОДАЧИ</w:t>
      </w:r>
    </w:p>
    <w:p w:rsidR="004A22BE" w:rsidRDefault="004A22BE" w:rsidP="004A22BE">
      <w:pPr>
        <w:ind w:firstLine="567"/>
        <w:jc w:val="both"/>
        <w:rPr>
          <w:b/>
          <w:bCs/>
        </w:rPr>
      </w:pPr>
    </w:p>
    <w:p w:rsidR="004A22BE" w:rsidRDefault="004A22BE" w:rsidP="004A22BE">
      <w:pPr>
        <w:pStyle w:val="BodyText21"/>
        <w:tabs>
          <w:tab w:val="left" w:pos="1800"/>
          <w:tab w:val="left" w:pos="2160"/>
        </w:tabs>
        <w:spacing w:line="240" w:lineRule="auto"/>
        <w:ind w:firstLine="567"/>
        <w:rPr>
          <w:szCs w:val="24"/>
        </w:rPr>
      </w:pPr>
      <w:r>
        <w:rPr>
          <w:szCs w:val="24"/>
        </w:rPr>
        <w:t>Выбор сторон корта и права быть подающим или принимающим в первом гейме определяется жребием до начала разминки. Игрок(пара), выигравший(ая) жребий, может выбрать:</w:t>
      </w:r>
    </w:p>
    <w:p w:rsidR="004A22BE" w:rsidRDefault="004A22BE" w:rsidP="004A22BE">
      <w:pPr>
        <w:pStyle w:val="BodyText21"/>
        <w:tabs>
          <w:tab w:val="left" w:pos="993"/>
          <w:tab w:val="left" w:pos="1440"/>
          <w:tab w:val="left" w:pos="2160"/>
        </w:tabs>
        <w:spacing w:line="240" w:lineRule="auto"/>
        <w:ind w:firstLine="567"/>
        <w:rPr>
          <w:szCs w:val="24"/>
        </w:rPr>
      </w:pPr>
      <w:r>
        <w:rPr>
          <w:b/>
          <w:bCs/>
          <w:szCs w:val="24"/>
        </w:rPr>
        <w:t>а.</w:t>
      </w:r>
      <w:r>
        <w:rPr>
          <w:szCs w:val="24"/>
        </w:rPr>
        <w:t xml:space="preserve"> </w:t>
      </w:r>
      <w:r>
        <w:rPr>
          <w:szCs w:val="24"/>
        </w:rPr>
        <w:tab/>
        <w:t>подачу или прием подачи в первом гейме матча – в этом случае соперник(и) должен(ны) выбрать сторону корта для розыгрыша первого гейма матча; или</w:t>
      </w:r>
    </w:p>
    <w:p w:rsidR="004A22BE" w:rsidRDefault="004A22BE" w:rsidP="004A22BE">
      <w:pPr>
        <w:tabs>
          <w:tab w:val="left" w:pos="993"/>
        </w:tabs>
        <w:ind w:firstLine="567"/>
        <w:jc w:val="both"/>
      </w:pPr>
      <w:r>
        <w:rPr>
          <w:b/>
          <w:bCs/>
        </w:rPr>
        <w:t>б</w:t>
      </w:r>
      <w:r w:rsidRPr="00C138C8">
        <w:rPr>
          <w:b/>
        </w:rPr>
        <w:t>.</w:t>
      </w:r>
      <w:r>
        <w:t xml:space="preserve"> </w:t>
      </w:r>
      <w:r>
        <w:tab/>
        <w:t>сторону корта для розыгрыша первого гейма матча – в этом случае соперник(и) должен(ны) выбрать подачу или прием подачи</w:t>
      </w:r>
      <w:r w:rsidRPr="005B60B5">
        <w:t xml:space="preserve"> </w:t>
      </w:r>
      <w:r>
        <w:t>в первом гейме матча; или</w:t>
      </w:r>
    </w:p>
    <w:p w:rsidR="004A22BE" w:rsidRDefault="004A22BE" w:rsidP="004A22BE">
      <w:pPr>
        <w:tabs>
          <w:tab w:val="left" w:pos="993"/>
        </w:tabs>
        <w:ind w:firstLine="567"/>
        <w:jc w:val="both"/>
      </w:pPr>
      <w:r>
        <w:rPr>
          <w:b/>
          <w:bCs/>
        </w:rPr>
        <w:t>в</w:t>
      </w:r>
      <w:r w:rsidRPr="00C138C8">
        <w:rPr>
          <w:b/>
        </w:rPr>
        <w:t>.</w:t>
      </w:r>
      <w:r>
        <w:t xml:space="preserve"> </w:t>
      </w:r>
      <w:r>
        <w:tab/>
        <w:t>обязать соперника (соперников) сделать выбор одного из вышеуказанных вариантов.</w:t>
      </w:r>
    </w:p>
    <w:p w:rsidR="004A22BE" w:rsidRDefault="004A22BE" w:rsidP="004A22BE">
      <w:pPr>
        <w:tabs>
          <w:tab w:val="left" w:pos="1134"/>
        </w:tabs>
        <w:jc w:val="both"/>
        <w:rPr>
          <w:i/>
          <w:iCs/>
          <w:u w:val="single"/>
        </w:rPr>
      </w:pPr>
    </w:p>
    <w:p w:rsidR="004A22BE" w:rsidRDefault="004A22BE" w:rsidP="004A22BE">
      <w:pPr>
        <w:tabs>
          <w:tab w:val="left" w:pos="1134"/>
        </w:tabs>
        <w:jc w:val="both"/>
        <w:rPr>
          <w:i/>
          <w:iCs/>
        </w:rPr>
      </w:pPr>
      <w:r>
        <w:rPr>
          <w:i/>
          <w:iCs/>
          <w:u w:val="single"/>
        </w:rPr>
        <w:t>Вопрос 1</w:t>
      </w:r>
      <w:r>
        <w:rPr>
          <w:i/>
          <w:iCs/>
        </w:rPr>
        <w:t xml:space="preserve">. </w:t>
      </w:r>
      <w:r>
        <w:rPr>
          <w:i/>
          <w:iCs/>
        </w:rPr>
        <w:tab/>
        <w:t>Имеют ли право оба игрока (обе пары) на новый выбор, если разминка была прервана и игроки покинули корт?</w:t>
      </w:r>
    </w:p>
    <w:p w:rsidR="004A22BE" w:rsidRDefault="004A22BE" w:rsidP="004A22BE">
      <w:pPr>
        <w:tabs>
          <w:tab w:val="left" w:pos="1134"/>
        </w:tabs>
        <w:jc w:val="both"/>
        <w:rPr>
          <w:i/>
          <w:iCs/>
        </w:rPr>
      </w:pPr>
      <w:r>
        <w:rPr>
          <w:i/>
          <w:iCs/>
          <w:u w:val="single"/>
        </w:rPr>
        <w:t>Ответ</w:t>
      </w:r>
      <w:r>
        <w:rPr>
          <w:i/>
          <w:iCs/>
        </w:rPr>
        <w:t xml:space="preserve">. </w:t>
      </w:r>
      <w:r>
        <w:rPr>
          <w:i/>
          <w:iCs/>
        </w:rPr>
        <w:tab/>
        <w:t>Да. Результат первоначальной жеребьёвки остается в силе, однако оба игрока (обе пары) могут сделать новый выбор.</w:t>
      </w:r>
    </w:p>
    <w:p w:rsidR="004A22BE" w:rsidRDefault="004A22BE" w:rsidP="004A22BE">
      <w:pPr>
        <w:ind w:firstLine="567"/>
        <w:jc w:val="both"/>
        <w:rPr>
          <w:i/>
          <w:iCs/>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10. </w:t>
      </w:r>
      <w:r>
        <w:rPr>
          <w:b/>
          <w:szCs w:val="24"/>
        </w:rPr>
        <w:tab/>
      </w:r>
      <w:r w:rsidRPr="00856456">
        <w:rPr>
          <w:b/>
          <w:szCs w:val="24"/>
        </w:rPr>
        <w:t>СМЕНА СТОРОН</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Игроки должны меняться сторонами после окончания первого, третьего и каждого последующего нечетного гейма каждого сета. Игроки должны меняться сторонами также по окончании каждого сета, если только суммарное число геймов в этом сете не будет чётным, – в этом случае игроки меняются сторонами по окончании первого гейма следующего сета.</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В тай-брейке игроки должны меняться сторонами после розыгрыша каждых шести очков.</w:t>
      </w:r>
    </w:p>
    <w:p w:rsidR="004A22BE" w:rsidRDefault="004A22BE" w:rsidP="004A22BE">
      <w:pPr>
        <w:ind w:firstLine="567"/>
        <w:jc w:val="both"/>
      </w:pPr>
      <w:r>
        <w:t>Дополнительные утверждённые альтернативные процедуры приведены в Приложении 5</w:t>
      </w:r>
      <w:r w:rsidR="003B3376" w:rsidRPr="003B3376">
        <w:rPr>
          <w:szCs w:val="24"/>
        </w:rPr>
        <w:t xml:space="preserve"> </w:t>
      </w:r>
      <w:r w:rsidR="003B3376">
        <w:rPr>
          <w:szCs w:val="24"/>
        </w:rPr>
        <w:t>к Правилам игры</w:t>
      </w:r>
      <w:r>
        <w:t>.</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11. </w:t>
      </w:r>
      <w:r>
        <w:rPr>
          <w:b/>
          <w:szCs w:val="24"/>
        </w:rPr>
        <w:tab/>
      </w:r>
      <w:r w:rsidRPr="00856456">
        <w:rPr>
          <w:b/>
          <w:szCs w:val="24"/>
        </w:rPr>
        <w:t>МЯЧ В ИГРЕ</w:t>
      </w:r>
    </w:p>
    <w:p w:rsidR="004A22BE" w:rsidRDefault="004A22BE" w:rsidP="004A22BE">
      <w:pPr>
        <w:ind w:firstLine="567"/>
        <w:jc w:val="both"/>
        <w:rPr>
          <w:b/>
          <w:bCs/>
        </w:rPr>
      </w:pPr>
    </w:p>
    <w:p w:rsidR="004A22BE" w:rsidRDefault="004A22BE" w:rsidP="004A22BE">
      <w:pPr>
        <w:ind w:firstLine="567"/>
        <w:jc w:val="both"/>
      </w:pPr>
      <w:r>
        <w:t>Мяч находится в игре с момента удара по нему подающим. Мяч остаётся в игре до тех пор, пока не определится результат розыгрыша очка, если только не будет объявлено об ошибке при подаче или переигрывании</w:t>
      </w:r>
      <w:r w:rsidR="00110539">
        <w:t>.</w:t>
      </w:r>
    </w:p>
    <w:p w:rsidR="004A22BE" w:rsidRDefault="004A22BE" w:rsidP="004A22BE">
      <w:pPr>
        <w:ind w:firstLine="567"/>
        <w:jc w:val="both"/>
        <w:rPr>
          <w:b/>
          <w:bCs/>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12. </w:t>
      </w:r>
      <w:r>
        <w:rPr>
          <w:b/>
          <w:szCs w:val="24"/>
        </w:rPr>
        <w:tab/>
      </w:r>
      <w:r w:rsidRPr="00856456">
        <w:rPr>
          <w:b/>
          <w:szCs w:val="24"/>
        </w:rPr>
        <w:t>МЯЧ КАСАЕТСЯ ЛИНИИ</w:t>
      </w:r>
    </w:p>
    <w:p w:rsidR="004A22BE" w:rsidRDefault="004A22BE" w:rsidP="004A22BE">
      <w:pPr>
        <w:ind w:firstLine="567"/>
        <w:jc w:val="both"/>
        <w:rPr>
          <w:b/>
          <w:bCs/>
        </w:rPr>
      </w:pPr>
    </w:p>
    <w:p w:rsidR="004A22BE" w:rsidRDefault="004A22BE" w:rsidP="004A22BE">
      <w:pPr>
        <w:ind w:firstLine="567"/>
        <w:jc w:val="both"/>
      </w:pPr>
      <w:r>
        <w:t>Мяч, коснувшийся линии, считается коснувшимся части корта, ограниченной этой линией.</w:t>
      </w:r>
    </w:p>
    <w:p w:rsidR="004A22BE" w:rsidRDefault="004A22BE" w:rsidP="004A22BE">
      <w:pPr>
        <w:ind w:firstLine="567"/>
        <w:jc w:val="both"/>
      </w:pPr>
    </w:p>
    <w:p w:rsidR="000B2229" w:rsidRDefault="000B2229" w:rsidP="004A22BE">
      <w:pPr>
        <w:ind w:firstLine="567"/>
        <w:jc w:val="both"/>
      </w:pPr>
    </w:p>
    <w:p w:rsidR="000B2229" w:rsidRDefault="000B2229" w:rsidP="004A22BE">
      <w:pPr>
        <w:ind w:firstLine="567"/>
        <w:jc w:val="both"/>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13. </w:t>
      </w:r>
      <w:r>
        <w:rPr>
          <w:b/>
          <w:szCs w:val="24"/>
        </w:rPr>
        <w:tab/>
      </w:r>
      <w:r w:rsidRPr="00856456">
        <w:rPr>
          <w:b/>
          <w:szCs w:val="24"/>
        </w:rPr>
        <w:t>МЯЧ КАСАЕТСЯ ПОСТОЯННОЙ ПРИНАДЛЕЖНОСТИ КОРТА</w:t>
      </w:r>
    </w:p>
    <w:p w:rsidR="004A22BE" w:rsidRDefault="004A22BE" w:rsidP="004A22BE">
      <w:pPr>
        <w:ind w:firstLine="567"/>
        <w:jc w:val="both"/>
        <w:rPr>
          <w:b/>
          <w:bCs/>
        </w:rPr>
      </w:pPr>
    </w:p>
    <w:p w:rsidR="004A22BE" w:rsidRDefault="004A22BE" w:rsidP="004A22BE">
      <w:pPr>
        <w:ind w:firstLine="567"/>
        <w:jc w:val="both"/>
      </w:pPr>
      <w:r>
        <w:t>Если мяч, находящийся в игре, после удара одного из игроков сначала приземлится в пределах корта, а затем коснется постоянной принадлежности корта, то этот игрок выигрывает очко. Если мяч, находящийся в игре после удара одного из игроков, коснется постоянной принадлежности корта до приземления мяча, то этот игрок проигрывает очко.</w:t>
      </w:r>
    </w:p>
    <w:p w:rsidR="004A22BE" w:rsidRPr="00856456" w:rsidRDefault="004A22BE" w:rsidP="004A22BE">
      <w:pPr>
        <w:pStyle w:val="ac"/>
        <w:tabs>
          <w:tab w:val="clear" w:pos="4677"/>
          <w:tab w:val="clear" w:pos="9355"/>
          <w:tab w:val="left" w:pos="426"/>
        </w:tabs>
        <w:rPr>
          <w:b/>
          <w:szCs w:val="24"/>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14. </w:t>
      </w:r>
      <w:r>
        <w:rPr>
          <w:b/>
          <w:szCs w:val="24"/>
        </w:rPr>
        <w:tab/>
      </w:r>
      <w:r w:rsidRPr="00856456">
        <w:rPr>
          <w:b/>
          <w:szCs w:val="24"/>
        </w:rPr>
        <w:t>ОЧЕРЁДНОСТЬ ПОДАЧИ</w:t>
      </w:r>
    </w:p>
    <w:p w:rsidR="004A22BE" w:rsidRDefault="004A22BE" w:rsidP="004A22BE">
      <w:pPr>
        <w:ind w:firstLine="567"/>
        <w:jc w:val="both"/>
        <w:rPr>
          <w:b/>
          <w:bCs/>
        </w:rPr>
      </w:pPr>
    </w:p>
    <w:p w:rsidR="004A22BE" w:rsidRDefault="004A22BE" w:rsidP="004A22BE">
      <w:pPr>
        <w:ind w:firstLine="567"/>
        <w:jc w:val="both"/>
      </w:pPr>
      <w:r>
        <w:t>После окончания каждого обычного гейма в следующем гейме принимающий становится подающим, а подающий – принимающим.</w:t>
      </w:r>
    </w:p>
    <w:p w:rsidR="004A22BE" w:rsidRDefault="004A22BE" w:rsidP="004A22BE">
      <w:pPr>
        <w:ind w:firstLine="567"/>
        <w:jc w:val="both"/>
      </w:pPr>
      <w:r>
        <w:t>В парной игре той паре, которой следует подавать в первом гейме каждого сета, необходимо решить, кто из партнеров будет подавать в этом гейме. Таким же образом, перед началом второго гейма, паре соперников необходимо решить, кто из них будет подавать в этом гейме. Партнер игрока, подававшего в первом гейме, должен подавать в третьем гейме; партнер игрока, подававшего во втором гейме, должен подавать в четвертом гейме.  Такая очерёдность должна сохраняться до окончания сета.</w:t>
      </w:r>
    </w:p>
    <w:p w:rsidR="004A22BE" w:rsidRDefault="004A22BE" w:rsidP="004A22BE">
      <w:pPr>
        <w:ind w:firstLine="567"/>
        <w:jc w:val="both"/>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15. </w:t>
      </w:r>
      <w:r>
        <w:rPr>
          <w:b/>
          <w:szCs w:val="24"/>
        </w:rPr>
        <w:tab/>
      </w:r>
      <w:r w:rsidRPr="00856456">
        <w:rPr>
          <w:b/>
          <w:szCs w:val="24"/>
        </w:rPr>
        <w:t>ОЧЕРЁДНОСТЬ ПРИЁМА ПОДАЧИ В ПАРНОЙ ИГРЕ</w:t>
      </w:r>
    </w:p>
    <w:p w:rsidR="004A22BE" w:rsidRDefault="004A22BE" w:rsidP="004A22BE">
      <w:pPr>
        <w:ind w:firstLine="567"/>
        <w:jc w:val="both"/>
        <w:rPr>
          <w:b/>
          <w:bCs/>
        </w:rPr>
      </w:pPr>
    </w:p>
    <w:p w:rsidR="004A22BE" w:rsidRDefault="004A22BE" w:rsidP="004A22BE">
      <w:pPr>
        <w:ind w:firstLine="567"/>
        <w:jc w:val="both"/>
      </w:pPr>
      <w:r>
        <w:t>Паре, которой следует принимать подачу в первом гейме каждого сета, необходимо решить, кто из партнеров будет принимать при розыгрыше первого очка в этом гейме. Таким же образом, перед началом второго гейма, паре соперников необходимо решить, кто из них будет принимать подачу при розыгрыше первого очка в этом гейме. Игрок, который был партнером принимающего при розыгрыше первого очка в этом гейме, должен принимать при розыгрыше второго очка, и такая очерёдность должна сохраняться до окончания этого гейма и этого сета.</w:t>
      </w:r>
    </w:p>
    <w:p w:rsidR="004A22BE" w:rsidRDefault="004A22BE" w:rsidP="004A22BE">
      <w:pPr>
        <w:ind w:firstLine="567"/>
        <w:jc w:val="both"/>
      </w:pPr>
      <w:r>
        <w:t>После того, как принимающий отбил мяч, ударить по мячу может любой из игроков пары соперников.</w:t>
      </w:r>
    </w:p>
    <w:p w:rsidR="00332041" w:rsidRDefault="00332041" w:rsidP="004A22BE">
      <w:pPr>
        <w:ind w:firstLine="567"/>
        <w:jc w:val="both"/>
      </w:pPr>
    </w:p>
    <w:p w:rsidR="004A22BE" w:rsidRDefault="004A22BE" w:rsidP="004A22BE">
      <w:pPr>
        <w:tabs>
          <w:tab w:val="left" w:pos="1134"/>
        </w:tabs>
        <w:jc w:val="both"/>
        <w:rPr>
          <w:i/>
          <w:iCs/>
        </w:rPr>
      </w:pPr>
      <w:r>
        <w:rPr>
          <w:i/>
          <w:iCs/>
          <w:u w:val="single"/>
        </w:rPr>
        <w:t>Вопрос1</w:t>
      </w:r>
      <w:r>
        <w:rPr>
          <w:i/>
          <w:iCs/>
        </w:rPr>
        <w:t xml:space="preserve">. </w:t>
      </w:r>
      <w:r>
        <w:rPr>
          <w:i/>
          <w:iCs/>
        </w:rPr>
        <w:tab/>
        <w:t>Разрешается ли, чтобы любой из игроков пары играл один против пары соперников?</w:t>
      </w:r>
    </w:p>
    <w:p w:rsidR="004A22BE" w:rsidRDefault="004A22BE" w:rsidP="004A22BE">
      <w:pPr>
        <w:tabs>
          <w:tab w:val="left" w:pos="1134"/>
        </w:tabs>
        <w:jc w:val="both"/>
        <w:rPr>
          <w:i/>
          <w:iCs/>
        </w:rPr>
      </w:pPr>
      <w:r>
        <w:rPr>
          <w:i/>
          <w:iCs/>
          <w:u w:val="single"/>
        </w:rPr>
        <w:t>Ответ.</w:t>
      </w:r>
      <w:r>
        <w:rPr>
          <w:i/>
          <w:iCs/>
        </w:rPr>
        <w:t xml:space="preserve"> </w:t>
      </w:r>
      <w:r>
        <w:rPr>
          <w:i/>
          <w:iCs/>
        </w:rPr>
        <w:tab/>
        <w:t>Нет.</w:t>
      </w:r>
    </w:p>
    <w:p w:rsidR="00332041" w:rsidRDefault="00332041" w:rsidP="004A22BE">
      <w:pPr>
        <w:pStyle w:val="ac"/>
        <w:tabs>
          <w:tab w:val="clear" w:pos="4677"/>
          <w:tab w:val="clear" w:pos="9355"/>
          <w:tab w:val="left" w:pos="426"/>
        </w:tabs>
        <w:rPr>
          <w:b/>
          <w:szCs w:val="24"/>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16. </w:t>
      </w:r>
      <w:r>
        <w:rPr>
          <w:b/>
          <w:szCs w:val="24"/>
        </w:rPr>
        <w:tab/>
      </w:r>
      <w:r w:rsidRPr="00856456">
        <w:rPr>
          <w:b/>
          <w:szCs w:val="24"/>
        </w:rPr>
        <w:t>ПОДАЧА</w:t>
      </w:r>
    </w:p>
    <w:p w:rsidR="004A22BE" w:rsidRDefault="004A22BE" w:rsidP="004A22BE">
      <w:pPr>
        <w:ind w:firstLine="567"/>
        <w:jc w:val="both"/>
      </w:pPr>
    </w:p>
    <w:p w:rsidR="004A22BE" w:rsidRDefault="004A22BE" w:rsidP="004A22BE">
      <w:pPr>
        <w:ind w:firstLine="567"/>
        <w:jc w:val="both"/>
      </w:pPr>
      <w:r>
        <w:t>Непосредственно перед началом движения подачи подающий должен занять исходную позицию – встать обеими ногами за задней линией корта в пределах воображаемых продолжений средней метки и соответствующей боковой линии.</w:t>
      </w:r>
    </w:p>
    <w:p w:rsidR="004A22BE" w:rsidRDefault="004A22BE" w:rsidP="004A22BE">
      <w:pPr>
        <w:ind w:firstLine="567"/>
        <w:jc w:val="both"/>
      </w:pPr>
      <w:r>
        <w:t>Затем подающий должен выпустить мяч из руки в любом направлении и ударить по нему ракеткой, прежде чем тот коснется поверхности площадки. Движение подачи считается завершённым в момент соприкосновения ракетки с мячом или промаха при попытке удара.</w:t>
      </w:r>
      <w:r w:rsidR="0034608B">
        <w:t xml:space="preserve"> </w:t>
      </w:r>
      <w:r>
        <w:t>Игрок, владеющий только одной рукой, может использовать ракетку для подброса мяча.</w:t>
      </w:r>
    </w:p>
    <w:p w:rsidR="004A22BE" w:rsidRDefault="004A22BE" w:rsidP="004A22BE">
      <w:pPr>
        <w:ind w:firstLine="567"/>
        <w:jc w:val="both"/>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17. </w:t>
      </w:r>
      <w:r>
        <w:rPr>
          <w:b/>
          <w:szCs w:val="24"/>
        </w:rPr>
        <w:t xml:space="preserve"> </w:t>
      </w:r>
      <w:r w:rsidRPr="00856456">
        <w:rPr>
          <w:b/>
          <w:szCs w:val="24"/>
        </w:rPr>
        <w:t>ВЫПОЛНЕНИЕ ПОДАЧИ</w:t>
      </w:r>
    </w:p>
    <w:p w:rsidR="004A22BE" w:rsidRDefault="004A22BE" w:rsidP="004A22BE">
      <w:pPr>
        <w:ind w:firstLine="567"/>
        <w:jc w:val="both"/>
        <w:rPr>
          <w:b/>
          <w:bCs/>
        </w:rPr>
      </w:pPr>
    </w:p>
    <w:p w:rsidR="004A22BE" w:rsidRDefault="004A22BE" w:rsidP="004A22BE">
      <w:pPr>
        <w:ind w:firstLine="567"/>
        <w:jc w:val="both"/>
      </w:pPr>
      <w:r>
        <w:t>При выполнении подачи в обычном гейме подающий должен поочередно занимать исходную позицию за правой и левой половиной корта, начиная с правой, в каждом гейме.</w:t>
      </w:r>
    </w:p>
    <w:p w:rsidR="004A22BE" w:rsidRDefault="004A22BE" w:rsidP="004A22BE">
      <w:pPr>
        <w:ind w:firstLine="567"/>
        <w:jc w:val="both"/>
      </w:pPr>
      <w:r>
        <w:t>В тай-брейке подачу следует выполнять поочередно с правой и левой половин корта, начиная с правой.</w:t>
      </w:r>
    </w:p>
    <w:p w:rsidR="004A22BE" w:rsidRDefault="004A22BE" w:rsidP="004A22BE">
      <w:pPr>
        <w:ind w:firstLine="567"/>
        <w:jc w:val="both"/>
      </w:pPr>
      <w:r>
        <w:t>Поданный мяч должен пролететь над сеткой и коснуться поля подачи, расположенного по диагонали на противоположной стороне корта, прежде чем его отобьет принимающий.</w:t>
      </w: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18. </w:t>
      </w:r>
      <w:r>
        <w:rPr>
          <w:b/>
          <w:szCs w:val="24"/>
        </w:rPr>
        <w:tab/>
      </w:r>
      <w:r w:rsidRPr="00856456">
        <w:rPr>
          <w:b/>
          <w:szCs w:val="24"/>
        </w:rPr>
        <w:t>ЗАШАГ</w:t>
      </w:r>
    </w:p>
    <w:p w:rsidR="004A22BE" w:rsidRDefault="004A22BE" w:rsidP="004A22BE">
      <w:pPr>
        <w:ind w:firstLine="567"/>
        <w:jc w:val="both"/>
        <w:rPr>
          <w:b/>
          <w:bCs/>
        </w:rPr>
      </w:pPr>
    </w:p>
    <w:p w:rsidR="004A22BE" w:rsidRDefault="004A22BE" w:rsidP="004A22BE">
      <w:pPr>
        <w:pStyle w:val="BodyText21"/>
        <w:tabs>
          <w:tab w:val="left" w:pos="1800"/>
          <w:tab w:val="left" w:pos="2160"/>
        </w:tabs>
        <w:spacing w:line="240" w:lineRule="auto"/>
        <w:ind w:firstLine="567"/>
        <w:rPr>
          <w:szCs w:val="24"/>
        </w:rPr>
      </w:pPr>
      <w:r>
        <w:rPr>
          <w:szCs w:val="24"/>
        </w:rPr>
        <w:t>Во время выполнения подачи подающий не имеет права:</w:t>
      </w:r>
    </w:p>
    <w:p w:rsidR="004A22BE" w:rsidRDefault="004A22BE" w:rsidP="004A22BE">
      <w:pPr>
        <w:pStyle w:val="BodyText21"/>
        <w:tabs>
          <w:tab w:val="left" w:pos="993"/>
          <w:tab w:val="left" w:pos="1800"/>
          <w:tab w:val="left" w:pos="2160"/>
        </w:tabs>
        <w:spacing w:line="240" w:lineRule="auto"/>
        <w:ind w:firstLine="567"/>
      </w:pPr>
      <w:r>
        <w:rPr>
          <w:b/>
          <w:bCs/>
        </w:rPr>
        <w:t>а.</w:t>
      </w:r>
      <w:r>
        <w:t xml:space="preserve"> </w:t>
      </w:r>
      <w:r>
        <w:tab/>
        <w:t>изменять исходную позицию ходьбой или бегом, хотя при этом разрешаются незначительные движения ног;</w:t>
      </w:r>
    </w:p>
    <w:p w:rsidR="004A22BE" w:rsidRDefault="004A22BE" w:rsidP="004A22BE">
      <w:pPr>
        <w:tabs>
          <w:tab w:val="left" w:pos="993"/>
        </w:tabs>
        <w:ind w:firstLine="567"/>
        <w:jc w:val="both"/>
      </w:pPr>
      <w:r>
        <w:rPr>
          <w:b/>
          <w:bCs/>
        </w:rPr>
        <w:t>б.</w:t>
      </w:r>
      <w:r>
        <w:t xml:space="preserve"> </w:t>
      </w:r>
      <w:r>
        <w:tab/>
        <w:t>касаться любой ногой задней линии или поверхности корта;</w:t>
      </w:r>
    </w:p>
    <w:p w:rsidR="004A22BE" w:rsidRDefault="004A22BE" w:rsidP="004A22BE">
      <w:pPr>
        <w:tabs>
          <w:tab w:val="left" w:pos="993"/>
        </w:tabs>
        <w:ind w:firstLine="567"/>
        <w:jc w:val="both"/>
      </w:pPr>
      <w:r>
        <w:rPr>
          <w:b/>
          <w:bCs/>
        </w:rPr>
        <w:t>в.</w:t>
      </w:r>
      <w:r>
        <w:rPr>
          <w:b/>
          <w:bCs/>
        </w:rPr>
        <w:tab/>
      </w:r>
      <w:r>
        <w:t>касаться любой ногой поверхности площадки, находящейся за воображаемым продолжением боковой линии;</w:t>
      </w:r>
    </w:p>
    <w:p w:rsidR="004A22BE" w:rsidRDefault="004A22BE" w:rsidP="004A22BE">
      <w:pPr>
        <w:tabs>
          <w:tab w:val="left" w:pos="993"/>
        </w:tabs>
        <w:ind w:firstLine="567"/>
        <w:jc w:val="both"/>
      </w:pPr>
      <w:r>
        <w:rPr>
          <w:b/>
          <w:bCs/>
        </w:rPr>
        <w:t xml:space="preserve">г. </w:t>
      </w:r>
      <w:r>
        <w:rPr>
          <w:b/>
          <w:bCs/>
        </w:rPr>
        <w:tab/>
      </w:r>
      <w:r>
        <w:t>касаться любой ногой воображаемого продолжения средней метки.</w:t>
      </w:r>
    </w:p>
    <w:p w:rsidR="00E9096D" w:rsidRPr="00335146" w:rsidRDefault="00E9096D" w:rsidP="00E9096D">
      <w:pPr>
        <w:pStyle w:val="BodyText21"/>
        <w:tabs>
          <w:tab w:val="left" w:pos="720"/>
          <w:tab w:val="left" w:pos="1800"/>
          <w:tab w:val="left" w:pos="2160"/>
        </w:tabs>
        <w:spacing w:line="240" w:lineRule="auto"/>
        <w:rPr>
          <w:bCs/>
          <w:iCs/>
          <w:szCs w:val="24"/>
        </w:rPr>
      </w:pPr>
      <w:r w:rsidRPr="00E9096D">
        <w:rPr>
          <w:bCs/>
          <w:iCs/>
          <w:szCs w:val="24"/>
        </w:rPr>
        <w:t>Если подающий нарушает это правило, то это считается зашагом.</w:t>
      </w:r>
    </w:p>
    <w:p w:rsidR="004A22BE" w:rsidRDefault="004A22BE" w:rsidP="004A22BE">
      <w:pPr>
        <w:ind w:firstLine="567"/>
        <w:jc w:val="both"/>
      </w:pPr>
    </w:p>
    <w:p w:rsidR="004A22BE" w:rsidRDefault="004A22BE" w:rsidP="004A22BE">
      <w:pPr>
        <w:tabs>
          <w:tab w:val="left" w:pos="1134"/>
        </w:tabs>
        <w:jc w:val="both"/>
        <w:rPr>
          <w:i/>
          <w:iCs/>
        </w:rPr>
      </w:pPr>
      <w:r>
        <w:rPr>
          <w:i/>
          <w:iCs/>
          <w:u w:val="single"/>
        </w:rPr>
        <w:t>Вопрос 1</w:t>
      </w:r>
      <w:r>
        <w:rPr>
          <w:i/>
          <w:iCs/>
        </w:rPr>
        <w:t xml:space="preserve">. </w:t>
      </w:r>
      <w:r>
        <w:rPr>
          <w:i/>
          <w:iCs/>
        </w:rPr>
        <w:tab/>
        <w:t>Разрешается ли подающему в одиночной игре занять исходную позицию за частью задней линии, расположенной между воображаемыми продолжениями боковых линий корта для одиночной и парной игры?</w:t>
      </w:r>
    </w:p>
    <w:p w:rsidR="004A22BE" w:rsidRDefault="004A22BE" w:rsidP="004A22BE">
      <w:pPr>
        <w:tabs>
          <w:tab w:val="left" w:pos="1134"/>
        </w:tabs>
        <w:jc w:val="both"/>
        <w:rPr>
          <w:i/>
          <w:iCs/>
        </w:rPr>
      </w:pPr>
      <w:r>
        <w:rPr>
          <w:i/>
          <w:iCs/>
          <w:u w:val="single"/>
        </w:rPr>
        <w:t>Ответ</w:t>
      </w:r>
      <w:r>
        <w:rPr>
          <w:i/>
          <w:iCs/>
        </w:rPr>
        <w:t xml:space="preserve">. </w:t>
      </w:r>
      <w:r>
        <w:rPr>
          <w:i/>
          <w:iCs/>
        </w:rPr>
        <w:tab/>
        <w:t>Нет.</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2</w:t>
      </w:r>
      <w:r>
        <w:rPr>
          <w:i/>
          <w:iCs/>
        </w:rPr>
        <w:t xml:space="preserve">. </w:t>
      </w:r>
      <w:r>
        <w:rPr>
          <w:i/>
          <w:iCs/>
        </w:rPr>
        <w:tab/>
        <w:t>Разрешается ли подающему отрывать от земли одну или обе ноги?</w:t>
      </w:r>
    </w:p>
    <w:p w:rsidR="004A22BE" w:rsidRDefault="004A22BE" w:rsidP="004A22BE">
      <w:pPr>
        <w:tabs>
          <w:tab w:val="left" w:pos="1134"/>
        </w:tabs>
        <w:jc w:val="both"/>
        <w:rPr>
          <w:i/>
          <w:iCs/>
        </w:rPr>
      </w:pPr>
      <w:r>
        <w:rPr>
          <w:i/>
          <w:iCs/>
          <w:u w:val="single"/>
        </w:rPr>
        <w:t>Ответ.</w:t>
      </w:r>
      <w:r>
        <w:rPr>
          <w:i/>
          <w:iCs/>
        </w:rPr>
        <w:t xml:space="preserve"> </w:t>
      </w:r>
      <w:r>
        <w:rPr>
          <w:i/>
          <w:iCs/>
        </w:rPr>
        <w:tab/>
        <w:t>Да.</w:t>
      </w:r>
    </w:p>
    <w:p w:rsidR="004A22BE" w:rsidRPr="00D83C56" w:rsidRDefault="004A22BE" w:rsidP="00D83C56">
      <w:pPr>
        <w:tabs>
          <w:tab w:val="left" w:pos="1134"/>
        </w:tabs>
        <w:jc w:val="both"/>
        <w:rPr>
          <w:i/>
          <w:iCs/>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19. </w:t>
      </w:r>
      <w:r>
        <w:rPr>
          <w:b/>
          <w:szCs w:val="24"/>
        </w:rPr>
        <w:tab/>
      </w:r>
      <w:r w:rsidRPr="00856456">
        <w:rPr>
          <w:b/>
          <w:szCs w:val="24"/>
        </w:rPr>
        <w:t>ОШИБКА ПРИ ПОДАЧЕ</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Ошибкой при подаче считается, если:</w:t>
      </w:r>
    </w:p>
    <w:p w:rsidR="004A22BE" w:rsidRDefault="004A22BE" w:rsidP="004A22BE">
      <w:pPr>
        <w:pStyle w:val="BodyText21"/>
        <w:numPr>
          <w:ilvl w:val="12"/>
          <w:numId w:val="0"/>
        </w:numPr>
        <w:tabs>
          <w:tab w:val="left" w:pos="993"/>
          <w:tab w:val="left" w:pos="1800"/>
          <w:tab w:val="left" w:pos="2160"/>
        </w:tabs>
        <w:spacing w:line="240" w:lineRule="auto"/>
        <w:ind w:firstLine="567"/>
        <w:rPr>
          <w:bCs/>
          <w:szCs w:val="24"/>
        </w:rPr>
      </w:pPr>
      <w:r>
        <w:rPr>
          <w:b/>
          <w:szCs w:val="24"/>
        </w:rPr>
        <w:t>а</w:t>
      </w:r>
      <w:r w:rsidRPr="00C138C8">
        <w:rPr>
          <w:b/>
          <w:bCs/>
          <w:szCs w:val="24"/>
        </w:rPr>
        <w:t>.</w:t>
      </w:r>
      <w:r>
        <w:rPr>
          <w:bCs/>
          <w:szCs w:val="24"/>
        </w:rPr>
        <w:t xml:space="preserve"> </w:t>
      </w:r>
      <w:r>
        <w:rPr>
          <w:bCs/>
          <w:szCs w:val="24"/>
        </w:rPr>
        <w:tab/>
        <w:t>подающий нарушит Правила 16, 17 или 18; или</w:t>
      </w:r>
    </w:p>
    <w:p w:rsidR="004A22BE" w:rsidRDefault="004A22BE" w:rsidP="004A22BE">
      <w:pPr>
        <w:pStyle w:val="BodyText21"/>
        <w:numPr>
          <w:ilvl w:val="12"/>
          <w:numId w:val="0"/>
        </w:numPr>
        <w:tabs>
          <w:tab w:val="left" w:pos="993"/>
          <w:tab w:val="left" w:pos="1800"/>
          <w:tab w:val="left" w:pos="2160"/>
        </w:tabs>
        <w:spacing w:line="240" w:lineRule="auto"/>
        <w:ind w:firstLine="567"/>
        <w:rPr>
          <w:bCs/>
          <w:szCs w:val="24"/>
        </w:rPr>
      </w:pPr>
      <w:r>
        <w:rPr>
          <w:b/>
          <w:szCs w:val="24"/>
        </w:rPr>
        <w:t>б</w:t>
      </w:r>
      <w:r w:rsidRPr="00C138C8">
        <w:rPr>
          <w:b/>
          <w:bCs/>
          <w:szCs w:val="24"/>
        </w:rPr>
        <w:t>.</w:t>
      </w:r>
      <w:r>
        <w:rPr>
          <w:bCs/>
          <w:szCs w:val="24"/>
        </w:rPr>
        <w:t xml:space="preserve"> </w:t>
      </w:r>
      <w:r>
        <w:rPr>
          <w:bCs/>
          <w:szCs w:val="24"/>
        </w:rPr>
        <w:tab/>
        <w:t>подающий промахнётся, пытаясь ударить по мячу; или</w:t>
      </w:r>
    </w:p>
    <w:p w:rsidR="004A22BE" w:rsidRDefault="004A22BE" w:rsidP="004A22BE">
      <w:pPr>
        <w:pStyle w:val="BodyText21"/>
        <w:numPr>
          <w:ilvl w:val="12"/>
          <w:numId w:val="0"/>
        </w:numPr>
        <w:tabs>
          <w:tab w:val="left" w:pos="993"/>
          <w:tab w:val="left" w:pos="1800"/>
          <w:tab w:val="left" w:pos="2160"/>
        </w:tabs>
        <w:spacing w:line="240" w:lineRule="auto"/>
        <w:ind w:firstLine="567"/>
        <w:rPr>
          <w:szCs w:val="24"/>
        </w:rPr>
      </w:pPr>
      <w:r>
        <w:rPr>
          <w:b/>
          <w:szCs w:val="24"/>
        </w:rPr>
        <w:t>в</w:t>
      </w:r>
      <w:r w:rsidRPr="00C138C8">
        <w:rPr>
          <w:b/>
          <w:bCs/>
          <w:szCs w:val="24"/>
        </w:rPr>
        <w:t>.</w:t>
      </w:r>
      <w:r>
        <w:rPr>
          <w:szCs w:val="24"/>
        </w:rPr>
        <w:t xml:space="preserve"> </w:t>
      </w:r>
      <w:r>
        <w:rPr>
          <w:szCs w:val="24"/>
        </w:rPr>
        <w:tab/>
        <w:t>поданный мяч до приземления коснётся постоянных принадлежностей корта, подпорки или сеточного столба; или</w:t>
      </w:r>
    </w:p>
    <w:p w:rsidR="004A22BE" w:rsidRDefault="004A22BE" w:rsidP="004A22BE">
      <w:pPr>
        <w:pStyle w:val="BodyText21"/>
        <w:numPr>
          <w:ilvl w:val="12"/>
          <w:numId w:val="0"/>
        </w:numPr>
        <w:tabs>
          <w:tab w:val="left" w:pos="993"/>
          <w:tab w:val="left" w:pos="1800"/>
          <w:tab w:val="left" w:pos="2160"/>
        </w:tabs>
        <w:spacing w:line="240" w:lineRule="auto"/>
        <w:ind w:firstLine="567"/>
        <w:rPr>
          <w:szCs w:val="24"/>
        </w:rPr>
      </w:pPr>
      <w:r>
        <w:rPr>
          <w:b/>
          <w:bCs/>
          <w:szCs w:val="24"/>
        </w:rPr>
        <w:t xml:space="preserve">г. </w:t>
      </w:r>
      <w:r>
        <w:rPr>
          <w:b/>
          <w:bCs/>
          <w:szCs w:val="24"/>
        </w:rPr>
        <w:tab/>
      </w:r>
      <w:r>
        <w:rPr>
          <w:szCs w:val="24"/>
        </w:rPr>
        <w:t>поданный мяч коснётся подающего (или его партнера) либо того, во что подающий (или его партнер) одет или имеет при себе.</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Вопрос 1</w:t>
      </w:r>
      <w:r>
        <w:rPr>
          <w:i/>
          <w:iCs/>
          <w:szCs w:val="24"/>
        </w:rPr>
        <w:t xml:space="preserve">. </w:t>
      </w:r>
      <w:r>
        <w:rPr>
          <w:i/>
          <w:iCs/>
          <w:szCs w:val="24"/>
        </w:rPr>
        <w:tab/>
        <w:t>Подбросив мяч для выполнения подачи, подающий решает не бить по нему и ловит мяч. Является ли это ошибкой при подаче?</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Нет. Игроку, который подбросил мяч для выполнения подачи и решил не бить по нему, разрешается поймать мяч рукой либо ракеткой или дать возможность мячу упасть на землю.</w:t>
      </w:r>
    </w:p>
    <w:p w:rsidR="00332041" w:rsidRDefault="00332041" w:rsidP="004A22BE">
      <w:pPr>
        <w:pStyle w:val="BodyText21"/>
        <w:numPr>
          <w:ilvl w:val="12"/>
          <w:numId w:val="0"/>
        </w:numPr>
        <w:tabs>
          <w:tab w:val="left" w:pos="1134"/>
          <w:tab w:val="left" w:pos="1800"/>
          <w:tab w:val="left" w:pos="2160"/>
        </w:tabs>
        <w:spacing w:line="240" w:lineRule="auto"/>
        <w:rPr>
          <w:i/>
          <w:iCs/>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Вопрос 2.</w:t>
      </w:r>
      <w:r>
        <w:rPr>
          <w:i/>
          <w:iCs/>
          <w:szCs w:val="24"/>
        </w:rPr>
        <w:t xml:space="preserve"> </w:t>
      </w:r>
      <w:r>
        <w:rPr>
          <w:i/>
          <w:iCs/>
          <w:szCs w:val="24"/>
        </w:rPr>
        <w:tab/>
        <w:t>В одиночной игре, проводимой на корте с сеточными столбами и подпорками, мяч после подачи задевает подпорку и затем приземляется в пределах соответствующего поля подачи. Является ли это ошибкой при подаче?</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Да.</w:t>
      </w:r>
    </w:p>
    <w:p w:rsidR="004A22BE" w:rsidRDefault="004A22BE" w:rsidP="004A22BE">
      <w:pPr>
        <w:pStyle w:val="BodyText21"/>
        <w:numPr>
          <w:ilvl w:val="12"/>
          <w:numId w:val="0"/>
        </w:numPr>
        <w:tabs>
          <w:tab w:val="left" w:pos="900"/>
          <w:tab w:val="left" w:pos="1800"/>
          <w:tab w:val="left" w:pos="2160"/>
        </w:tabs>
        <w:spacing w:line="240" w:lineRule="auto"/>
        <w:ind w:firstLine="567"/>
        <w:rPr>
          <w:i/>
          <w:iCs/>
          <w:szCs w:val="24"/>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20. </w:t>
      </w:r>
      <w:r>
        <w:rPr>
          <w:b/>
          <w:szCs w:val="24"/>
        </w:rPr>
        <w:tab/>
      </w:r>
      <w:r w:rsidRPr="00856456">
        <w:rPr>
          <w:b/>
          <w:szCs w:val="24"/>
        </w:rPr>
        <w:t>ВТОРАЯ ПОДАЧА</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 xml:space="preserve">Если первая подача была ошибочной, подающий должен подавать без задержки снова с той же исходной позиции, откуда была произведена эта ошибочная подача, если только эта подача не была произведена </w:t>
      </w:r>
      <w:r>
        <w:rPr>
          <w:szCs w:val="24"/>
          <w:lang w:val="en-US"/>
        </w:rPr>
        <w:t>c</w:t>
      </w:r>
      <w:r>
        <w:rPr>
          <w:szCs w:val="24"/>
        </w:rPr>
        <w:t xml:space="preserve"> неправильной позиции.</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21. </w:t>
      </w:r>
      <w:r>
        <w:rPr>
          <w:b/>
          <w:szCs w:val="24"/>
        </w:rPr>
        <w:tab/>
      </w:r>
      <w:r w:rsidRPr="00856456">
        <w:rPr>
          <w:b/>
          <w:szCs w:val="24"/>
        </w:rPr>
        <w:t>КОГДА ПОДАВАТЬ И ПРИНИМАТЬ</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Подающий не должен подавать, пока принимающий не будет готов к приёму. Тем не менее, принимающий должен придерживаться разумного темпа игры подающего и должен быть готов к приёму в течение приемлемого времени после того, как подающий приготовился подавать.</w:t>
      </w:r>
    </w:p>
    <w:p w:rsidR="00D77449" w:rsidRPr="00D87DFB" w:rsidRDefault="00D77449" w:rsidP="00D77449">
      <w:pPr>
        <w:pStyle w:val="BodyText21"/>
        <w:tabs>
          <w:tab w:val="left" w:pos="720"/>
          <w:tab w:val="left" w:pos="1800"/>
          <w:tab w:val="left" w:pos="2160"/>
        </w:tabs>
        <w:spacing w:line="240" w:lineRule="auto"/>
        <w:rPr>
          <w:bCs/>
          <w:iCs/>
          <w:szCs w:val="24"/>
        </w:rPr>
      </w:pPr>
      <w:r w:rsidRPr="00414EDF">
        <w:rPr>
          <w:bCs/>
          <w:iCs/>
          <w:szCs w:val="24"/>
        </w:rPr>
        <w:t>Если принимающий попытался принять подачу, то считается, что он был готов к приёму. Если принимающий показал, что он не готов к приёму, то ошибка при этой подаче не засчитывается.</w:t>
      </w:r>
    </w:p>
    <w:p w:rsidR="004A22BE" w:rsidRDefault="004A22BE" w:rsidP="004A22BE">
      <w:pPr>
        <w:ind w:firstLine="567"/>
        <w:jc w:val="both"/>
        <w:rPr>
          <w:b/>
          <w:bCs/>
        </w:rPr>
      </w:pPr>
    </w:p>
    <w:p w:rsidR="004A22BE" w:rsidRPr="00856456" w:rsidRDefault="004A22BE" w:rsidP="00C373CE">
      <w:pPr>
        <w:pStyle w:val="ac"/>
        <w:tabs>
          <w:tab w:val="clear" w:pos="4677"/>
          <w:tab w:val="clear" w:pos="9355"/>
          <w:tab w:val="left" w:pos="851"/>
        </w:tabs>
        <w:ind w:firstLine="360"/>
        <w:jc w:val="both"/>
        <w:rPr>
          <w:b/>
          <w:szCs w:val="24"/>
        </w:rPr>
      </w:pPr>
      <w:r w:rsidRPr="00856456">
        <w:rPr>
          <w:b/>
          <w:szCs w:val="24"/>
        </w:rPr>
        <w:t xml:space="preserve">22. </w:t>
      </w:r>
      <w:r>
        <w:rPr>
          <w:b/>
          <w:szCs w:val="24"/>
        </w:rPr>
        <w:tab/>
      </w:r>
      <w:r w:rsidRPr="00856456">
        <w:rPr>
          <w:b/>
          <w:szCs w:val="24"/>
        </w:rPr>
        <w:t>ПЕРЕИГРЫВАНИЕ ПОДАЧИ</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Подача переигрывается, если:</w:t>
      </w:r>
    </w:p>
    <w:p w:rsidR="004A22BE" w:rsidRDefault="004A22BE" w:rsidP="004A22BE">
      <w:pPr>
        <w:pStyle w:val="BodyText21"/>
        <w:numPr>
          <w:ilvl w:val="12"/>
          <w:numId w:val="0"/>
        </w:numPr>
        <w:tabs>
          <w:tab w:val="left" w:pos="993"/>
          <w:tab w:val="left" w:pos="1800"/>
          <w:tab w:val="left" w:pos="2160"/>
        </w:tabs>
        <w:spacing w:line="240" w:lineRule="auto"/>
        <w:ind w:firstLine="567"/>
        <w:rPr>
          <w:szCs w:val="24"/>
        </w:rPr>
      </w:pPr>
      <w:r>
        <w:rPr>
          <w:b/>
          <w:bCs/>
          <w:szCs w:val="24"/>
        </w:rPr>
        <w:t>а</w:t>
      </w:r>
      <w:r w:rsidRPr="00552238">
        <w:rPr>
          <w:b/>
          <w:szCs w:val="24"/>
        </w:rPr>
        <w:t>.</w:t>
      </w:r>
      <w:r>
        <w:rPr>
          <w:szCs w:val="24"/>
        </w:rPr>
        <w:t xml:space="preserve"> </w:t>
      </w:r>
      <w:r>
        <w:rPr>
          <w:szCs w:val="24"/>
        </w:rPr>
        <w:tab/>
        <w:t xml:space="preserve">поданный мяч коснется сетки, тесьмы или ремня и приземлится в соответствующем поле подачи или после касания сетки, тесьмы или ремня до своего приземления заденет принимающего (или его партнера) либо то, во что он (или они) одет(ы) (спортивную одежду либо обувь – </w:t>
      </w:r>
      <w:r>
        <w:rPr>
          <w:i/>
          <w:szCs w:val="24"/>
        </w:rPr>
        <w:t>прим. ред.</w:t>
      </w:r>
      <w:r>
        <w:rPr>
          <w:szCs w:val="24"/>
        </w:rPr>
        <w:t xml:space="preserve">) или имеет (имеют) при себе (ракетку, часы, очки и т.п. – </w:t>
      </w:r>
      <w:r>
        <w:rPr>
          <w:i/>
          <w:szCs w:val="24"/>
        </w:rPr>
        <w:t>прим. ред.</w:t>
      </w:r>
      <w:r>
        <w:rPr>
          <w:szCs w:val="24"/>
        </w:rPr>
        <w:t>); или</w:t>
      </w:r>
    </w:p>
    <w:p w:rsidR="004A22BE" w:rsidRDefault="004A22BE" w:rsidP="004A22BE">
      <w:pPr>
        <w:pStyle w:val="BodyText21"/>
        <w:numPr>
          <w:ilvl w:val="12"/>
          <w:numId w:val="0"/>
        </w:numPr>
        <w:tabs>
          <w:tab w:val="left" w:pos="993"/>
          <w:tab w:val="left" w:pos="1800"/>
          <w:tab w:val="left" w:pos="2160"/>
        </w:tabs>
        <w:spacing w:line="240" w:lineRule="auto"/>
        <w:ind w:firstLine="567"/>
        <w:rPr>
          <w:szCs w:val="24"/>
        </w:rPr>
      </w:pPr>
      <w:r>
        <w:rPr>
          <w:b/>
          <w:bCs/>
          <w:szCs w:val="24"/>
        </w:rPr>
        <w:t>б</w:t>
      </w:r>
      <w:r w:rsidRPr="00552238">
        <w:rPr>
          <w:b/>
          <w:szCs w:val="24"/>
        </w:rPr>
        <w:t>.</w:t>
      </w:r>
      <w:r>
        <w:rPr>
          <w:szCs w:val="24"/>
        </w:rPr>
        <w:t xml:space="preserve"> </w:t>
      </w:r>
      <w:r>
        <w:rPr>
          <w:szCs w:val="24"/>
        </w:rPr>
        <w:tab/>
        <w:t>подача выполнена в тот момент, когда принимающий не готов к приему.</w:t>
      </w:r>
    </w:p>
    <w:p w:rsidR="004A22BE" w:rsidRDefault="004A22BE" w:rsidP="004A22BE">
      <w:pPr>
        <w:pStyle w:val="BodyText21"/>
        <w:numPr>
          <w:ilvl w:val="12"/>
          <w:numId w:val="0"/>
        </w:numPr>
        <w:tabs>
          <w:tab w:val="left" w:pos="993"/>
          <w:tab w:val="left" w:pos="1800"/>
          <w:tab w:val="left" w:pos="2160"/>
        </w:tabs>
        <w:spacing w:line="240" w:lineRule="auto"/>
        <w:ind w:firstLine="567"/>
        <w:rPr>
          <w:szCs w:val="24"/>
        </w:rPr>
      </w:pPr>
      <w:r>
        <w:rPr>
          <w:szCs w:val="24"/>
        </w:rPr>
        <w:t>В случае переигрывания подачи эта отдельная подача не засчитывается и подающий должен подавать снова, но переигрывание второй подачи не отменяет ошибку при первой.</w:t>
      </w:r>
    </w:p>
    <w:p w:rsidR="004A22BE" w:rsidRDefault="004A22BE" w:rsidP="004A22BE">
      <w:pPr>
        <w:tabs>
          <w:tab w:val="left" w:pos="993"/>
        </w:tabs>
        <w:ind w:firstLine="567"/>
        <w:jc w:val="both"/>
      </w:pPr>
      <w:r>
        <w:t>Дополнительные утверждённые альтернативные процедуры приведены в Приложении 5</w:t>
      </w:r>
      <w:r w:rsidR="003B3376" w:rsidRPr="003B3376">
        <w:rPr>
          <w:szCs w:val="24"/>
        </w:rPr>
        <w:t xml:space="preserve"> </w:t>
      </w:r>
      <w:r w:rsidR="003B3376">
        <w:rPr>
          <w:szCs w:val="24"/>
        </w:rPr>
        <w:t>к Правилам игры</w:t>
      </w:r>
      <w:r>
        <w:t>.</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p>
    <w:p w:rsidR="004A22BE" w:rsidRPr="007C1FBA" w:rsidRDefault="004A22BE" w:rsidP="00C373CE">
      <w:pPr>
        <w:pStyle w:val="ac"/>
        <w:tabs>
          <w:tab w:val="clear" w:pos="4677"/>
          <w:tab w:val="clear" w:pos="9355"/>
          <w:tab w:val="left" w:pos="851"/>
        </w:tabs>
        <w:ind w:firstLine="360"/>
        <w:jc w:val="both"/>
        <w:rPr>
          <w:b/>
          <w:szCs w:val="24"/>
        </w:rPr>
      </w:pPr>
      <w:r w:rsidRPr="007C1FBA">
        <w:rPr>
          <w:b/>
          <w:szCs w:val="24"/>
        </w:rPr>
        <w:t xml:space="preserve">23. </w:t>
      </w:r>
      <w:r>
        <w:rPr>
          <w:b/>
          <w:szCs w:val="24"/>
        </w:rPr>
        <w:tab/>
      </w:r>
      <w:r w:rsidRPr="007C1FBA">
        <w:rPr>
          <w:b/>
          <w:szCs w:val="24"/>
        </w:rPr>
        <w:t xml:space="preserve">ПЕРЕИГРЫВАНИЕ </w:t>
      </w:r>
      <w:r>
        <w:rPr>
          <w:b/>
          <w:szCs w:val="24"/>
        </w:rPr>
        <w:t>ОЧКА</w:t>
      </w:r>
    </w:p>
    <w:p w:rsidR="004A22BE" w:rsidRDefault="004A22BE" w:rsidP="004A22BE">
      <w:pPr>
        <w:ind w:firstLine="567"/>
        <w:jc w:val="both"/>
        <w:rPr>
          <w:b/>
          <w:bCs/>
        </w:rPr>
      </w:pPr>
    </w:p>
    <w:p w:rsidR="004A22BE" w:rsidRDefault="004A22BE" w:rsidP="004A22BE">
      <w:pPr>
        <w:ind w:firstLine="567"/>
        <w:jc w:val="both"/>
      </w:pPr>
      <w:r>
        <w:t>Во всех случаях, когда объявлено переигрывание, переигрывается очко целиком, за исключением того, когда переигрывание подачи объявлено при выполнении второй подачи.</w:t>
      </w:r>
    </w:p>
    <w:p w:rsidR="004A22BE" w:rsidRDefault="004A22BE" w:rsidP="004A22BE">
      <w:pPr>
        <w:ind w:firstLine="567"/>
        <w:jc w:val="both"/>
      </w:pPr>
    </w:p>
    <w:p w:rsidR="004A22BE" w:rsidRDefault="004A22BE" w:rsidP="004A22BE">
      <w:pPr>
        <w:tabs>
          <w:tab w:val="left" w:pos="1134"/>
        </w:tabs>
        <w:jc w:val="both"/>
        <w:rPr>
          <w:i/>
          <w:iCs/>
        </w:rPr>
      </w:pPr>
      <w:r>
        <w:rPr>
          <w:i/>
          <w:iCs/>
          <w:u w:val="single"/>
        </w:rPr>
        <w:t>Вопрос 1</w:t>
      </w:r>
      <w:r>
        <w:rPr>
          <w:i/>
          <w:iCs/>
        </w:rPr>
        <w:t xml:space="preserve">. </w:t>
      </w:r>
      <w:r>
        <w:rPr>
          <w:i/>
          <w:iCs/>
        </w:rPr>
        <w:tab/>
        <w:t>Во время розыгрыша очка другой мяч выкатывается на корт. Объявляется переигрывание. Перед этим первая подача была ошибочной. Какую подачу в этом случае должен подавать подающий, первую или вторую?</w:t>
      </w:r>
    </w:p>
    <w:p w:rsidR="004A22BE" w:rsidRDefault="004A22BE" w:rsidP="004A22BE">
      <w:pPr>
        <w:tabs>
          <w:tab w:val="left" w:pos="1134"/>
        </w:tabs>
        <w:jc w:val="both"/>
        <w:rPr>
          <w:i/>
          <w:iCs/>
        </w:rPr>
      </w:pPr>
      <w:r>
        <w:rPr>
          <w:i/>
          <w:iCs/>
          <w:u w:val="single"/>
        </w:rPr>
        <w:t>Ответ</w:t>
      </w:r>
      <w:r>
        <w:rPr>
          <w:i/>
          <w:iCs/>
        </w:rPr>
        <w:t xml:space="preserve">. </w:t>
      </w:r>
      <w:r>
        <w:rPr>
          <w:i/>
          <w:iCs/>
        </w:rPr>
        <w:tab/>
        <w:t>Первую, так как очко всегда переигрывается с первой подачи.</w:t>
      </w:r>
    </w:p>
    <w:p w:rsidR="004A22BE" w:rsidRDefault="004A22BE" w:rsidP="004A22BE">
      <w:pPr>
        <w:ind w:firstLine="567"/>
        <w:jc w:val="both"/>
      </w:pPr>
    </w:p>
    <w:p w:rsidR="004A22BE" w:rsidRPr="007C1FBA" w:rsidRDefault="004A22BE" w:rsidP="00C373CE">
      <w:pPr>
        <w:pStyle w:val="ac"/>
        <w:tabs>
          <w:tab w:val="clear" w:pos="4677"/>
          <w:tab w:val="clear" w:pos="9355"/>
          <w:tab w:val="left" w:pos="851"/>
        </w:tabs>
        <w:ind w:firstLine="360"/>
        <w:jc w:val="both"/>
        <w:rPr>
          <w:b/>
          <w:szCs w:val="24"/>
        </w:rPr>
      </w:pPr>
      <w:r w:rsidRPr="007C1FBA">
        <w:rPr>
          <w:b/>
          <w:szCs w:val="24"/>
        </w:rPr>
        <w:t xml:space="preserve">24. </w:t>
      </w:r>
      <w:r>
        <w:rPr>
          <w:b/>
          <w:szCs w:val="24"/>
        </w:rPr>
        <w:tab/>
      </w:r>
      <w:r w:rsidRPr="007C1FBA">
        <w:rPr>
          <w:b/>
          <w:szCs w:val="24"/>
        </w:rPr>
        <w:t>ПРОИГРЫШ ОЧКА</w:t>
      </w:r>
    </w:p>
    <w:p w:rsidR="004A22BE" w:rsidRDefault="004A22BE" w:rsidP="004A22BE">
      <w:pPr>
        <w:ind w:firstLine="567"/>
        <w:jc w:val="both"/>
        <w:rPr>
          <w:b/>
          <w:bCs/>
        </w:rPr>
      </w:pPr>
    </w:p>
    <w:p w:rsidR="004A22BE" w:rsidRDefault="004A22BE" w:rsidP="004A22BE">
      <w:pPr>
        <w:ind w:firstLine="567"/>
        <w:jc w:val="both"/>
      </w:pPr>
      <w:r>
        <w:t>Очко считается проигранным, если:</w:t>
      </w:r>
    </w:p>
    <w:p w:rsidR="004A22BE" w:rsidRDefault="004A22BE" w:rsidP="004A22BE">
      <w:pPr>
        <w:tabs>
          <w:tab w:val="left" w:pos="993"/>
        </w:tabs>
        <w:ind w:firstLine="567"/>
        <w:jc w:val="both"/>
      </w:pPr>
      <w:r>
        <w:rPr>
          <w:b/>
          <w:bCs/>
        </w:rPr>
        <w:t>а</w:t>
      </w:r>
      <w:r w:rsidRPr="00E56981">
        <w:rPr>
          <w:b/>
        </w:rPr>
        <w:t>.</w:t>
      </w:r>
      <w:r>
        <w:t xml:space="preserve"> </w:t>
      </w:r>
      <w:r>
        <w:tab/>
        <w:t>игрок выполнит две ошибочные подачи подряд; или</w:t>
      </w:r>
    </w:p>
    <w:p w:rsidR="004A22BE" w:rsidRDefault="004A22BE" w:rsidP="004A22BE">
      <w:pPr>
        <w:tabs>
          <w:tab w:val="left" w:pos="993"/>
        </w:tabs>
        <w:ind w:firstLine="567"/>
        <w:jc w:val="both"/>
      </w:pPr>
      <w:r>
        <w:rPr>
          <w:b/>
          <w:bCs/>
        </w:rPr>
        <w:t>б.</w:t>
      </w:r>
      <w:r>
        <w:t xml:space="preserve"> </w:t>
      </w:r>
      <w:r>
        <w:tab/>
        <w:t>игрок не сумеет перебить через сетку мяч, находящийся в игре, до второго подряд отскока; или</w:t>
      </w:r>
    </w:p>
    <w:p w:rsidR="004A22BE" w:rsidRDefault="004A22BE" w:rsidP="004A22BE">
      <w:pPr>
        <w:tabs>
          <w:tab w:val="left" w:pos="993"/>
        </w:tabs>
        <w:ind w:firstLine="567"/>
        <w:jc w:val="both"/>
      </w:pPr>
      <w:r>
        <w:rPr>
          <w:b/>
          <w:bCs/>
        </w:rPr>
        <w:t>в.</w:t>
      </w:r>
      <w:r>
        <w:t xml:space="preserve"> </w:t>
      </w:r>
      <w:r>
        <w:tab/>
        <w:t>игрок отобьёт находящийся в игре мяч таким образом, что тот коснётся поверхности площадки (или, до отскока, предмета) за пределами корта; или</w:t>
      </w:r>
    </w:p>
    <w:p w:rsidR="004A22BE" w:rsidRDefault="004A22BE" w:rsidP="004A22BE">
      <w:pPr>
        <w:tabs>
          <w:tab w:val="left" w:pos="993"/>
        </w:tabs>
        <w:ind w:firstLine="567"/>
        <w:jc w:val="both"/>
      </w:pPr>
      <w:r>
        <w:rPr>
          <w:b/>
          <w:bCs/>
        </w:rPr>
        <w:t>г.</w:t>
      </w:r>
      <w:r>
        <w:t xml:space="preserve"> </w:t>
      </w:r>
      <w:r>
        <w:tab/>
        <w:t>игрок отобьёт находящийся в игре мяч таким образом, что он до отскока коснётся постоянных принадлежностей корта; или</w:t>
      </w:r>
    </w:p>
    <w:p w:rsidR="004A22BE" w:rsidRDefault="004A22BE" w:rsidP="004A22BE">
      <w:pPr>
        <w:tabs>
          <w:tab w:val="left" w:pos="993"/>
        </w:tabs>
        <w:ind w:firstLine="567"/>
        <w:jc w:val="both"/>
        <w:rPr>
          <w:b/>
          <w:bCs/>
        </w:rPr>
      </w:pPr>
      <w:r>
        <w:rPr>
          <w:b/>
          <w:bCs/>
        </w:rPr>
        <w:t xml:space="preserve">д. </w:t>
      </w:r>
      <w:r>
        <w:rPr>
          <w:b/>
          <w:bCs/>
        </w:rPr>
        <w:tab/>
      </w:r>
      <w:r>
        <w:t>принимающий примет подачу до отскока мяча; или</w:t>
      </w:r>
    </w:p>
    <w:p w:rsidR="004A22BE" w:rsidRDefault="004A22BE" w:rsidP="004A22BE">
      <w:pPr>
        <w:tabs>
          <w:tab w:val="left" w:pos="993"/>
        </w:tabs>
        <w:ind w:firstLine="567"/>
        <w:jc w:val="both"/>
      </w:pPr>
      <w:r>
        <w:rPr>
          <w:b/>
          <w:bCs/>
        </w:rPr>
        <w:t>е</w:t>
      </w:r>
      <w:r w:rsidRPr="00E56981">
        <w:rPr>
          <w:b/>
        </w:rPr>
        <w:t>.</w:t>
      </w:r>
      <w:r>
        <w:t xml:space="preserve"> </w:t>
      </w:r>
      <w:r>
        <w:tab/>
        <w:t>игрок умышленно задержит либо поймает ракеткой находящийся в игре мяч или умышленно коснётся его ракеткой более одного раза; или</w:t>
      </w:r>
    </w:p>
    <w:p w:rsidR="004A22BE" w:rsidRDefault="004A22BE" w:rsidP="004A22BE">
      <w:pPr>
        <w:tabs>
          <w:tab w:val="left" w:pos="993"/>
        </w:tabs>
        <w:ind w:firstLine="567"/>
        <w:jc w:val="both"/>
      </w:pPr>
      <w:r>
        <w:rPr>
          <w:b/>
          <w:bCs/>
        </w:rPr>
        <w:t>ж</w:t>
      </w:r>
      <w:r w:rsidRPr="00E56981">
        <w:rPr>
          <w:b/>
        </w:rPr>
        <w:t>.</w:t>
      </w:r>
      <w:r>
        <w:t xml:space="preserve"> игрок или его ракетка (находящаяся в руке или нет) либо то, во что он одет или имеет при себе, коснётся сетки, сеточных столбов, подпорок, троса, тесьмы либо ремня или поверхности корта на стороне противника во время нахождения мяча в игре; или</w:t>
      </w:r>
    </w:p>
    <w:p w:rsidR="004A22BE" w:rsidRDefault="004A22BE" w:rsidP="004A22BE">
      <w:pPr>
        <w:tabs>
          <w:tab w:val="left" w:pos="993"/>
        </w:tabs>
        <w:ind w:firstLine="567"/>
        <w:jc w:val="both"/>
      </w:pPr>
      <w:r>
        <w:rPr>
          <w:b/>
          <w:bCs/>
        </w:rPr>
        <w:t>з.</w:t>
      </w:r>
      <w:r>
        <w:t xml:space="preserve"> </w:t>
      </w:r>
      <w:r>
        <w:tab/>
        <w:t>игрок ударит по мячу с лета прежде, чем тот перелетит через сетку; или</w:t>
      </w:r>
    </w:p>
    <w:p w:rsidR="004A22BE" w:rsidRDefault="004A22BE" w:rsidP="004A22BE">
      <w:pPr>
        <w:tabs>
          <w:tab w:val="left" w:pos="993"/>
        </w:tabs>
        <w:ind w:firstLine="567"/>
        <w:jc w:val="both"/>
      </w:pPr>
      <w:r>
        <w:rPr>
          <w:b/>
          <w:bCs/>
        </w:rPr>
        <w:t>и</w:t>
      </w:r>
      <w:r w:rsidRPr="00E56981">
        <w:rPr>
          <w:b/>
        </w:rPr>
        <w:t>.</w:t>
      </w:r>
      <w:r>
        <w:t xml:space="preserve"> </w:t>
      </w:r>
      <w:r>
        <w:tab/>
        <w:t>находящийся в игре мяч коснётся игрока либо того, во что он одет или имеет при себе, за исключением ракетки; или</w:t>
      </w:r>
    </w:p>
    <w:p w:rsidR="004A22BE" w:rsidRDefault="004A22BE" w:rsidP="004A22BE">
      <w:pPr>
        <w:tabs>
          <w:tab w:val="left" w:pos="993"/>
        </w:tabs>
        <w:ind w:firstLine="567"/>
        <w:jc w:val="both"/>
      </w:pPr>
      <w:r>
        <w:rPr>
          <w:b/>
          <w:bCs/>
        </w:rPr>
        <w:t>к</w:t>
      </w:r>
      <w:r w:rsidRPr="00E56981">
        <w:rPr>
          <w:b/>
        </w:rPr>
        <w:t>.</w:t>
      </w:r>
      <w:r>
        <w:t xml:space="preserve"> </w:t>
      </w:r>
      <w:r>
        <w:tab/>
        <w:t>находящийся в игре мяч коснётся ракетки в тот момент, когда игрок не держит ее в руке; или</w:t>
      </w:r>
    </w:p>
    <w:p w:rsidR="004A22BE" w:rsidRDefault="004A22BE" w:rsidP="004A22BE">
      <w:pPr>
        <w:tabs>
          <w:tab w:val="left" w:pos="993"/>
        </w:tabs>
        <w:ind w:firstLine="567"/>
        <w:jc w:val="both"/>
      </w:pPr>
      <w:r>
        <w:rPr>
          <w:b/>
          <w:bCs/>
        </w:rPr>
        <w:t>л</w:t>
      </w:r>
      <w:r w:rsidRPr="00E56981">
        <w:rPr>
          <w:b/>
        </w:rPr>
        <w:t>.</w:t>
      </w:r>
      <w:r>
        <w:t xml:space="preserve"> </w:t>
      </w:r>
      <w:r>
        <w:tab/>
        <w:t>игрок умышленно и существенным образом изменит форму своей ракетки во время нахождения мяча в игре; или</w:t>
      </w:r>
    </w:p>
    <w:p w:rsidR="004A22BE" w:rsidRDefault="004A22BE" w:rsidP="004A22BE">
      <w:pPr>
        <w:tabs>
          <w:tab w:val="left" w:pos="993"/>
        </w:tabs>
        <w:ind w:firstLine="567"/>
        <w:jc w:val="both"/>
      </w:pPr>
      <w:r>
        <w:rPr>
          <w:b/>
          <w:bCs/>
        </w:rPr>
        <w:t>м</w:t>
      </w:r>
      <w:r w:rsidRPr="00E56981">
        <w:rPr>
          <w:b/>
        </w:rPr>
        <w:t>.</w:t>
      </w:r>
      <w:r>
        <w:t xml:space="preserve"> </w:t>
      </w:r>
      <w:r>
        <w:tab/>
        <w:t>в парной игре оба игрока коснутся мяча при ударе.</w:t>
      </w:r>
    </w:p>
    <w:p w:rsidR="004A22BE" w:rsidRPr="004A22BE" w:rsidRDefault="004A22BE" w:rsidP="004A22BE">
      <w:pPr>
        <w:pStyle w:val="21"/>
        <w:tabs>
          <w:tab w:val="left" w:pos="1134"/>
        </w:tabs>
        <w:rPr>
          <w:rFonts w:ascii="Times New Roman" w:hAnsi="Times New Roman"/>
          <w:sz w:val="24"/>
          <w:szCs w:val="24"/>
        </w:rPr>
      </w:pPr>
      <w:r w:rsidRPr="004A22BE">
        <w:rPr>
          <w:rFonts w:ascii="Times New Roman" w:hAnsi="Times New Roman"/>
          <w:sz w:val="24"/>
          <w:szCs w:val="24"/>
          <w:u w:val="single"/>
        </w:rPr>
        <w:t>Вопрос 1</w:t>
      </w:r>
      <w:r w:rsidRPr="004A22BE">
        <w:rPr>
          <w:rFonts w:ascii="Times New Roman" w:hAnsi="Times New Roman"/>
          <w:sz w:val="24"/>
          <w:szCs w:val="24"/>
        </w:rPr>
        <w:t xml:space="preserve">. </w:t>
      </w:r>
      <w:r w:rsidRPr="004A22BE">
        <w:rPr>
          <w:rFonts w:ascii="Times New Roman" w:hAnsi="Times New Roman"/>
          <w:sz w:val="24"/>
          <w:szCs w:val="24"/>
        </w:rPr>
        <w:tab/>
        <w:t>После того, как подающий подал первую подачу, ракетка вырывается из его руки и касается сетки, прежде чем мяч коснётся поверхности корта. Является ли это ошибкой при подаче или подающий проигрывает очко?</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Подающий проигрывает очко, потому что его ракетка коснулась сетки в то время, когда мяч находился в игре.</w:t>
      </w:r>
    </w:p>
    <w:p w:rsidR="004A22BE" w:rsidRPr="004A22BE" w:rsidRDefault="004A22BE" w:rsidP="004A22BE">
      <w:pPr>
        <w:tabs>
          <w:tab w:val="left" w:pos="1134"/>
        </w:tabs>
        <w:jc w:val="both"/>
        <w:rPr>
          <w:i/>
          <w:iCs/>
          <w:szCs w:val="24"/>
        </w:rPr>
      </w:pPr>
    </w:p>
    <w:p w:rsidR="004A22BE" w:rsidRPr="004A22BE" w:rsidRDefault="004A22BE" w:rsidP="004A22BE">
      <w:pPr>
        <w:tabs>
          <w:tab w:val="left" w:pos="1134"/>
        </w:tabs>
        <w:jc w:val="both"/>
        <w:rPr>
          <w:i/>
          <w:iCs/>
          <w:szCs w:val="24"/>
        </w:rPr>
      </w:pPr>
      <w:r w:rsidRPr="004A22BE">
        <w:rPr>
          <w:i/>
          <w:iCs/>
          <w:szCs w:val="24"/>
          <w:u w:val="single"/>
        </w:rPr>
        <w:t>Вопрос 2</w:t>
      </w:r>
      <w:r w:rsidRPr="004A22BE">
        <w:rPr>
          <w:i/>
          <w:iCs/>
          <w:szCs w:val="24"/>
        </w:rPr>
        <w:t xml:space="preserve">. </w:t>
      </w:r>
      <w:r w:rsidRPr="004A22BE">
        <w:rPr>
          <w:i/>
          <w:iCs/>
          <w:szCs w:val="24"/>
        </w:rPr>
        <w:tab/>
        <w:t>После первой подачи ракетка вырывается из руки подающего и касается сетки после того, как мяч коснулся поверхности корта вне надлежащего поля подачи. Является ли это ошибкой при подаче или подающий проигрывает очко?</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Это является ошибкой при подаче, потому что ракетка коснулась сетки тогда, когда мяч уже вышел из игры.</w:t>
      </w:r>
    </w:p>
    <w:p w:rsidR="004A22BE" w:rsidRPr="004A22BE" w:rsidRDefault="004A22BE" w:rsidP="004A22BE">
      <w:pPr>
        <w:tabs>
          <w:tab w:val="left" w:pos="1134"/>
        </w:tabs>
        <w:jc w:val="both"/>
        <w:rPr>
          <w:i/>
          <w:iCs/>
          <w:szCs w:val="24"/>
        </w:rPr>
      </w:pPr>
    </w:p>
    <w:p w:rsidR="004A22BE" w:rsidRPr="004A22BE" w:rsidRDefault="004A22BE" w:rsidP="004A22BE">
      <w:pPr>
        <w:pStyle w:val="21"/>
        <w:tabs>
          <w:tab w:val="left" w:pos="1134"/>
        </w:tabs>
        <w:rPr>
          <w:rFonts w:ascii="Times New Roman" w:hAnsi="Times New Roman"/>
          <w:sz w:val="24"/>
          <w:szCs w:val="24"/>
        </w:rPr>
      </w:pPr>
      <w:r w:rsidRPr="004A22BE">
        <w:rPr>
          <w:rFonts w:ascii="Times New Roman" w:hAnsi="Times New Roman"/>
          <w:sz w:val="24"/>
          <w:szCs w:val="24"/>
          <w:u w:val="single"/>
        </w:rPr>
        <w:t>Вопрос 3</w:t>
      </w:r>
      <w:r w:rsidRPr="004A22BE">
        <w:rPr>
          <w:rFonts w:ascii="Times New Roman" w:hAnsi="Times New Roman"/>
          <w:sz w:val="24"/>
          <w:szCs w:val="24"/>
        </w:rPr>
        <w:t xml:space="preserve">. </w:t>
      </w:r>
      <w:r w:rsidRPr="004A22BE">
        <w:rPr>
          <w:rFonts w:ascii="Times New Roman" w:hAnsi="Times New Roman"/>
          <w:sz w:val="24"/>
          <w:szCs w:val="24"/>
        </w:rPr>
        <w:tab/>
        <w:t>В парной игре партнер принимающего касается сетки прежде, чем поданный мяч коснется поверхности корта вне надлежащего поля подачи. Какое решение должно быть принято?</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Принимающая пара проигрывает очко, потому что партнер принимающего коснулся сетки во время нахождения мяча в игре.</w:t>
      </w:r>
    </w:p>
    <w:p w:rsidR="004A22BE" w:rsidRPr="004A22BE" w:rsidRDefault="004A22BE" w:rsidP="004A22BE">
      <w:pPr>
        <w:tabs>
          <w:tab w:val="left" w:pos="1134"/>
        </w:tabs>
        <w:jc w:val="both"/>
        <w:rPr>
          <w:i/>
          <w:iCs/>
          <w:szCs w:val="24"/>
        </w:rPr>
      </w:pPr>
    </w:p>
    <w:p w:rsidR="004A22BE" w:rsidRPr="004A22BE" w:rsidRDefault="004A22BE" w:rsidP="004A22BE">
      <w:pPr>
        <w:tabs>
          <w:tab w:val="left" w:pos="1134"/>
        </w:tabs>
        <w:jc w:val="both"/>
        <w:rPr>
          <w:i/>
          <w:iCs/>
          <w:szCs w:val="24"/>
        </w:rPr>
      </w:pPr>
      <w:r w:rsidRPr="004A22BE">
        <w:rPr>
          <w:i/>
          <w:iCs/>
          <w:szCs w:val="24"/>
          <w:u w:val="single"/>
        </w:rPr>
        <w:t>Вопрос 4</w:t>
      </w:r>
      <w:r w:rsidRPr="004A22BE">
        <w:rPr>
          <w:i/>
          <w:iCs/>
          <w:szCs w:val="24"/>
        </w:rPr>
        <w:t xml:space="preserve">. </w:t>
      </w:r>
      <w:r w:rsidRPr="004A22BE">
        <w:rPr>
          <w:i/>
          <w:iCs/>
          <w:szCs w:val="24"/>
        </w:rPr>
        <w:tab/>
        <w:t>Проигрывает ли игрок очко, если он пересекает линию воображаемого продолжения сетки до или после своего удара по мячу?</w:t>
      </w:r>
    </w:p>
    <w:p w:rsid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Игрок не проигрывает очко ни в одном из этих случаев, если он не коснется при этом поверхности корта на половине соперника.</w:t>
      </w:r>
    </w:p>
    <w:p w:rsidR="00FC5986" w:rsidRPr="004A22BE" w:rsidRDefault="00FC5986" w:rsidP="004A22BE">
      <w:pPr>
        <w:tabs>
          <w:tab w:val="left" w:pos="1134"/>
        </w:tabs>
        <w:jc w:val="both"/>
        <w:rPr>
          <w:i/>
          <w:iCs/>
          <w:szCs w:val="24"/>
        </w:rPr>
      </w:pPr>
    </w:p>
    <w:p w:rsidR="004A22BE" w:rsidRPr="004A22BE" w:rsidRDefault="004A22BE" w:rsidP="004A22BE">
      <w:pPr>
        <w:tabs>
          <w:tab w:val="left" w:pos="1134"/>
        </w:tabs>
        <w:jc w:val="both"/>
        <w:rPr>
          <w:i/>
          <w:iCs/>
          <w:szCs w:val="24"/>
        </w:rPr>
      </w:pPr>
      <w:r w:rsidRPr="004A22BE">
        <w:rPr>
          <w:i/>
          <w:iCs/>
          <w:szCs w:val="24"/>
          <w:u w:val="single"/>
        </w:rPr>
        <w:t>Вопрос 5.</w:t>
      </w:r>
      <w:r w:rsidRPr="004A22BE">
        <w:rPr>
          <w:i/>
          <w:iCs/>
          <w:szCs w:val="24"/>
        </w:rPr>
        <w:t xml:space="preserve"> </w:t>
      </w:r>
      <w:r w:rsidRPr="004A22BE">
        <w:rPr>
          <w:i/>
          <w:iCs/>
          <w:szCs w:val="24"/>
        </w:rPr>
        <w:tab/>
        <w:t>Разрешается ли игроку перепрыгнуть через сетку на половину корта соперника во время розыгрыша очка?</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Нет. В этом случае игрок проигрывает очко.</w:t>
      </w:r>
    </w:p>
    <w:p w:rsidR="004A22BE" w:rsidRPr="004A22BE" w:rsidRDefault="004A22BE" w:rsidP="004A22BE">
      <w:pPr>
        <w:tabs>
          <w:tab w:val="left" w:pos="1134"/>
        </w:tabs>
        <w:jc w:val="both"/>
        <w:rPr>
          <w:i/>
          <w:iCs/>
          <w:szCs w:val="24"/>
        </w:rPr>
      </w:pPr>
    </w:p>
    <w:p w:rsidR="004A22BE" w:rsidRPr="004A22BE" w:rsidRDefault="004A22BE" w:rsidP="004A22BE">
      <w:pPr>
        <w:tabs>
          <w:tab w:val="left" w:pos="1134"/>
        </w:tabs>
        <w:jc w:val="both"/>
        <w:rPr>
          <w:i/>
          <w:iCs/>
          <w:szCs w:val="24"/>
        </w:rPr>
      </w:pPr>
      <w:r w:rsidRPr="004A22BE">
        <w:rPr>
          <w:i/>
          <w:iCs/>
          <w:szCs w:val="24"/>
          <w:u w:val="single"/>
        </w:rPr>
        <w:t>Вопрос 6.</w:t>
      </w:r>
      <w:r w:rsidRPr="004A22BE">
        <w:rPr>
          <w:i/>
          <w:iCs/>
          <w:szCs w:val="24"/>
        </w:rPr>
        <w:t xml:space="preserve"> </w:t>
      </w:r>
      <w:r w:rsidRPr="004A22BE">
        <w:rPr>
          <w:i/>
          <w:iCs/>
          <w:szCs w:val="24"/>
        </w:rPr>
        <w:tab/>
        <w:t>Игрок бросает свою ракетку в мяч, находящийся в игре. И ракетка и мяч приземляются на половине корта соперника(ов). Соперник(и) не в состоянии достать этот мяч. Кто выигрывает очко?</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Игрок, который бросил ракетку, проигрывает очко.</w:t>
      </w:r>
    </w:p>
    <w:p w:rsidR="004A22BE" w:rsidRPr="004A22BE" w:rsidRDefault="004A22BE" w:rsidP="004A22BE">
      <w:pPr>
        <w:tabs>
          <w:tab w:val="left" w:pos="1134"/>
        </w:tabs>
        <w:jc w:val="both"/>
        <w:rPr>
          <w:i/>
          <w:iCs/>
          <w:szCs w:val="24"/>
        </w:rPr>
      </w:pPr>
    </w:p>
    <w:p w:rsidR="004A22BE" w:rsidRPr="004A22BE" w:rsidRDefault="004A22BE" w:rsidP="004A22BE">
      <w:pPr>
        <w:tabs>
          <w:tab w:val="left" w:pos="1134"/>
        </w:tabs>
        <w:jc w:val="both"/>
        <w:rPr>
          <w:i/>
          <w:iCs/>
          <w:szCs w:val="24"/>
        </w:rPr>
      </w:pPr>
      <w:r w:rsidRPr="004A22BE">
        <w:rPr>
          <w:i/>
          <w:iCs/>
          <w:szCs w:val="24"/>
          <w:u w:val="single"/>
        </w:rPr>
        <w:t>Вопрос 7.</w:t>
      </w:r>
      <w:r w:rsidRPr="004A22BE">
        <w:rPr>
          <w:i/>
          <w:iCs/>
          <w:szCs w:val="24"/>
        </w:rPr>
        <w:t xml:space="preserve"> </w:t>
      </w:r>
      <w:r w:rsidRPr="004A22BE">
        <w:rPr>
          <w:i/>
          <w:iCs/>
          <w:szCs w:val="24"/>
        </w:rPr>
        <w:tab/>
        <w:t>Сразу после подачи мяч попадает в принимающего (или в его партнера), не коснувшись перед этим поверхности корта. Кто выигрывает очко?</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Очко выигрывает подающий, если только эта подача не должна быть переиграна.</w:t>
      </w:r>
    </w:p>
    <w:p w:rsidR="004A22BE" w:rsidRPr="004A22BE" w:rsidRDefault="004A22BE" w:rsidP="004A22BE">
      <w:pPr>
        <w:tabs>
          <w:tab w:val="left" w:pos="1134"/>
        </w:tabs>
        <w:jc w:val="both"/>
        <w:rPr>
          <w:i/>
          <w:iCs/>
          <w:szCs w:val="24"/>
        </w:rPr>
      </w:pPr>
    </w:p>
    <w:p w:rsidR="004A22BE" w:rsidRPr="004A22BE" w:rsidRDefault="004A22BE" w:rsidP="004A22BE">
      <w:pPr>
        <w:pStyle w:val="21"/>
        <w:tabs>
          <w:tab w:val="left" w:pos="1134"/>
        </w:tabs>
        <w:rPr>
          <w:rFonts w:ascii="Times New Roman" w:hAnsi="Times New Roman"/>
          <w:sz w:val="24"/>
          <w:szCs w:val="24"/>
        </w:rPr>
      </w:pPr>
      <w:r w:rsidRPr="004A22BE">
        <w:rPr>
          <w:rFonts w:ascii="Times New Roman" w:hAnsi="Times New Roman"/>
          <w:sz w:val="24"/>
          <w:szCs w:val="24"/>
          <w:u w:val="single"/>
        </w:rPr>
        <w:t>Вопрос 8.</w:t>
      </w:r>
      <w:r w:rsidRPr="004A22BE">
        <w:rPr>
          <w:rFonts w:ascii="Times New Roman" w:hAnsi="Times New Roman"/>
          <w:sz w:val="24"/>
          <w:szCs w:val="24"/>
        </w:rPr>
        <w:t xml:space="preserve"> </w:t>
      </w:r>
      <w:r w:rsidRPr="004A22BE">
        <w:rPr>
          <w:rFonts w:ascii="Times New Roman" w:hAnsi="Times New Roman"/>
          <w:sz w:val="24"/>
          <w:szCs w:val="24"/>
        </w:rPr>
        <w:tab/>
        <w:t>Игрок, находясь вне корта, отбивает мяч или ловит его до приземления, а затем требует, чтобы очко было засчитано в его пользу, потому что мяч безусловно улетал за пределы корта.</w:t>
      </w:r>
    </w:p>
    <w:p w:rsidR="004A22BE" w:rsidRPr="004A22BE" w:rsidRDefault="004A22BE" w:rsidP="004A22BE">
      <w:pPr>
        <w:tabs>
          <w:tab w:val="left" w:pos="1134"/>
        </w:tabs>
        <w:jc w:val="both"/>
        <w:rPr>
          <w:i/>
          <w:iCs/>
          <w:szCs w:val="24"/>
        </w:rPr>
      </w:pPr>
      <w:r w:rsidRPr="004A22BE">
        <w:rPr>
          <w:i/>
          <w:iCs/>
          <w:szCs w:val="24"/>
          <w:u w:val="single"/>
        </w:rPr>
        <w:t>Ответ</w:t>
      </w:r>
      <w:r w:rsidRPr="004A22BE">
        <w:rPr>
          <w:i/>
          <w:iCs/>
          <w:szCs w:val="24"/>
        </w:rPr>
        <w:t xml:space="preserve">. </w:t>
      </w:r>
      <w:r w:rsidRPr="004A22BE">
        <w:rPr>
          <w:i/>
          <w:iCs/>
          <w:szCs w:val="24"/>
        </w:rPr>
        <w:tab/>
        <w:t>Игрок проигрывает очко, если только ему не удалось выполнить правильный удар, после которого розыгрыш очка продолжается.</w:t>
      </w:r>
    </w:p>
    <w:p w:rsidR="004A22BE" w:rsidRDefault="004A22BE" w:rsidP="004A22BE">
      <w:pPr>
        <w:ind w:firstLine="567"/>
        <w:jc w:val="both"/>
        <w:rPr>
          <w:i/>
          <w:iCs/>
        </w:rPr>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25. </w:t>
      </w:r>
      <w:r>
        <w:rPr>
          <w:b/>
          <w:szCs w:val="24"/>
        </w:rPr>
        <w:tab/>
      </w:r>
      <w:r w:rsidRPr="00365AF2">
        <w:rPr>
          <w:b/>
          <w:szCs w:val="24"/>
        </w:rPr>
        <w:t>ПРАВИЛЬНЫЙ УДАР</w:t>
      </w:r>
    </w:p>
    <w:p w:rsidR="004A22BE" w:rsidRDefault="004A22BE" w:rsidP="004A22BE">
      <w:pPr>
        <w:ind w:firstLine="567"/>
        <w:jc w:val="both"/>
        <w:rPr>
          <w:b/>
          <w:bCs/>
        </w:rPr>
      </w:pP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Удар считается правильным, если:</w:t>
      </w:r>
    </w:p>
    <w:p w:rsidR="004A22BE" w:rsidRDefault="004A22BE" w:rsidP="004A22BE">
      <w:pPr>
        <w:tabs>
          <w:tab w:val="left" w:pos="993"/>
        </w:tabs>
        <w:ind w:firstLine="567"/>
        <w:jc w:val="both"/>
      </w:pPr>
      <w:r>
        <w:rPr>
          <w:b/>
          <w:bCs/>
        </w:rPr>
        <w:t>а.</w:t>
      </w:r>
      <w:r>
        <w:t xml:space="preserve"> </w:t>
      </w:r>
      <w:r>
        <w:tab/>
        <w:t>мяч коснётся сетки, сеточных столбов или подпорок, троса, тесьмы или ремня и, пролетев над ними, приземлится в пределах корта, за исключением случаев, предусмотренных Правилами 2 и 24 (г); или</w:t>
      </w:r>
    </w:p>
    <w:p w:rsidR="004A22BE" w:rsidRDefault="004A22BE" w:rsidP="004A22BE">
      <w:pPr>
        <w:tabs>
          <w:tab w:val="left" w:pos="993"/>
        </w:tabs>
        <w:ind w:firstLine="567"/>
        <w:jc w:val="both"/>
      </w:pPr>
      <w:r>
        <w:rPr>
          <w:b/>
          <w:bCs/>
        </w:rPr>
        <w:t xml:space="preserve">б. </w:t>
      </w:r>
      <w:r>
        <w:tab/>
        <w:t>находящийся в игре мяч приземлится в надлежащих пределах корта и отскочит обратно через сетку на сторону соперника вследствие вращения или под действием ветра, а игрок протянет над сеткой руку и ударит по мячу так, что тот попадёт в пределы корта, не нарушив при этом Правила 24; или</w:t>
      </w:r>
    </w:p>
    <w:p w:rsidR="004A22BE" w:rsidRDefault="004A22BE" w:rsidP="004A22BE">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в</w:t>
      </w:r>
      <w:r w:rsidRPr="00E56981">
        <w:rPr>
          <w:b/>
          <w:szCs w:val="24"/>
        </w:rPr>
        <w:t>.</w:t>
      </w:r>
      <w:r>
        <w:rPr>
          <w:szCs w:val="24"/>
        </w:rPr>
        <w:t xml:space="preserve"> </w:t>
      </w:r>
      <w:r>
        <w:rPr>
          <w:szCs w:val="24"/>
        </w:rPr>
        <w:tab/>
        <w:t>мяч после удара пролетит с внешней стороны столба выше либо ниже верхнего уровня сетки, даже задев сеточный столб, и приземлится в пределах корта, за исключением случаев, предусмотренных Правилами 2 и 24 (г); или</w:t>
      </w:r>
    </w:p>
    <w:p w:rsidR="004A22BE" w:rsidRDefault="004A22BE" w:rsidP="004A22BE">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г.</w:t>
      </w:r>
      <w:r>
        <w:rPr>
          <w:szCs w:val="24"/>
        </w:rPr>
        <w:t xml:space="preserve"> </w:t>
      </w:r>
      <w:r>
        <w:rPr>
          <w:szCs w:val="24"/>
        </w:rPr>
        <w:tab/>
        <w:t>мяч пролетит под тросом между столбом и соседней подпоркой, не задев при этом ни троса, ни столба, ни подпорки, и приземлится в пределах корта; или</w:t>
      </w:r>
    </w:p>
    <w:p w:rsidR="004A22BE" w:rsidRDefault="004A22BE" w:rsidP="004A22BE">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д.</w:t>
      </w:r>
      <w:r>
        <w:rPr>
          <w:szCs w:val="24"/>
        </w:rPr>
        <w:t xml:space="preserve"> </w:t>
      </w:r>
      <w:r>
        <w:rPr>
          <w:szCs w:val="24"/>
        </w:rPr>
        <w:tab/>
        <w:t>игрок перенесёт через сетку ракетку на сторону соперника после выполненного на своей стороне удара, в результате которого мяч приземлился в пределах корта; или</w:t>
      </w:r>
    </w:p>
    <w:p w:rsidR="004A22BE" w:rsidRDefault="004A22BE" w:rsidP="004A22BE">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е.</w:t>
      </w:r>
      <w:r>
        <w:rPr>
          <w:szCs w:val="24"/>
        </w:rPr>
        <w:t xml:space="preserve"> </w:t>
      </w:r>
      <w:r>
        <w:rPr>
          <w:szCs w:val="24"/>
        </w:rPr>
        <w:tab/>
        <w:t>игрок ударит по находящемуся в игре мячу, который попадёт в другой мяч, лежащий в пределах корта.</w:t>
      </w:r>
    </w:p>
    <w:p w:rsidR="00CC2D7D" w:rsidRDefault="00CC2D7D" w:rsidP="004A22BE">
      <w:pPr>
        <w:pStyle w:val="BodyText21"/>
        <w:numPr>
          <w:ilvl w:val="12"/>
          <w:numId w:val="0"/>
        </w:numPr>
        <w:tabs>
          <w:tab w:val="left" w:pos="720"/>
          <w:tab w:val="left" w:pos="993"/>
          <w:tab w:val="left" w:pos="1800"/>
          <w:tab w:val="left" w:pos="2160"/>
        </w:tabs>
        <w:spacing w:line="240" w:lineRule="auto"/>
        <w:ind w:firstLine="567"/>
        <w:rPr>
          <w:szCs w:val="24"/>
        </w:rPr>
      </w:pPr>
    </w:p>
    <w:p w:rsidR="004A22BE" w:rsidRDefault="004A22BE" w:rsidP="004A22BE">
      <w:pPr>
        <w:tabs>
          <w:tab w:val="left" w:pos="1134"/>
        </w:tabs>
        <w:jc w:val="both"/>
        <w:rPr>
          <w:i/>
          <w:iCs/>
        </w:rPr>
      </w:pPr>
      <w:r>
        <w:rPr>
          <w:i/>
          <w:iCs/>
          <w:u w:val="single"/>
        </w:rPr>
        <w:t>Вопрос 1</w:t>
      </w:r>
      <w:r>
        <w:rPr>
          <w:i/>
          <w:iCs/>
        </w:rPr>
        <w:t xml:space="preserve">. </w:t>
      </w:r>
      <w:r>
        <w:rPr>
          <w:i/>
          <w:iCs/>
        </w:rPr>
        <w:tab/>
        <w:t>После удара игрока мяч попадает в подпорку и приземляется в пределах корта. Является ли такой удар правильным?</w:t>
      </w:r>
    </w:p>
    <w:p w:rsidR="004A22BE" w:rsidRDefault="004A22BE" w:rsidP="004A22BE">
      <w:pPr>
        <w:tabs>
          <w:tab w:val="left" w:pos="1134"/>
        </w:tabs>
        <w:jc w:val="both"/>
        <w:rPr>
          <w:i/>
          <w:iCs/>
        </w:rPr>
      </w:pPr>
      <w:r>
        <w:rPr>
          <w:i/>
          <w:iCs/>
          <w:u w:val="single"/>
        </w:rPr>
        <w:t>Ответ</w:t>
      </w:r>
      <w:r>
        <w:rPr>
          <w:i/>
          <w:iCs/>
        </w:rPr>
        <w:t xml:space="preserve">. </w:t>
      </w:r>
      <w:r>
        <w:rPr>
          <w:i/>
          <w:iCs/>
        </w:rPr>
        <w:tab/>
        <w:t>Да. Однако, если мяч попадет в подпорку после подачи, это считается ошибкой при подаче.</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2</w:t>
      </w:r>
      <w:r>
        <w:rPr>
          <w:i/>
          <w:iCs/>
        </w:rPr>
        <w:t xml:space="preserve">. </w:t>
      </w:r>
      <w:r>
        <w:rPr>
          <w:i/>
          <w:iCs/>
        </w:rPr>
        <w:tab/>
        <w:t>Находящийся в игре мяч попадает в другой мяч, лежащий в пределах корта. Какое решение должно быть принято?</w:t>
      </w:r>
    </w:p>
    <w:p w:rsidR="004A22BE" w:rsidRDefault="004A22BE" w:rsidP="004A22BE">
      <w:pPr>
        <w:tabs>
          <w:tab w:val="left" w:pos="1134"/>
        </w:tabs>
        <w:jc w:val="both"/>
        <w:rPr>
          <w:i/>
          <w:iCs/>
        </w:rPr>
      </w:pPr>
      <w:r>
        <w:rPr>
          <w:i/>
          <w:iCs/>
          <w:u w:val="single"/>
        </w:rPr>
        <w:t>Ответ</w:t>
      </w:r>
      <w:r>
        <w:rPr>
          <w:i/>
          <w:iCs/>
        </w:rPr>
        <w:t xml:space="preserve">. </w:t>
      </w:r>
      <w:r>
        <w:rPr>
          <w:i/>
          <w:iCs/>
        </w:rPr>
        <w:tab/>
        <w:t>Игра продолжается. Однако, если неясно, что отбит именно тот мяч, который находился в игре, объявляется переигрывание.</w:t>
      </w:r>
    </w:p>
    <w:p w:rsidR="003B3376" w:rsidRDefault="003B3376" w:rsidP="004A22BE">
      <w:pPr>
        <w:ind w:firstLine="567"/>
        <w:jc w:val="center"/>
        <w:rPr>
          <w:b/>
          <w:bCs/>
        </w:rPr>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26. </w:t>
      </w:r>
      <w:r>
        <w:rPr>
          <w:b/>
          <w:szCs w:val="24"/>
        </w:rPr>
        <w:tab/>
      </w:r>
      <w:r w:rsidRPr="00365AF2">
        <w:rPr>
          <w:b/>
          <w:szCs w:val="24"/>
        </w:rPr>
        <w:t>ПОМЕХА</w:t>
      </w:r>
    </w:p>
    <w:p w:rsidR="004A22BE" w:rsidRDefault="004A22BE" w:rsidP="004A22BE">
      <w:pPr>
        <w:ind w:firstLine="567"/>
        <w:jc w:val="both"/>
        <w:rPr>
          <w:b/>
          <w:bCs/>
        </w:rPr>
      </w:pPr>
    </w:p>
    <w:p w:rsidR="004A22BE" w:rsidRDefault="004A22BE" w:rsidP="004A22BE">
      <w:pPr>
        <w:ind w:firstLine="567"/>
        <w:jc w:val="both"/>
      </w:pPr>
      <w:r>
        <w:t>Если во время розыгрыша очка игроку помешает какое-либо умышленное действие соперника (соперников), то этот игрок выигрывает очко. Однако если во время розыгрыша очка игроку помешают какие-либо неумышленные действия соперника (соперников) или не зависящие от него обстоятельства (кроме постоянных принадлежностей корта) очко должно быть переиграно.</w:t>
      </w:r>
    </w:p>
    <w:p w:rsidR="004A22BE" w:rsidRDefault="004A22BE" w:rsidP="004A22BE">
      <w:pPr>
        <w:ind w:firstLine="567"/>
        <w:jc w:val="both"/>
      </w:pPr>
    </w:p>
    <w:p w:rsidR="004A22BE" w:rsidRDefault="004A22BE" w:rsidP="004A22BE">
      <w:pPr>
        <w:tabs>
          <w:tab w:val="left" w:pos="1134"/>
        </w:tabs>
        <w:jc w:val="both"/>
        <w:rPr>
          <w:i/>
          <w:iCs/>
        </w:rPr>
      </w:pPr>
      <w:r>
        <w:rPr>
          <w:i/>
          <w:iCs/>
          <w:u w:val="single"/>
        </w:rPr>
        <w:t>Вопрос 1</w:t>
      </w:r>
      <w:r>
        <w:rPr>
          <w:i/>
          <w:iCs/>
        </w:rPr>
        <w:t xml:space="preserve">. </w:t>
      </w:r>
      <w:r>
        <w:rPr>
          <w:i/>
          <w:iCs/>
        </w:rPr>
        <w:tab/>
        <w:t>Считается ли помехой неумышленный двойной удар?</w:t>
      </w:r>
    </w:p>
    <w:p w:rsidR="004A22BE" w:rsidRDefault="004A22BE" w:rsidP="004A22BE">
      <w:pPr>
        <w:tabs>
          <w:tab w:val="left" w:pos="1134"/>
        </w:tabs>
        <w:jc w:val="both"/>
        <w:rPr>
          <w:i/>
          <w:iCs/>
        </w:rPr>
      </w:pPr>
      <w:r>
        <w:rPr>
          <w:i/>
          <w:iCs/>
          <w:u w:val="single"/>
        </w:rPr>
        <w:t>Ответ</w:t>
      </w:r>
      <w:r>
        <w:rPr>
          <w:i/>
          <w:iCs/>
        </w:rPr>
        <w:t xml:space="preserve">. </w:t>
      </w:r>
      <w:r>
        <w:rPr>
          <w:i/>
          <w:iCs/>
        </w:rPr>
        <w:tab/>
        <w:t>Нет. См. также Правило 24 (е).</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2</w:t>
      </w:r>
      <w:r>
        <w:rPr>
          <w:i/>
          <w:iCs/>
        </w:rPr>
        <w:t xml:space="preserve">. </w:t>
      </w:r>
      <w:r>
        <w:rPr>
          <w:i/>
          <w:iCs/>
        </w:rPr>
        <w:tab/>
        <w:t>Игрок утверждает, что прекратил играть из-за того, что полагал, что его противнику была создана помеха. Может ли игрок потребовать переигрывания?</w:t>
      </w:r>
    </w:p>
    <w:p w:rsidR="004A22BE" w:rsidRDefault="004A22BE" w:rsidP="004A22BE">
      <w:pPr>
        <w:tabs>
          <w:tab w:val="left" w:pos="1134"/>
        </w:tabs>
        <w:jc w:val="both"/>
        <w:rPr>
          <w:i/>
          <w:iCs/>
        </w:rPr>
      </w:pPr>
      <w:r>
        <w:rPr>
          <w:i/>
          <w:iCs/>
          <w:u w:val="single"/>
        </w:rPr>
        <w:t>Ответ</w:t>
      </w:r>
      <w:r>
        <w:rPr>
          <w:i/>
          <w:iCs/>
        </w:rPr>
        <w:t xml:space="preserve">. </w:t>
      </w:r>
      <w:r>
        <w:rPr>
          <w:i/>
          <w:iCs/>
        </w:rPr>
        <w:tab/>
        <w:t>Нет, этот игрок проигрывает очко.</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3</w:t>
      </w:r>
      <w:r>
        <w:rPr>
          <w:i/>
          <w:iCs/>
        </w:rPr>
        <w:t xml:space="preserve">. </w:t>
      </w:r>
      <w:r>
        <w:rPr>
          <w:i/>
          <w:iCs/>
        </w:rPr>
        <w:tab/>
        <w:t>Находящийся в игре мяч попадает в птицу, пролетавшую над кортом. Считается ли это помехой?</w:t>
      </w:r>
    </w:p>
    <w:p w:rsidR="004A22BE" w:rsidRDefault="004A22BE" w:rsidP="004A22BE">
      <w:pPr>
        <w:tabs>
          <w:tab w:val="left" w:pos="1134"/>
        </w:tabs>
        <w:jc w:val="both"/>
        <w:rPr>
          <w:i/>
          <w:iCs/>
        </w:rPr>
      </w:pPr>
      <w:r>
        <w:rPr>
          <w:i/>
          <w:iCs/>
          <w:u w:val="single"/>
        </w:rPr>
        <w:t>Ответ</w:t>
      </w:r>
      <w:r>
        <w:rPr>
          <w:i/>
          <w:iCs/>
        </w:rPr>
        <w:t xml:space="preserve">. </w:t>
      </w:r>
      <w:r>
        <w:rPr>
          <w:i/>
          <w:iCs/>
        </w:rPr>
        <w:tab/>
        <w:t>Да, очко должно быть переиграно.</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4.</w:t>
      </w:r>
      <w:r>
        <w:rPr>
          <w:i/>
          <w:iCs/>
        </w:rPr>
        <w:t xml:space="preserve"> </w:t>
      </w:r>
      <w:r>
        <w:rPr>
          <w:i/>
          <w:iCs/>
        </w:rPr>
        <w:tab/>
        <w:t>Во время розыгрыша очка игроку помешал мяч или иной предмет, который лежал на его стороне корта ещё до начала этого розыгрыша. Считается ли это помехой?</w:t>
      </w:r>
    </w:p>
    <w:p w:rsidR="004A22BE" w:rsidRDefault="004A22BE" w:rsidP="004A22BE">
      <w:pPr>
        <w:tabs>
          <w:tab w:val="left" w:pos="1134"/>
        </w:tabs>
        <w:jc w:val="both"/>
        <w:rPr>
          <w:i/>
          <w:iCs/>
        </w:rPr>
      </w:pPr>
      <w:r>
        <w:rPr>
          <w:i/>
          <w:iCs/>
          <w:u w:val="single"/>
        </w:rPr>
        <w:t>Ответ</w:t>
      </w:r>
      <w:r>
        <w:rPr>
          <w:i/>
          <w:iCs/>
        </w:rPr>
        <w:t xml:space="preserve">. </w:t>
      </w:r>
      <w:r>
        <w:rPr>
          <w:i/>
          <w:iCs/>
        </w:rPr>
        <w:tab/>
        <w:t>Нет.</w:t>
      </w:r>
    </w:p>
    <w:p w:rsidR="004A22BE" w:rsidRDefault="004A22BE" w:rsidP="004A22BE">
      <w:pPr>
        <w:tabs>
          <w:tab w:val="left" w:pos="1134"/>
        </w:tabs>
        <w:jc w:val="both"/>
        <w:rPr>
          <w:i/>
          <w:iCs/>
        </w:rPr>
      </w:pPr>
    </w:p>
    <w:p w:rsidR="004A22BE" w:rsidRDefault="004A22BE" w:rsidP="004A22BE">
      <w:pPr>
        <w:tabs>
          <w:tab w:val="left" w:pos="1134"/>
        </w:tabs>
        <w:jc w:val="both"/>
        <w:rPr>
          <w:i/>
          <w:iCs/>
        </w:rPr>
      </w:pPr>
      <w:r>
        <w:rPr>
          <w:i/>
          <w:iCs/>
          <w:u w:val="single"/>
        </w:rPr>
        <w:t>Вопрос 5</w:t>
      </w:r>
      <w:r>
        <w:rPr>
          <w:i/>
          <w:iCs/>
        </w:rPr>
        <w:t xml:space="preserve">. </w:t>
      </w:r>
      <w:r>
        <w:rPr>
          <w:i/>
          <w:iCs/>
        </w:rPr>
        <w:tab/>
        <w:t>Где во время парной игры разрешается стоять партнеру подающего и партнеру принимающего?</w:t>
      </w:r>
    </w:p>
    <w:p w:rsidR="004A22BE" w:rsidRDefault="004A22BE" w:rsidP="004A22BE">
      <w:pPr>
        <w:tabs>
          <w:tab w:val="left" w:pos="1134"/>
        </w:tabs>
        <w:jc w:val="both"/>
        <w:rPr>
          <w:i/>
          <w:iCs/>
        </w:rPr>
      </w:pPr>
      <w:r>
        <w:rPr>
          <w:i/>
          <w:iCs/>
          <w:u w:val="single"/>
        </w:rPr>
        <w:t>Ответ</w:t>
      </w:r>
      <w:r>
        <w:rPr>
          <w:i/>
          <w:iCs/>
        </w:rPr>
        <w:t xml:space="preserve">. </w:t>
      </w:r>
      <w:r>
        <w:rPr>
          <w:i/>
          <w:iCs/>
        </w:rPr>
        <w:tab/>
        <w:t>Партнеру подающего и партнеру принимающего разрешается стоять в любом месте на своей стороне от сетки как внутри, так и вне корта. Однако если игрок создает помеху сопернику (соперникам), следует применить правило о помехе.</w:t>
      </w:r>
    </w:p>
    <w:p w:rsidR="004A22BE" w:rsidRDefault="004A22BE" w:rsidP="004A22BE">
      <w:pPr>
        <w:ind w:firstLine="567"/>
        <w:jc w:val="both"/>
        <w:rPr>
          <w:i/>
          <w:iCs/>
        </w:rPr>
      </w:pPr>
    </w:p>
    <w:p w:rsidR="00CC2D7D" w:rsidRDefault="00CC2D7D" w:rsidP="004A22BE">
      <w:pPr>
        <w:ind w:firstLine="567"/>
        <w:jc w:val="both"/>
        <w:rPr>
          <w:i/>
          <w:iCs/>
        </w:rPr>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27. </w:t>
      </w:r>
      <w:r>
        <w:rPr>
          <w:b/>
          <w:szCs w:val="24"/>
        </w:rPr>
        <w:tab/>
      </w:r>
      <w:r w:rsidRPr="00365AF2">
        <w:rPr>
          <w:b/>
          <w:szCs w:val="24"/>
        </w:rPr>
        <w:t>ИСПРАВЛЕНИЕ ОШИБОК</w:t>
      </w:r>
    </w:p>
    <w:p w:rsidR="004A22BE" w:rsidRDefault="004A22BE" w:rsidP="004A22BE">
      <w:pPr>
        <w:ind w:firstLine="567"/>
        <w:jc w:val="both"/>
        <w:rPr>
          <w:b/>
          <w:bCs/>
        </w:rPr>
      </w:pPr>
    </w:p>
    <w:p w:rsidR="004A22BE" w:rsidRDefault="004A22BE" w:rsidP="004A22BE">
      <w:pPr>
        <w:ind w:firstLine="567"/>
        <w:jc w:val="both"/>
      </w:pPr>
      <w:r>
        <w:t>Принципиально важно, что при обнаружении ошибки по отношению к Правилам игры все сыгранные очки засчитываются. Обнаруженные ошибки должны быть исправлены следующим образом:</w:t>
      </w:r>
    </w:p>
    <w:p w:rsidR="004A22BE" w:rsidRDefault="004A22BE" w:rsidP="00CC2D7D">
      <w:pPr>
        <w:tabs>
          <w:tab w:val="left" w:pos="993"/>
        </w:tabs>
        <w:ind w:firstLine="567"/>
        <w:jc w:val="both"/>
      </w:pPr>
      <w:r>
        <w:rPr>
          <w:b/>
          <w:bCs/>
        </w:rPr>
        <w:t>а.</w:t>
      </w:r>
      <w:r>
        <w:t xml:space="preserve"> </w:t>
      </w:r>
      <w:r>
        <w:tab/>
        <w:t>Если во время розыгрыша обычного гейма или тай-брейка игрок подаст с неправильной исходной позиции, то ошибка должна быть исправлена сразу же после ее обнаружения. Подающий должен подавать с надлежащей позиции в соответствии со счётом. Ошибка при первой подаче, совершённая до обнаружения неправильной позиции, засчитывается.</w:t>
      </w:r>
    </w:p>
    <w:p w:rsidR="004A22BE" w:rsidRDefault="004A22BE" w:rsidP="00CC2D7D">
      <w:pPr>
        <w:tabs>
          <w:tab w:val="left" w:pos="993"/>
        </w:tabs>
        <w:ind w:firstLine="567"/>
        <w:jc w:val="both"/>
      </w:pPr>
      <w:r>
        <w:rPr>
          <w:b/>
          <w:bCs/>
        </w:rPr>
        <w:t>б.</w:t>
      </w:r>
      <w:r>
        <w:t xml:space="preserve"> </w:t>
      </w:r>
      <w:r>
        <w:tab/>
        <w:t>Если во время розыгрыша обычного гейма или тай-брейка выяснится, что игроки находятся не на надлежащих сторонах корта, ошибка в очередности смены сторон должна быть исправлена сразу же после ее обнаружения. Подающий должен подавать с надлежащей стороны корта в соответствии со счётом.</w:t>
      </w:r>
    </w:p>
    <w:p w:rsidR="004A22BE" w:rsidRDefault="004A22BE" w:rsidP="00CC2D7D">
      <w:pPr>
        <w:tabs>
          <w:tab w:val="left" w:pos="993"/>
        </w:tabs>
        <w:ind w:firstLine="567"/>
        <w:jc w:val="both"/>
      </w:pPr>
      <w:r>
        <w:rPr>
          <w:b/>
          <w:bCs/>
        </w:rPr>
        <w:t>в.</w:t>
      </w:r>
      <w:r>
        <w:t xml:space="preserve"> </w:t>
      </w:r>
      <w:r>
        <w:tab/>
        <w:t>Если во время розыгрыша обычного гейма один из игроков подаст вне очереди, то игрок, которому следовало подавать, должен подавать сразу же после обнаружения ошибки. Однако, если гейм завершится прежде, чем обнаружится ошибка, то такая изменённая очерёдность подачи сохраняется. В этом случае, любая смена мячей, которая должна будет сделана после оговоренного количества геймов, должна быть сделана на один гейм позже, чем было изначально предусмотрено.</w:t>
      </w:r>
    </w:p>
    <w:p w:rsidR="004A22BE" w:rsidRDefault="004A22BE" w:rsidP="00CC2D7D">
      <w:pPr>
        <w:tabs>
          <w:tab w:val="left" w:pos="993"/>
        </w:tabs>
        <w:ind w:firstLine="567"/>
        <w:jc w:val="both"/>
      </w:pPr>
      <w:r>
        <w:t>Ошибка при первой подаче, совершённая до обнаружения неправильной очерёдности, не засчитывается.</w:t>
      </w:r>
    </w:p>
    <w:p w:rsidR="004A22BE" w:rsidRPr="004A22BE" w:rsidRDefault="004A22BE" w:rsidP="00CC2D7D">
      <w:pPr>
        <w:pStyle w:val="a3"/>
        <w:tabs>
          <w:tab w:val="left" w:pos="993"/>
        </w:tabs>
        <w:ind w:firstLine="567"/>
        <w:rPr>
          <w:rFonts w:ascii="Times New Roman" w:hAnsi="Times New Roman" w:cs="Times New Roman"/>
        </w:rPr>
      </w:pPr>
      <w:r w:rsidRPr="004A22BE">
        <w:rPr>
          <w:rFonts w:ascii="Times New Roman" w:hAnsi="Times New Roman" w:cs="Times New Roman"/>
        </w:rPr>
        <w:t>Если в парной игре один из партнеров подаст вне очереди, то ошибка при первой подаче, совершённая до обнаружения неправильной очерёдности, засчитывается.</w:t>
      </w:r>
    </w:p>
    <w:p w:rsidR="004A22BE" w:rsidRDefault="004A22BE" w:rsidP="00CC2D7D">
      <w:pPr>
        <w:tabs>
          <w:tab w:val="left" w:pos="993"/>
        </w:tabs>
        <w:ind w:firstLine="567"/>
        <w:jc w:val="both"/>
      </w:pPr>
      <w:r>
        <w:rPr>
          <w:b/>
          <w:bCs/>
        </w:rPr>
        <w:t>г.</w:t>
      </w:r>
      <w:r>
        <w:t xml:space="preserve"> </w:t>
      </w:r>
      <w:r>
        <w:tab/>
        <w:t>Если во время розыгрыша тай-брейка один из игроков подаст вне очереди и это обнаружится после чётного количества сыгранных очков, то эта ошибка должна быть сразу же исправлена. Если же ошибка обнаружится после нечётного количества сыгранных очков, то такая изменённая очередность подачи сохраняется.</w:t>
      </w:r>
    </w:p>
    <w:p w:rsidR="004A22BE" w:rsidRPr="004A22BE" w:rsidRDefault="004A22BE" w:rsidP="00CC2D7D">
      <w:pPr>
        <w:pStyle w:val="a3"/>
        <w:tabs>
          <w:tab w:val="left" w:pos="993"/>
        </w:tabs>
        <w:ind w:firstLine="567"/>
        <w:rPr>
          <w:rFonts w:ascii="Times New Roman" w:hAnsi="Times New Roman" w:cs="Times New Roman"/>
        </w:rPr>
      </w:pPr>
      <w:r w:rsidRPr="004A22BE">
        <w:rPr>
          <w:rFonts w:ascii="Times New Roman" w:hAnsi="Times New Roman" w:cs="Times New Roman"/>
        </w:rPr>
        <w:t>Ошибка при первой подаче, совершённая соперником (соперниками) до обнаружения неправильной очерёдности, не засчитывается.</w:t>
      </w:r>
    </w:p>
    <w:p w:rsidR="004A22BE" w:rsidRPr="004A22BE" w:rsidRDefault="004A22BE" w:rsidP="00CC2D7D">
      <w:pPr>
        <w:pStyle w:val="a3"/>
        <w:tabs>
          <w:tab w:val="left" w:pos="993"/>
        </w:tabs>
        <w:ind w:firstLine="567"/>
        <w:rPr>
          <w:rFonts w:ascii="Times New Roman" w:hAnsi="Times New Roman" w:cs="Times New Roman"/>
        </w:rPr>
      </w:pPr>
      <w:r w:rsidRPr="004A22BE">
        <w:rPr>
          <w:rFonts w:ascii="Times New Roman" w:hAnsi="Times New Roman" w:cs="Times New Roman"/>
        </w:rPr>
        <w:t>Если в парной игре один из партнеров подаст вне очереди, то ошибка при первой подаче, совершённая до обнаружения неправильной очерёдности, засчитывается.</w:t>
      </w:r>
    </w:p>
    <w:p w:rsidR="004A22BE" w:rsidRDefault="004A22BE" w:rsidP="00CC2D7D">
      <w:pPr>
        <w:tabs>
          <w:tab w:val="left" w:pos="993"/>
        </w:tabs>
        <w:ind w:firstLine="567"/>
        <w:jc w:val="both"/>
      </w:pPr>
      <w:r>
        <w:rPr>
          <w:b/>
          <w:bCs/>
        </w:rPr>
        <w:t>д.</w:t>
      </w:r>
      <w:r>
        <w:t xml:space="preserve"> </w:t>
      </w:r>
      <w:r>
        <w:tab/>
        <w:t>Если во время розыгрыша обычного гейма или тай-брейка в парной игре очерёдность приема подачи будет ошибочно изменена принимающими, то она остается изменённой до конца гейма, в котором ошибка обнаружена, но партнеры должны восстановить первоначальную очерёдность приема в следующем гейме этого сета, когда они станут принимающими.</w:t>
      </w:r>
    </w:p>
    <w:p w:rsidR="004A22BE" w:rsidRDefault="004A22BE" w:rsidP="00CC2D7D">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е.</w:t>
      </w:r>
      <w:r>
        <w:rPr>
          <w:szCs w:val="24"/>
        </w:rPr>
        <w:t xml:space="preserve"> </w:t>
      </w:r>
      <w:r>
        <w:rPr>
          <w:szCs w:val="24"/>
        </w:rPr>
        <w:tab/>
        <w:t>Если при счете «по шести» ошибочно начнётся розыгрыш тай-брейка, хотя заранее было известно, что будет разыгрываться сет без тай-брейка, то если сыграно только одно очко, ошибка должна быть исправлена немедленно. Если же ошибка обнаружится после начала розыгрыша второго очка, розыгрыш тай-брейка в этом сете следует продолжить.</w:t>
      </w:r>
    </w:p>
    <w:p w:rsidR="004A22BE" w:rsidRDefault="004A22BE" w:rsidP="00CC2D7D">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ж.</w:t>
      </w:r>
      <w:r>
        <w:rPr>
          <w:szCs w:val="24"/>
        </w:rPr>
        <w:t xml:space="preserve"> </w:t>
      </w:r>
      <w:r w:rsidR="00CC2D7D">
        <w:rPr>
          <w:szCs w:val="24"/>
        </w:rPr>
        <w:tab/>
      </w:r>
      <w:r>
        <w:rPr>
          <w:szCs w:val="24"/>
        </w:rPr>
        <w:t>Если при счете «по шести» ошибочно начнется розыгрыш обычного гейма, хотя заранее было известно, что будет разыгрываться сет с тай-брейком, то если было сыграно только одно очко, ошибка должна быть исправлена немедленно. Если же ошибка обнаружится после начала розыгрыша второго очка, разыгрывается обычный сет до счёта «по восьми» (или до счёта с другим бόльшим чётным количеством равных геймов), после чего должен быть разыгран тай-брейк.</w:t>
      </w:r>
    </w:p>
    <w:p w:rsidR="004A22BE" w:rsidRDefault="004A22BE" w:rsidP="00CC2D7D">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з.</w:t>
      </w:r>
      <w:r>
        <w:rPr>
          <w:szCs w:val="24"/>
        </w:rPr>
        <w:t xml:space="preserve"> </w:t>
      </w:r>
      <w:r>
        <w:rPr>
          <w:szCs w:val="24"/>
        </w:rPr>
        <w:tab/>
        <w:t>Если ошибочно начат розыгрыш сета без тай-брейка или сета с тай-брейком, хотя заранее было известно, что вместо решающего сета разыгрывается тай-брейк, то если было сыграно только одно очко, ошибка должна быть исправлена немедленно. Если же ошибка обнаружится после начала розыгрыша второго очка, этот сет продолжается до тех пор, пока игрок или пара не выиграет три гейма (и, следовательно, этот сет), либо до счёта «по два», когда должен быть разыгран решающий тай-брейк. Однако, если ошибка обнаружится после начала розыгрыша второго очка в пятом гейме, этот сет в дальнейшем должен быть разыгран как сет с тай-брейком (Приложение 5</w:t>
      </w:r>
      <w:r w:rsidR="003B3376" w:rsidRPr="00312C5A">
        <w:rPr>
          <w:szCs w:val="24"/>
        </w:rPr>
        <w:t xml:space="preserve"> </w:t>
      </w:r>
      <w:r w:rsidR="003B3376">
        <w:rPr>
          <w:szCs w:val="24"/>
        </w:rPr>
        <w:t>к Правилам игры</w:t>
      </w:r>
      <w:r>
        <w:rPr>
          <w:szCs w:val="24"/>
        </w:rPr>
        <w:t>).</w:t>
      </w:r>
    </w:p>
    <w:p w:rsidR="004A22BE" w:rsidRDefault="004A22BE" w:rsidP="00CC2D7D">
      <w:pPr>
        <w:pStyle w:val="BodyText21"/>
        <w:numPr>
          <w:ilvl w:val="12"/>
          <w:numId w:val="0"/>
        </w:numPr>
        <w:tabs>
          <w:tab w:val="left" w:pos="720"/>
          <w:tab w:val="left" w:pos="993"/>
          <w:tab w:val="left" w:pos="1800"/>
          <w:tab w:val="left" w:pos="2160"/>
        </w:tabs>
        <w:spacing w:line="240" w:lineRule="auto"/>
        <w:ind w:firstLine="567"/>
        <w:rPr>
          <w:szCs w:val="24"/>
        </w:rPr>
      </w:pPr>
      <w:r>
        <w:rPr>
          <w:b/>
          <w:bCs/>
          <w:szCs w:val="24"/>
        </w:rPr>
        <w:t>и.</w:t>
      </w:r>
      <w:r>
        <w:rPr>
          <w:szCs w:val="24"/>
        </w:rPr>
        <w:t xml:space="preserve"> </w:t>
      </w:r>
      <w:r>
        <w:rPr>
          <w:szCs w:val="24"/>
        </w:rPr>
        <w:tab/>
        <w:t>Если мячи не были заменены в необходимой последовательности, ошибка должна быть исправлена, когда игрок (или пара), который должен (должны) был (были) подавать новыми мячами, будет подавать в следующий раз в новом гейме. После этого мячи должны меняться с первоначально установленным интервалом по количеству геймов между сменами мячей. В течение гейма смена мячей не проводится.</w:t>
      </w:r>
    </w:p>
    <w:p w:rsidR="004A22BE" w:rsidRDefault="004A22BE" w:rsidP="004A22BE">
      <w:pPr>
        <w:pStyle w:val="BodyText21"/>
        <w:numPr>
          <w:ilvl w:val="12"/>
          <w:numId w:val="0"/>
        </w:numPr>
        <w:tabs>
          <w:tab w:val="left" w:pos="720"/>
          <w:tab w:val="left" w:pos="1800"/>
          <w:tab w:val="left" w:pos="2160"/>
        </w:tabs>
        <w:spacing w:line="240" w:lineRule="auto"/>
        <w:ind w:firstLine="567"/>
        <w:rPr>
          <w:szCs w:val="24"/>
        </w:rPr>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28. </w:t>
      </w:r>
      <w:r>
        <w:rPr>
          <w:b/>
          <w:szCs w:val="24"/>
        </w:rPr>
        <w:tab/>
      </w:r>
      <w:r w:rsidRPr="00365AF2">
        <w:rPr>
          <w:b/>
          <w:szCs w:val="24"/>
        </w:rPr>
        <w:t>РОЛЬ СУДЕЙ НА КОРТЕ</w:t>
      </w:r>
    </w:p>
    <w:p w:rsidR="0034608B" w:rsidRDefault="0034608B" w:rsidP="004A22BE">
      <w:pPr>
        <w:ind w:firstLine="567"/>
        <w:jc w:val="both"/>
      </w:pPr>
    </w:p>
    <w:p w:rsidR="004A22BE" w:rsidRDefault="004A22BE" w:rsidP="004A22BE">
      <w:pPr>
        <w:ind w:firstLine="567"/>
        <w:jc w:val="both"/>
      </w:pPr>
      <w:r>
        <w:t xml:space="preserve">Роли и обязанности судей, назначенных для судейства </w:t>
      </w:r>
      <w:r w:rsidRPr="00014296">
        <w:t>матчей,</w:t>
      </w:r>
      <w:r>
        <w:t xml:space="preserve"> рассмотрены в Приложении 6</w:t>
      </w:r>
      <w:r w:rsidR="003B3376" w:rsidRPr="003B3376">
        <w:t xml:space="preserve"> </w:t>
      </w:r>
      <w:r w:rsidR="003B3376">
        <w:rPr>
          <w:szCs w:val="24"/>
        </w:rPr>
        <w:t>к Правилам игры</w:t>
      </w:r>
      <w:r>
        <w:t>.</w:t>
      </w:r>
    </w:p>
    <w:p w:rsidR="004A22BE" w:rsidRDefault="004A22BE" w:rsidP="004A22BE">
      <w:pPr>
        <w:ind w:firstLine="567"/>
        <w:jc w:val="both"/>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29. </w:t>
      </w:r>
      <w:r>
        <w:rPr>
          <w:b/>
          <w:szCs w:val="24"/>
        </w:rPr>
        <w:tab/>
      </w:r>
      <w:r w:rsidRPr="00365AF2">
        <w:rPr>
          <w:b/>
          <w:szCs w:val="24"/>
        </w:rPr>
        <w:t>НЕПРЕРЫВНОСТЬ ИГРЫ</w:t>
      </w:r>
    </w:p>
    <w:p w:rsidR="004A22BE" w:rsidRDefault="004A22BE" w:rsidP="004A22BE">
      <w:pPr>
        <w:ind w:firstLine="567"/>
        <w:jc w:val="both"/>
        <w:rPr>
          <w:b/>
          <w:bCs/>
        </w:rPr>
      </w:pPr>
    </w:p>
    <w:p w:rsidR="004A22BE" w:rsidRDefault="004A22BE" w:rsidP="004A22BE">
      <w:pPr>
        <w:ind w:firstLine="567"/>
        <w:jc w:val="both"/>
      </w:pPr>
      <w:r>
        <w:t>Принципиально важно, что игра должна быть непрерывной с начала матча (когда мяч после первой подачи введен в игру) и до его окончания.</w:t>
      </w:r>
    </w:p>
    <w:p w:rsidR="004A22BE" w:rsidRDefault="004A22BE" w:rsidP="004A22BE">
      <w:pPr>
        <w:tabs>
          <w:tab w:val="left" w:pos="993"/>
        </w:tabs>
        <w:ind w:firstLine="567"/>
        <w:jc w:val="both"/>
      </w:pPr>
      <w:r>
        <w:rPr>
          <w:b/>
          <w:bCs/>
        </w:rPr>
        <w:t>а.</w:t>
      </w:r>
      <w:r>
        <w:t xml:space="preserve"> </w:t>
      </w:r>
      <w:r>
        <w:tab/>
        <w:t>Между розыгрышами каждого очка разрешен перерыв не более 20 секунд. При смене сторон по окончании гейма разрешен перерыв не более 90 секунд. Однако после окончания первого гейма в каждом сете и во время розыгрыша тай-брейка игра должна быть непрерывной, и игроки должны меняться сторонами без перерыва на отдых.</w:t>
      </w:r>
    </w:p>
    <w:p w:rsidR="004A22BE" w:rsidRPr="004A22BE" w:rsidRDefault="004A22BE" w:rsidP="004A22BE">
      <w:pPr>
        <w:pStyle w:val="a3"/>
        <w:tabs>
          <w:tab w:val="left" w:pos="993"/>
        </w:tabs>
        <w:ind w:firstLine="567"/>
        <w:rPr>
          <w:rFonts w:ascii="Times New Roman" w:hAnsi="Times New Roman" w:cs="Times New Roman"/>
        </w:rPr>
      </w:pPr>
      <w:r w:rsidRPr="004A22BE">
        <w:rPr>
          <w:rFonts w:ascii="Times New Roman" w:hAnsi="Times New Roman" w:cs="Times New Roman"/>
        </w:rPr>
        <w:t>После завершения каждого сета предусматривается перерыв максимальной продолжительностью 120 секунд. Продолжительность перерыва считается с момента окончания розыгрыша очка до удара по мячу при подаче при розыгрыше следующего очка.</w:t>
      </w:r>
    </w:p>
    <w:p w:rsidR="004A22BE" w:rsidRDefault="004A22BE" w:rsidP="004A22BE">
      <w:pPr>
        <w:tabs>
          <w:tab w:val="left" w:pos="993"/>
        </w:tabs>
        <w:ind w:firstLine="567"/>
        <w:jc w:val="both"/>
      </w:pPr>
      <w:r>
        <w:t xml:space="preserve">Организаторы </w:t>
      </w:r>
      <w:r w:rsidR="00BB5E31">
        <w:t>турнира</w:t>
      </w:r>
      <w:r>
        <w:t xml:space="preserve"> могут обратиться в ITF за разрешением продлить установленный перерыв в 90 секунд при смене сторон и перерыв в 120 секунд после окончания каждого сета.</w:t>
      </w:r>
    </w:p>
    <w:p w:rsidR="004A22BE" w:rsidRDefault="004A22BE" w:rsidP="004A22BE">
      <w:pPr>
        <w:tabs>
          <w:tab w:val="left" w:pos="993"/>
        </w:tabs>
        <w:ind w:firstLine="567"/>
        <w:jc w:val="both"/>
      </w:pPr>
      <w:r>
        <w:rPr>
          <w:b/>
          <w:bCs/>
        </w:rPr>
        <w:t>б.</w:t>
      </w:r>
      <w:r>
        <w:t xml:space="preserve"> </w:t>
      </w:r>
      <w:r>
        <w:tab/>
        <w:t>Если по не зависящим от игрока причинам его одежда, обувь или снаряжение (исключая ракетку) выйдут из строя или будут нуждаться в замене, игрок может получить приемлемое дополнительное время для устранения неисправности.</w:t>
      </w:r>
    </w:p>
    <w:p w:rsidR="000603FD" w:rsidRDefault="004A22BE" w:rsidP="004A22BE">
      <w:pPr>
        <w:tabs>
          <w:tab w:val="left" w:pos="993"/>
        </w:tabs>
        <w:ind w:firstLine="567"/>
        <w:jc w:val="both"/>
        <w:rPr>
          <w:bCs/>
          <w:iCs/>
          <w:szCs w:val="24"/>
        </w:rPr>
      </w:pPr>
      <w:r>
        <w:rPr>
          <w:b/>
          <w:bCs/>
        </w:rPr>
        <w:t>в.</w:t>
      </w:r>
      <w:r>
        <w:t xml:space="preserve"> </w:t>
      </w:r>
      <w:r>
        <w:tab/>
        <w:t xml:space="preserve">Игрок не может получить дополнительное время для того, чтобы восстановить свои силы. Однако в случае возможности лечения полученной игроком травмы (или болезни) ему может быть разрешен один трёхминутный перерыв для оказания медицинской помощи в </w:t>
      </w:r>
      <w:r w:rsidRPr="000603FD">
        <w:t>связи с этой травмой (или болезнью).</w:t>
      </w:r>
      <w:r w:rsidR="000603FD" w:rsidRPr="000603FD">
        <w:t xml:space="preserve"> </w:t>
      </w:r>
      <w:r w:rsidR="000603FD" w:rsidRPr="000603FD">
        <w:rPr>
          <w:bCs/>
          <w:iCs/>
          <w:szCs w:val="24"/>
        </w:rPr>
        <w:t>Разрешается ограниченное количество перерывов для посещения туалета / смены одежды, если это было объявлено до начала турнира.</w:t>
      </w:r>
    </w:p>
    <w:p w:rsidR="004A22BE" w:rsidRDefault="004A22BE" w:rsidP="004A22BE">
      <w:pPr>
        <w:tabs>
          <w:tab w:val="left" w:pos="993"/>
        </w:tabs>
        <w:ind w:firstLine="567"/>
        <w:jc w:val="both"/>
      </w:pPr>
      <w:r>
        <w:rPr>
          <w:b/>
          <w:bCs/>
        </w:rPr>
        <w:t>г.</w:t>
      </w:r>
      <w:r>
        <w:t xml:space="preserve"> </w:t>
      </w:r>
      <w:r>
        <w:tab/>
        <w:t xml:space="preserve">Организаторы </w:t>
      </w:r>
      <w:r w:rsidR="00B87223">
        <w:t>турнира</w:t>
      </w:r>
      <w:r>
        <w:t xml:space="preserve"> могут разрешить перерыв для отдыха, не превышающий 10 минут, если об этом будет объявлено до начала </w:t>
      </w:r>
      <w:r w:rsidR="00BB5E31">
        <w:t>турнира</w:t>
      </w:r>
      <w:r>
        <w:t>. Этот перерыв может быть взят после третьего сета в матче из пяти сетов и после второго сета в матче из трех сетов.</w:t>
      </w:r>
    </w:p>
    <w:p w:rsidR="004A22BE" w:rsidRDefault="004A22BE" w:rsidP="004A22BE">
      <w:pPr>
        <w:tabs>
          <w:tab w:val="left" w:pos="993"/>
        </w:tabs>
        <w:ind w:firstLine="567"/>
        <w:jc w:val="both"/>
      </w:pPr>
      <w:r>
        <w:rPr>
          <w:b/>
          <w:bCs/>
        </w:rPr>
        <w:t>д.</w:t>
      </w:r>
      <w:r>
        <w:t xml:space="preserve"> </w:t>
      </w:r>
      <w:r>
        <w:tab/>
        <w:t xml:space="preserve">Продолжительность разминки не должна превышать пяти минут, если только организаторы </w:t>
      </w:r>
      <w:r w:rsidR="00B87223">
        <w:t>турнира</w:t>
      </w:r>
      <w:r>
        <w:t xml:space="preserve"> не примут другого решения.</w:t>
      </w:r>
    </w:p>
    <w:p w:rsidR="004A22BE" w:rsidRDefault="004A22BE" w:rsidP="004A22BE">
      <w:pPr>
        <w:ind w:firstLine="567"/>
        <w:jc w:val="both"/>
      </w:pPr>
    </w:p>
    <w:p w:rsidR="004A22BE" w:rsidRPr="00365AF2" w:rsidRDefault="004A22BE" w:rsidP="00C373CE">
      <w:pPr>
        <w:pStyle w:val="ac"/>
        <w:tabs>
          <w:tab w:val="clear" w:pos="4677"/>
          <w:tab w:val="clear" w:pos="9355"/>
          <w:tab w:val="left" w:pos="851"/>
        </w:tabs>
        <w:ind w:firstLine="360"/>
        <w:jc w:val="both"/>
        <w:rPr>
          <w:b/>
          <w:szCs w:val="24"/>
        </w:rPr>
      </w:pPr>
      <w:r w:rsidRPr="00365AF2">
        <w:rPr>
          <w:b/>
          <w:szCs w:val="24"/>
        </w:rPr>
        <w:t xml:space="preserve">30. </w:t>
      </w:r>
      <w:r>
        <w:rPr>
          <w:b/>
          <w:szCs w:val="24"/>
        </w:rPr>
        <w:tab/>
      </w:r>
      <w:r w:rsidRPr="00365AF2">
        <w:rPr>
          <w:b/>
          <w:szCs w:val="24"/>
        </w:rPr>
        <w:t>ПОДСКАЗКИ ИГРОКУ</w:t>
      </w:r>
    </w:p>
    <w:p w:rsidR="004A22BE" w:rsidRDefault="004A22BE" w:rsidP="004A22BE">
      <w:pPr>
        <w:ind w:firstLine="567"/>
        <w:jc w:val="center"/>
        <w:rPr>
          <w:b/>
          <w:bCs/>
        </w:rPr>
      </w:pPr>
    </w:p>
    <w:p w:rsidR="004A22BE" w:rsidRDefault="004A22BE" w:rsidP="004A22BE">
      <w:pPr>
        <w:ind w:firstLine="567"/>
        <w:jc w:val="both"/>
      </w:pPr>
      <w:r>
        <w:t>Подсказкой игроку считается передача игроку информации, совета или указаний любым способом и любыми средствами.</w:t>
      </w:r>
    </w:p>
    <w:p w:rsidR="004A22BE" w:rsidRDefault="004A22BE" w:rsidP="004A22BE">
      <w:pPr>
        <w:ind w:firstLine="567"/>
        <w:jc w:val="both"/>
      </w:pPr>
      <w:r>
        <w:t xml:space="preserve">В командных </w:t>
      </w:r>
      <w:r w:rsidR="00BB5E31">
        <w:t>турнира</w:t>
      </w:r>
      <w:r>
        <w:t>х, когда капитан находится на корте, он имеет право подсказывать игроку (игрокам) только после окончания сета или во время смены сторон по окончании гейма, но не при смене сторон после первого гейма каждого сета или во время тай-брейка.</w:t>
      </w:r>
      <w:r w:rsidR="0034608B">
        <w:t xml:space="preserve"> </w:t>
      </w:r>
      <w:r>
        <w:t>В любых других матчах подсказки игроку не разрешены.</w:t>
      </w:r>
    </w:p>
    <w:p w:rsidR="004A22BE" w:rsidRDefault="004A22BE" w:rsidP="004A22BE">
      <w:pPr>
        <w:ind w:firstLine="567"/>
        <w:jc w:val="both"/>
      </w:pPr>
    </w:p>
    <w:p w:rsidR="004A22BE" w:rsidRDefault="004A22BE" w:rsidP="004A22BE">
      <w:pPr>
        <w:tabs>
          <w:tab w:val="left" w:pos="1134"/>
        </w:tabs>
        <w:jc w:val="both"/>
        <w:rPr>
          <w:i/>
          <w:iCs/>
        </w:rPr>
      </w:pPr>
      <w:r>
        <w:rPr>
          <w:i/>
          <w:iCs/>
          <w:u w:val="single"/>
        </w:rPr>
        <w:t>Вопрос 1</w:t>
      </w:r>
      <w:r>
        <w:rPr>
          <w:i/>
          <w:iCs/>
        </w:rPr>
        <w:t xml:space="preserve">. </w:t>
      </w:r>
      <w:r>
        <w:rPr>
          <w:i/>
          <w:iCs/>
        </w:rPr>
        <w:tab/>
        <w:t>Разрешается ли давать советы или указания игроку посредством сигналов в ненавязчивой форме?</w:t>
      </w:r>
    </w:p>
    <w:p w:rsidR="004A22BE" w:rsidRDefault="004A22BE" w:rsidP="004A22BE">
      <w:pPr>
        <w:tabs>
          <w:tab w:val="left" w:pos="1134"/>
        </w:tabs>
        <w:jc w:val="both"/>
        <w:rPr>
          <w:i/>
          <w:iCs/>
        </w:rPr>
      </w:pPr>
      <w:r>
        <w:rPr>
          <w:i/>
          <w:iCs/>
          <w:u w:val="single"/>
        </w:rPr>
        <w:t>Ответ</w:t>
      </w:r>
      <w:r>
        <w:rPr>
          <w:i/>
          <w:iCs/>
        </w:rPr>
        <w:t xml:space="preserve">. </w:t>
      </w:r>
      <w:r>
        <w:rPr>
          <w:i/>
          <w:iCs/>
        </w:rPr>
        <w:tab/>
        <w:t>Нет.</w:t>
      </w:r>
    </w:p>
    <w:p w:rsidR="004A22BE" w:rsidRDefault="004A22BE" w:rsidP="004A22BE">
      <w:pPr>
        <w:tabs>
          <w:tab w:val="left" w:pos="1134"/>
        </w:tabs>
        <w:jc w:val="both"/>
      </w:pPr>
    </w:p>
    <w:p w:rsidR="004A22BE" w:rsidRDefault="004A22BE" w:rsidP="004A22BE">
      <w:pPr>
        <w:tabs>
          <w:tab w:val="left" w:pos="1134"/>
        </w:tabs>
        <w:jc w:val="both"/>
        <w:rPr>
          <w:i/>
          <w:iCs/>
        </w:rPr>
      </w:pPr>
      <w:r>
        <w:rPr>
          <w:i/>
          <w:iCs/>
          <w:u w:val="single"/>
        </w:rPr>
        <w:t>Вопрос 2</w:t>
      </w:r>
      <w:r>
        <w:rPr>
          <w:i/>
          <w:iCs/>
        </w:rPr>
        <w:t xml:space="preserve">. </w:t>
      </w:r>
      <w:r>
        <w:rPr>
          <w:i/>
          <w:iCs/>
        </w:rPr>
        <w:tab/>
        <w:t>Разрешается ли подсказывать игроку в то время, когда игра приостановлена (и игроки покинули корт – прим. ред.)?</w:t>
      </w:r>
    </w:p>
    <w:p w:rsidR="004A22BE" w:rsidRDefault="004A22BE" w:rsidP="004A22BE">
      <w:pPr>
        <w:tabs>
          <w:tab w:val="left" w:pos="1134"/>
        </w:tabs>
        <w:jc w:val="both"/>
        <w:rPr>
          <w:i/>
          <w:iCs/>
        </w:rPr>
      </w:pPr>
      <w:r>
        <w:rPr>
          <w:i/>
          <w:iCs/>
          <w:u w:val="single"/>
        </w:rPr>
        <w:t>Ответ</w:t>
      </w:r>
      <w:r>
        <w:rPr>
          <w:i/>
          <w:iCs/>
        </w:rPr>
        <w:t xml:space="preserve">. </w:t>
      </w:r>
      <w:r>
        <w:rPr>
          <w:i/>
          <w:iCs/>
        </w:rPr>
        <w:tab/>
        <w:t>Да</w:t>
      </w:r>
    </w:p>
    <w:p w:rsidR="004A22BE" w:rsidRDefault="004A22BE" w:rsidP="004A22BE">
      <w:pPr>
        <w:tabs>
          <w:tab w:val="left" w:pos="1134"/>
        </w:tabs>
        <w:jc w:val="both"/>
        <w:rPr>
          <w:i/>
          <w:iCs/>
        </w:rPr>
      </w:pPr>
    </w:p>
    <w:p w:rsidR="004A22BE" w:rsidRDefault="004A22BE" w:rsidP="004A22BE">
      <w:pPr>
        <w:tabs>
          <w:tab w:val="left" w:pos="1134"/>
        </w:tabs>
        <w:jc w:val="both"/>
        <w:rPr>
          <w:i/>
          <w:iCs/>
        </w:rPr>
      </w:pPr>
      <w:r w:rsidRPr="00971D31">
        <w:rPr>
          <w:i/>
          <w:iCs/>
          <w:u w:val="single"/>
        </w:rPr>
        <w:t>Вопрос 3.</w:t>
      </w:r>
      <w:r>
        <w:rPr>
          <w:i/>
          <w:iCs/>
        </w:rPr>
        <w:t xml:space="preserve"> </w:t>
      </w:r>
      <w:r>
        <w:rPr>
          <w:i/>
          <w:iCs/>
        </w:rPr>
        <w:tab/>
        <w:t>Разрешается ли игроку получать подсказки на корте во время матча?</w:t>
      </w:r>
    </w:p>
    <w:p w:rsidR="004A22BE" w:rsidRDefault="004A22BE" w:rsidP="004A22BE">
      <w:pPr>
        <w:tabs>
          <w:tab w:val="left" w:pos="1134"/>
        </w:tabs>
        <w:jc w:val="both"/>
        <w:rPr>
          <w:i/>
          <w:iCs/>
        </w:rPr>
      </w:pPr>
      <w:r w:rsidRPr="00971D31">
        <w:rPr>
          <w:i/>
          <w:iCs/>
          <w:u w:val="single"/>
        </w:rPr>
        <w:t>Ответ.</w:t>
      </w:r>
      <w:r>
        <w:rPr>
          <w:i/>
          <w:iCs/>
        </w:rPr>
        <w:t xml:space="preserve"> </w:t>
      </w:r>
      <w:r>
        <w:rPr>
          <w:i/>
          <w:iCs/>
        </w:rPr>
        <w:tab/>
        <w:t xml:space="preserve">Санкционирующие органы могут обратиться в ITF с тем, чтобы подсказки на корте во время матча были разрешены. В </w:t>
      </w:r>
      <w:r w:rsidR="00BB5E31">
        <w:rPr>
          <w:i/>
          <w:iCs/>
        </w:rPr>
        <w:t>турнира</w:t>
      </w:r>
      <w:r>
        <w:rPr>
          <w:i/>
          <w:iCs/>
        </w:rPr>
        <w:t>х, где это разрешено, назначенные тренеры могут выходить на корт и подсказывать своим игрокам в соответствии с процедурами, установленными санкционирующим органом.</w:t>
      </w:r>
    </w:p>
    <w:p w:rsidR="004A22BE" w:rsidRDefault="004A22BE" w:rsidP="004A22BE">
      <w:pPr>
        <w:ind w:firstLine="567"/>
        <w:jc w:val="both"/>
        <w:rPr>
          <w:i/>
          <w:iCs/>
        </w:rPr>
      </w:pPr>
    </w:p>
    <w:p w:rsidR="004A22BE" w:rsidRDefault="004A22BE" w:rsidP="00C373CE">
      <w:pPr>
        <w:pStyle w:val="ac"/>
        <w:tabs>
          <w:tab w:val="clear" w:pos="4677"/>
          <w:tab w:val="clear" w:pos="9355"/>
          <w:tab w:val="left" w:pos="851"/>
        </w:tabs>
        <w:ind w:firstLine="360"/>
        <w:jc w:val="both"/>
        <w:rPr>
          <w:b/>
          <w:szCs w:val="24"/>
        </w:rPr>
      </w:pPr>
      <w:r>
        <w:rPr>
          <w:b/>
          <w:szCs w:val="24"/>
        </w:rPr>
        <w:t xml:space="preserve">31. </w:t>
      </w:r>
      <w:r>
        <w:rPr>
          <w:b/>
          <w:szCs w:val="24"/>
        </w:rPr>
        <w:tab/>
        <w:t>ТЕХНИЧЕСКИЕ СРЕДСТВА АНАЛИЗА ДЕЙСТВИЙ ИГРОКА</w:t>
      </w:r>
    </w:p>
    <w:p w:rsidR="004A22BE" w:rsidRDefault="004A22BE" w:rsidP="004A22BE">
      <w:pPr>
        <w:pStyle w:val="BodyText21"/>
        <w:tabs>
          <w:tab w:val="left" w:pos="900"/>
          <w:tab w:val="left" w:pos="1800"/>
          <w:tab w:val="left" w:pos="2160"/>
        </w:tabs>
        <w:spacing w:line="240" w:lineRule="auto"/>
        <w:ind w:firstLine="567"/>
        <w:jc w:val="left"/>
        <w:rPr>
          <w:b/>
          <w:szCs w:val="24"/>
        </w:rPr>
      </w:pPr>
    </w:p>
    <w:p w:rsidR="004A22BE" w:rsidRDefault="004A22BE" w:rsidP="004A22BE">
      <w:pPr>
        <w:pStyle w:val="BodyText21"/>
        <w:tabs>
          <w:tab w:val="left" w:pos="900"/>
          <w:tab w:val="left" w:pos="1800"/>
          <w:tab w:val="left" w:pos="2160"/>
        </w:tabs>
        <w:spacing w:line="240" w:lineRule="auto"/>
        <w:ind w:firstLine="567"/>
        <w:rPr>
          <w:szCs w:val="24"/>
        </w:rPr>
      </w:pPr>
      <w:r w:rsidRPr="00971D31">
        <w:rPr>
          <w:bCs/>
          <w:szCs w:val="24"/>
        </w:rPr>
        <w:t>Технические средства анализа действий игрока</w:t>
      </w:r>
      <w:r w:rsidRPr="004E14E5">
        <w:rPr>
          <w:szCs w:val="24"/>
        </w:rPr>
        <w:t xml:space="preserve"> </w:t>
      </w:r>
      <w:r>
        <w:rPr>
          <w:szCs w:val="24"/>
        </w:rPr>
        <w:t>одобренные для игры в соответствии с настоящими Правилами, должны удовлетворять требованиям, изложенным в Приложении 3</w:t>
      </w:r>
      <w:r w:rsidR="004125FF">
        <w:rPr>
          <w:szCs w:val="24"/>
        </w:rPr>
        <w:t xml:space="preserve"> к Правилам игры</w:t>
      </w:r>
      <w:r>
        <w:rPr>
          <w:szCs w:val="24"/>
        </w:rPr>
        <w:t>.</w:t>
      </w:r>
    </w:p>
    <w:p w:rsidR="004A22BE" w:rsidRDefault="004A22BE" w:rsidP="004A22BE">
      <w:pPr>
        <w:pStyle w:val="BodyText21"/>
        <w:tabs>
          <w:tab w:val="left" w:pos="1800"/>
          <w:tab w:val="left" w:pos="2160"/>
        </w:tabs>
        <w:spacing w:line="240" w:lineRule="auto"/>
        <w:ind w:firstLine="567"/>
        <w:rPr>
          <w:szCs w:val="24"/>
        </w:rPr>
      </w:pPr>
      <w:r>
        <w:rPr>
          <w:szCs w:val="24"/>
        </w:rPr>
        <w:t xml:space="preserve">Решение по вопросу, какое оборудование такого рода удовлетворяет таковым требованиям, а какое – нет, принимает </w:t>
      </w:r>
      <w:r w:rsidR="003B3376">
        <w:rPr>
          <w:szCs w:val="24"/>
        </w:rPr>
        <w:t>ITF</w:t>
      </w:r>
      <w:r>
        <w:rPr>
          <w:szCs w:val="24"/>
        </w:rPr>
        <w:t xml:space="preserve"> как по собственной инициативе, так и по заявлению заинтересованных лиц или организаций, имеющих отношение к теннису, включая любого игрока, производителей теннисного снаряжения или национальные теннисные ассоциации (либо их членов). Такие решения принимаются в соответствии с действующими процедурами рассмотрения и заслушивания этих вопросов в </w:t>
      </w:r>
      <w:r w:rsidR="003B3376">
        <w:rPr>
          <w:szCs w:val="24"/>
        </w:rPr>
        <w:t>ITF</w:t>
      </w:r>
      <w:r>
        <w:rPr>
          <w:szCs w:val="24"/>
        </w:rPr>
        <w:t>.</w:t>
      </w:r>
    </w:p>
    <w:p w:rsidR="004A22BE" w:rsidRDefault="004A22BE" w:rsidP="004A22BE">
      <w:pPr>
        <w:pStyle w:val="BodyText21"/>
        <w:tabs>
          <w:tab w:val="left" w:pos="900"/>
          <w:tab w:val="left" w:pos="1800"/>
          <w:tab w:val="left" w:pos="2160"/>
        </w:tabs>
        <w:spacing w:line="240" w:lineRule="auto"/>
        <w:ind w:firstLine="567"/>
        <w:jc w:val="left"/>
        <w:rPr>
          <w:bCs/>
          <w:szCs w:val="24"/>
        </w:rPr>
      </w:pPr>
    </w:p>
    <w:p w:rsidR="0034608B" w:rsidRPr="00971D31" w:rsidRDefault="0034608B" w:rsidP="004A22BE">
      <w:pPr>
        <w:pStyle w:val="BodyText21"/>
        <w:tabs>
          <w:tab w:val="left" w:pos="900"/>
          <w:tab w:val="left" w:pos="1800"/>
          <w:tab w:val="left" w:pos="2160"/>
        </w:tabs>
        <w:spacing w:line="240" w:lineRule="auto"/>
        <w:ind w:firstLine="567"/>
        <w:jc w:val="left"/>
        <w:rPr>
          <w:bCs/>
          <w:szCs w:val="24"/>
        </w:rPr>
      </w:pPr>
    </w:p>
    <w:p w:rsidR="006B171C" w:rsidRDefault="006B171C" w:rsidP="006B171C">
      <w:pPr>
        <w:pStyle w:val="ac"/>
        <w:tabs>
          <w:tab w:val="clear" w:pos="4677"/>
          <w:tab w:val="clear" w:pos="9355"/>
          <w:tab w:val="left" w:pos="360"/>
        </w:tabs>
        <w:ind w:firstLine="567"/>
        <w:jc w:val="both"/>
        <w:rPr>
          <w:b/>
          <w:szCs w:val="24"/>
        </w:rPr>
      </w:pPr>
    </w:p>
    <w:p w:rsidR="0034608B" w:rsidRDefault="0034608B" w:rsidP="004A22BE">
      <w:pPr>
        <w:pStyle w:val="BodyText21"/>
        <w:numPr>
          <w:ilvl w:val="12"/>
          <w:numId w:val="0"/>
        </w:numPr>
        <w:tabs>
          <w:tab w:val="left" w:pos="720"/>
          <w:tab w:val="left" w:pos="1800"/>
          <w:tab w:val="left" w:pos="2160"/>
        </w:tabs>
        <w:spacing w:line="240" w:lineRule="auto"/>
        <w:ind w:right="-2"/>
        <w:jc w:val="right"/>
        <w:rPr>
          <w:b/>
          <w:szCs w:val="24"/>
        </w:rPr>
      </w:pPr>
    </w:p>
    <w:p w:rsidR="00C63C7D" w:rsidRDefault="00C63C7D"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03BE2" w:rsidRDefault="00C03BE2" w:rsidP="004A22BE">
      <w:pPr>
        <w:pStyle w:val="BodyText21"/>
        <w:numPr>
          <w:ilvl w:val="12"/>
          <w:numId w:val="0"/>
        </w:numPr>
        <w:tabs>
          <w:tab w:val="left" w:pos="720"/>
          <w:tab w:val="left" w:pos="1800"/>
          <w:tab w:val="left" w:pos="2160"/>
        </w:tabs>
        <w:spacing w:line="240" w:lineRule="auto"/>
        <w:ind w:right="-2"/>
        <w:jc w:val="right"/>
        <w:rPr>
          <w:b/>
          <w:szCs w:val="24"/>
        </w:rPr>
      </w:pPr>
    </w:p>
    <w:p w:rsidR="00C63C7D" w:rsidRDefault="00C63C7D" w:rsidP="004A22BE">
      <w:pPr>
        <w:pStyle w:val="BodyText21"/>
        <w:numPr>
          <w:ilvl w:val="12"/>
          <w:numId w:val="0"/>
        </w:numPr>
        <w:tabs>
          <w:tab w:val="left" w:pos="720"/>
          <w:tab w:val="left" w:pos="1800"/>
          <w:tab w:val="left" w:pos="2160"/>
        </w:tabs>
        <w:spacing w:line="240" w:lineRule="auto"/>
        <w:ind w:right="-2"/>
        <w:jc w:val="right"/>
        <w:rPr>
          <w:b/>
          <w:szCs w:val="24"/>
        </w:rPr>
      </w:pPr>
    </w:p>
    <w:p w:rsidR="00C63C7D" w:rsidRDefault="00C63C7D" w:rsidP="004A22BE">
      <w:pPr>
        <w:pStyle w:val="BodyText21"/>
        <w:numPr>
          <w:ilvl w:val="12"/>
          <w:numId w:val="0"/>
        </w:numPr>
        <w:tabs>
          <w:tab w:val="left" w:pos="720"/>
          <w:tab w:val="left" w:pos="1800"/>
          <w:tab w:val="left" w:pos="2160"/>
        </w:tabs>
        <w:spacing w:line="240" w:lineRule="auto"/>
        <w:ind w:right="-2"/>
        <w:jc w:val="right"/>
        <w:rPr>
          <w:b/>
          <w:szCs w:val="24"/>
        </w:rPr>
      </w:pPr>
    </w:p>
    <w:p w:rsidR="00C63C7D" w:rsidRDefault="00C63C7D" w:rsidP="004A22BE">
      <w:pPr>
        <w:pStyle w:val="BodyText21"/>
        <w:numPr>
          <w:ilvl w:val="12"/>
          <w:numId w:val="0"/>
        </w:numPr>
        <w:tabs>
          <w:tab w:val="left" w:pos="720"/>
          <w:tab w:val="left" w:pos="1800"/>
          <w:tab w:val="left" w:pos="2160"/>
        </w:tabs>
        <w:spacing w:line="240" w:lineRule="auto"/>
        <w:ind w:right="-2"/>
        <w:jc w:val="right"/>
        <w:rPr>
          <w:b/>
          <w:szCs w:val="24"/>
        </w:rPr>
      </w:pPr>
    </w:p>
    <w:p w:rsidR="00C63C7D" w:rsidRDefault="00C63C7D" w:rsidP="004A22BE">
      <w:pPr>
        <w:pStyle w:val="BodyText21"/>
        <w:numPr>
          <w:ilvl w:val="12"/>
          <w:numId w:val="0"/>
        </w:numPr>
        <w:tabs>
          <w:tab w:val="left" w:pos="720"/>
          <w:tab w:val="left" w:pos="1800"/>
          <w:tab w:val="left" w:pos="2160"/>
        </w:tabs>
        <w:spacing w:line="240" w:lineRule="auto"/>
        <w:ind w:right="-2"/>
        <w:jc w:val="right"/>
        <w:rPr>
          <w:b/>
          <w:szCs w:val="24"/>
        </w:rPr>
      </w:pPr>
    </w:p>
    <w:p w:rsidR="004A22BE" w:rsidRDefault="004A22BE" w:rsidP="004A22BE">
      <w:pPr>
        <w:pStyle w:val="BodyText21"/>
        <w:numPr>
          <w:ilvl w:val="12"/>
          <w:numId w:val="0"/>
        </w:numPr>
        <w:tabs>
          <w:tab w:val="left" w:pos="720"/>
          <w:tab w:val="left" w:pos="1800"/>
          <w:tab w:val="left" w:pos="2160"/>
        </w:tabs>
        <w:spacing w:line="240" w:lineRule="auto"/>
        <w:ind w:right="-2"/>
        <w:jc w:val="right"/>
        <w:rPr>
          <w:b/>
          <w:szCs w:val="24"/>
        </w:rPr>
      </w:pPr>
      <w:r>
        <w:rPr>
          <w:b/>
          <w:szCs w:val="24"/>
        </w:rPr>
        <w:t>Приложение 1</w:t>
      </w:r>
    </w:p>
    <w:p w:rsidR="004A22BE" w:rsidRDefault="003B3376" w:rsidP="004A22BE">
      <w:pPr>
        <w:pStyle w:val="BodyText21"/>
        <w:numPr>
          <w:ilvl w:val="12"/>
          <w:numId w:val="0"/>
        </w:numPr>
        <w:tabs>
          <w:tab w:val="left" w:pos="720"/>
          <w:tab w:val="left" w:pos="1800"/>
          <w:tab w:val="left" w:pos="2160"/>
        </w:tabs>
        <w:spacing w:line="240" w:lineRule="auto"/>
        <w:ind w:right="-2"/>
        <w:jc w:val="right"/>
        <w:rPr>
          <w:b/>
          <w:szCs w:val="24"/>
        </w:rPr>
      </w:pPr>
      <w:r>
        <w:rPr>
          <w:b/>
          <w:szCs w:val="24"/>
        </w:rPr>
        <w:t>к Правилам игры</w:t>
      </w:r>
    </w:p>
    <w:p w:rsidR="004A22BE" w:rsidRDefault="004A22BE" w:rsidP="004A22BE">
      <w:pPr>
        <w:pStyle w:val="BodyText21"/>
        <w:numPr>
          <w:ilvl w:val="12"/>
          <w:numId w:val="0"/>
        </w:numPr>
        <w:tabs>
          <w:tab w:val="left" w:pos="720"/>
          <w:tab w:val="left" w:pos="1800"/>
          <w:tab w:val="left" w:pos="2160"/>
        </w:tabs>
        <w:spacing w:line="240" w:lineRule="auto"/>
        <w:ind w:right="360" w:firstLine="540"/>
        <w:jc w:val="center"/>
        <w:rPr>
          <w:b/>
          <w:szCs w:val="24"/>
        </w:rPr>
      </w:pPr>
    </w:p>
    <w:p w:rsidR="004A22BE" w:rsidRDefault="004A22BE" w:rsidP="004A22BE">
      <w:pPr>
        <w:pStyle w:val="BodyText21"/>
        <w:numPr>
          <w:ilvl w:val="12"/>
          <w:numId w:val="0"/>
        </w:numPr>
        <w:tabs>
          <w:tab w:val="left" w:pos="720"/>
          <w:tab w:val="left" w:pos="1800"/>
          <w:tab w:val="left" w:pos="2160"/>
        </w:tabs>
        <w:spacing w:line="240" w:lineRule="auto"/>
        <w:ind w:right="360"/>
        <w:jc w:val="center"/>
        <w:rPr>
          <w:b/>
          <w:szCs w:val="24"/>
        </w:rPr>
      </w:pPr>
      <w:r>
        <w:rPr>
          <w:b/>
          <w:szCs w:val="24"/>
        </w:rPr>
        <w:t>МЯЧ</w:t>
      </w:r>
    </w:p>
    <w:p w:rsidR="004A22BE" w:rsidRDefault="004A22BE" w:rsidP="004A22BE">
      <w:pPr>
        <w:pStyle w:val="BodyText21"/>
        <w:numPr>
          <w:ilvl w:val="12"/>
          <w:numId w:val="0"/>
        </w:numPr>
        <w:tabs>
          <w:tab w:val="left" w:pos="720"/>
          <w:tab w:val="left" w:pos="1800"/>
          <w:tab w:val="left" w:pos="2160"/>
        </w:tabs>
        <w:spacing w:line="240" w:lineRule="auto"/>
        <w:ind w:right="360" w:firstLine="540"/>
        <w:jc w:val="center"/>
        <w:rPr>
          <w:b/>
          <w:szCs w:val="24"/>
        </w:rPr>
      </w:pPr>
    </w:p>
    <w:p w:rsidR="004A22BE" w:rsidRPr="006A13B9" w:rsidRDefault="004A22BE" w:rsidP="004A22BE">
      <w:pPr>
        <w:pStyle w:val="BodyText21"/>
        <w:numPr>
          <w:ilvl w:val="12"/>
          <w:numId w:val="0"/>
        </w:numPr>
        <w:tabs>
          <w:tab w:val="left" w:pos="720"/>
          <w:tab w:val="left" w:pos="1800"/>
          <w:tab w:val="left" w:pos="2160"/>
        </w:tabs>
        <w:spacing w:line="240" w:lineRule="auto"/>
        <w:ind w:firstLine="567"/>
        <w:jc w:val="left"/>
        <w:rPr>
          <w:bCs/>
          <w:szCs w:val="24"/>
        </w:rPr>
      </w:pPr>
      <w:r w:rsidRPr="006A13B9">
        <w:rPr>
          <w:bCs/>
          <w:szCs w:val="24"/>
        </w:rPr>
        <w:t>Для всех измерений, приведенных в Приложении 1, приоритет имеют единицы СИ.</w:t>
      </w:r>
    </w:p>
    <w:p w:rsidR="004A22BE" w:rsidRDefault="004A22BE" w:rsidP="004A22BE">
      <w:pPr>
        <w:pStyle w:val="BodyText21"/>
        <w:tabs>
          <w:tab w:val="left" w:pos="993"/>
          <w:tab w:val="left" w:pos="1800"/>
          <w:tab w:val="left" w:pos="2160"/>
        </w:tabs>
        <w:spacing w:line="240" w:lineRule="auto"/>
        <w:ind w:firstLine="567"/>
        <w:rPr>
          <w:szCs w:val="24"/>
        </w:rPr>
      </w:pPr>
      <w:r>
        <w:rPr>
          <w:b/>
          <w:szCs w:val="24"/>
        </w:rPr>
        <w:t xml:space="preserve">а. </w:t>
      </w:r>
      <w:r>
        <w:rPr>
          <w:b/>
          <w:szCs w:val="24"/>
        </w:rPr>
        <w:tab/>
      </w:r>
      <w:r w:rsidRPr="00570FE0">
        <w:rPr>
          <w:szCs w:val="24"/>
        </w:rPr>
        <w:t>У м</w:t>
      </w:r>
      <w:r>
        <w:rPr>
          <w:bCs/>
          <w:szCs w:val="24"/>
        </w:rPr>
        <w:t>яча должна быть</w:t>
      </w:r>
      <w:r>
        <w:rPr>
          <w:szCs w:val="24"/>
        </w:rPr>
        <w:t xml:space="preserve"> однородная наружная поверхность, состоящая из тканевой оболочки (за исключением «красных» мячей из поролона Типа 3). Любые швы должны быть гладкими.</w:t>
      </w:r>
    </w:p>
    <w:p w:rsidR="004A22BE" w:rsidRDefault="004A22BE" w:rsidP="004A22BE">
      <w:pPr>
        <w:pStyle w:val="BodyText21"/>
        <w:tabs>
          <w:tab w:val="left" w:pos="993"/>
          <w:tab w:val="left" w:pos="1365"/>
          <w:tab w:val="left" w:pos="1800"/>
          <w:tab w:val="left" w:pos="2160"/>
        </w:tabs>
        <w:spacing w:line="240" w:lineRule="auto"/>
        <w:ind w:firstLine="567"/>
        <w:rPr>
          <w:szCs w:val="24"/>
        </w:rPr>
      </w:pPr>
      <w:r>
        <w:rPr>
          <w:b/>
          <w:bCs/>
          <w:szCs w:val="24"/>
        </w:rPr>
        <w:t>б.</w:t>
      </w:r>
      <w:r>
        <w:rPr>
          <w:szCs w:val="24"/>
        </w:rPr>
        <w:t xml:space="preserve">  </w:t>
      </w:r>
      <w:r>
        <w:rPr>
          <w:szCs w:val="24"/>
        </w:rPr>
        <w:tab/>
        <w:t xml:space="preserve">Мяч должен отвечать требованиям, приведенным ниже в таблице, либо в таблице параграфа (г). </w:t>
      </w:r>
    </w:p>
    <w:p w:rsidR="004A22BE" w:rsidRDefault="004A22BE" w:rsidP="004A22BE">
      <w:pPr>
        <w:pStyle w:val="BodyText21"/>
        <w:tabs>
          <w:tab w:val="left" w:pos="993"/>
          <w:tab w:val="left" w:pos="1365"/>
          <w:tab w:val="left" w:pos="1800"/>
          <w:tab w:val="left" w:pos="2160"/>
        </w:tabs>
        <w:spacing w:line="240" w:lineRule="auto"/>
        <w:ind w:firstLine="567"/>
        <w:rPr>
          <w:szCs w:val="24"/>
        </w:rPr>
      </w:pPr>
    </w:p>
    <w:p w:rsidR="0006307A" w:rsidRDefault="0006307A" w:rsidP="004A22BE">
      <w:pPr>
        <w:pStyle w:val="BodyText21"/>
        <w:tabs>
          <w:tab w:val="left" w:pos="993"/>
          <w:tab w:val="left" w:pos="1365"/>
          <w:tab w:val="left" w:pos="1800"/>
          <w:tab w:val="left" w:pos="2160"/>
        </w:tabs>
        <w:spacing w:line="240" w:lineRule="auto"/>
        <w:ind w:firstLine="567"/>
        <w:rPr>
          <w:szCs w:val="24"/>
        </w:rPr>
      </w:pPr>
    </w:p>
    <w:p w:rsidR="0006307A" w:rsidRDefault="0006307A" w:rsidP="004A22BE">
      <w:pPr>
        <w:pStyle w:val="BodyText21"/>
        <w:tabs>
          <w:tab w:val="left" w:pos="993"/>
          <w:tab w:val="left" w:pos="1365"/>
          <w:tab w:val="left" w:pos="1800"/>
          <w:tab w:val="left" w:pos="2160"/>
        </w:tabs>
        <w:spacing w:line="240" w:lineRule="auto"/>
        <w:ind w:firstLine="567"/>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843"/>
        <w:gridCol w:w="1818"/>
        <w:gridCol w:w="1903"/>
        <w:gridCol w:w="1904"/>
      </w:tblGrid>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Тип 1</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(«быстрый»)</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Тип 2</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(«средний»)</w:t>
            </w:r>
            <w:r>
              <w:rPr>
                <w:b/>
                <w:bCs/>
                <w:iCs/>
                <w:szCs w:val="24"/>
                <w:vertAlign w:val="superscript"/>
              </w:rPr>
              <w:t xml:space="preserve"> 1</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Тип 3</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(«медленный»)</w:t>
            </w:r>
            <w:r>
              <w:rPr>
                <w:i/>
                <w:szCs w:val="24"/>
                <w:vertAlign w:val="superscript"/>
              </w:rPr>
              <w:t xml:space="preserve"> </w:t>
            </w:r>
            <w:r>
              <w:rPr>
                <w:b/>
                <w:bCs/>
                <w:iCs/>
                <w:szCs w:val="24"/>
                <w:vertAlign w:val="superscript"/>
              </w:rPr>
              <w:t>2</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Для</w:t>
            </w:r>
          </w:p>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высокогорья</w:t>
            </w:r>
            <w:r>
              <w:rPr>
                <w:b/>
                <w:bCs/>
                <w:iCs/>
                <w:szCs w:val="24"/>
                <w:vertAlign w:val="superscript"/>
              </w:rPr>
              <w:t>3</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Масса (вес)</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56,0 – 59,4 г</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56,0 – 59,4 г</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56,0 – 59,4 г</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56,0 – 59,4 г</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Диаметр</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6,54 – 6,86 см</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6,54 – 6,86 см</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7,00 –7,30 см</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6,54 – 6,86 см</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Отскок</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138 – 151 см</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135 – 147 см</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135 – 147 см</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122 – 135 см</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Прямая</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деформация</w:t>
            </w:r>
            <w:r>
              <w:rPr>
                <w:b/>
                <w:bCs/>
                <w:iCs/>
                <w:szCs w:val="24"/>
                <w:vertAlign w:val="superscript"/>
              </w:rPr>
              <w:t>4</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0,56 – 0,74 см</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0,56 – 0,74 см</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0,56 – 0,74 см</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0,56 – 0,74 см</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 xml:space="preserve">Обратная </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деформация</w:t>
            </w:r>
            <w:r>
              <w:rPr>
                <w:b/>
                <w:bCs/>
                <w:iCs/>
                <w:szCs w:val="24"/>
                <w:vertAlign w:val="superscript"/>
              </w:rPr>
              <w:t>4</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0,74 – 1,08 см</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0,80 – 1,08 см</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0,80 – 1,08 см</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0,80 – 1,08 см</w:t>
            </w:r>
          </w:p>
        </w:tc>
      </w:tr>
      <w:tr w:rsidR="004A22BE" w:rsidTr="004A22BE">
        <w:tblPrEx>
          <w:tblCellMar>
            <w:top w:w="0" w:type="dxa"/>
            <w:bottom w:w="0" w:type="dxa"/>
          </w:tblCellMar>
        </w:tblPrEx>
        <w:tc>
          <w:tcPr>
            <w:tcW w:w="2127"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Цвет</w:t>
            </w:r>
          </w:p>
        </w:tc>
        <w:tc>
          <w:tcPr>
            <w:tcW w:w="184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Белый или жёлтый</w:t>
            </w:r>
          </w:p>
        </w:tc>
        <w:tc>
          <w:tcPr>
            <w:tcW w:w="1818"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Белый или жёлтый</w:t>
            </w:r>
          </w:p>
        </w:tc>
        <w:tc>
          <w:tcPr>
            <w:tcW w:w="1903"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Белый или жёлтый</w:t>
            </w:r>
          </w:p>
        </w:tc>
        <w:tc>
          <w:tcPr>
            <w:tcW w:w="1904"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Белый или жёлтый</w:t>
            </w:r>
          </w:p>
        </w:tc>
      </w:tr>
    </w:tbl>
    <w:p w:rsidR="004A22BE" w:rsidRDefault="004A22BE" w:rsidP="004A22BE">
      <w:pPr>
        <w:pStyle w:val="BodyText21"/>
        <w:tabs>
          <w:tab w:val="left" w:pos="1800"/>
          <w:tab w:val="left" w:pos="2160"/>
        </w:tabs>
        <w:spacing w:line="240" w:lineRule="auto"/>
        <w:ind w:firstLine="567"/>
        <w:jc w:val="center"/>
        <w:rPr>
          <w:b/>
          <w:bCs/>
          <w:iCs/>
          <w:szCs w:val="24"/>
          <w:vertAlign w:val="superscript"/>
        </w:rPr>
      </w:pPr>
    </w:p>
    <w:p w:rsidR="004A22BE" w:rsidRDefault="004A22BE" w:rsidP="004A22BE">
      <w:pPr>
        <w:pStyle w:val="BodyText21"/>
        <w:tabs>
          <w:tab w:val="left" w:pos="1800"/>
          <w:tab w:val="left" w:pos="2160"/>
        </w:tabs>
        <w:spacing w:line="240" w:lineRule="auto"/>
        <w:ind w:firstLine="0"/>
        <w:jc w:val="left"/>
        <w:rPr>
          <w:iCs/>
          <w:sz w:val="20"/>
          <w:szCs w:val="24"/>
          <w:vertAlign w:val="superscript"/>
        </w:rPr>
      </w:pPr>
      <w:r>
        <w:rPr>
          <w:iCs/>
          <w:sz w:val="20"/>
          <w:szCs w:val="24"/>
        </w:rPr>
        <w:t>Примечания:</w:t>
      </w:r>
    </w:p>
    <w:p w:rsidR="004A22BE" w:rsidRDefault="004A22BE" w:rsidP="004A22BE">
      <w:pPr>
        <w:pStyle w:val="BodyText21"/>
        <w:tabs>
          <w:tab w:val="left" w:pos="1800"/>
          <w:tab w:val="left" w:pos="2160"/>
        </w:tabs>
        <w:spacing w:line="240" w:lineRule="auto"/>
        <w:ind w:firstLine="0"/>
        <w:rPr>
          <w:iCs/>
          <w:sz w:val="20"/>
          <w:szCs w:val="24"/>
        </w:rPr>
      </w:pPr>
      <w:r>
        <w:rPr>
          <w:b/>
          <w:bCs/>
          <w:iCs/>
          <w:szCs w:val="24"/>
          <w:vertAlign w:val="superscript"/>
        </w:rPr>
        <w:t xml:space="preserve">1 </w:t>
      </w:r>
      <w:r>
        <w:rPr>
          <w:iCs/>
          <w:sz w:val="20"/>
          <w:szCs w:val="24"/>
        </w:rPr>
        <w:t xml:space="preserve">Мячи этого типа могут как с избыточным давлением, так и без него. Мячи без избыточного давления должны иметь внутреннее давление, не превышающее 7 кПа. Их можно использовать для игры на высоте свыше 1219м над уровнем моря, но при этом они должны быть акклиматизированы в течение 60 дней или более на той высоте, на которой будет проходить </w:t>
      </w:r>
      <w:r w:rsidR="001D694B">
        <w:rPr>
          <w:iCs/>
          <w:sz w:val="20"/>
          <w:szCs w:val="24"/>
        </w:rPr>
        <w:t>данный турнир</w:t>
      </w:r>
      <w:r>
        <w:rPr>
          <w:iCs/>
          <w:sz w:val="20"/>
          <w:szCs w:val="24"/>
        </w:rPr>
        <w:t>.</w:t>
      </w:r>
    </w:p>
    <w:p w:rsidR="004A22BE" w:rsidRDefault="004A22BE" w:rsidP="004A22BE">
      <w:pPr>
        <w:pStyle w:val="BodyText21"/>
        <w:tabs>
          <w:tab w:val="left" w:pos="1800"/>
          <w:tab w:val="left" w:pos="2160"/>
        </w:tabs>
        <w:spacing w:line="240" w:lineRule="auto"/>
        <w:ind w:firstLine="0"/>
        <w:rPr>
          <w:iCs/>
          <w:sz w:val="20"/>
          <w:szCs w:val="24"/>
        </w:rPr>
      </w:pPr>
    </w:p>
    <w:p w:rsidR="004A22BE" w:rsidRDefault="004A22BE" w:rsidP="004A22BE">
      <w:pPr>
        <w:pStyle w:val="BodyText21"/>
        <w:tabs>
          <w:tab w:val="left" w:pos="1800"/>
          <w:tab w:val="left" w:pos="2160"/>
        </w:tabs>
        <w:spacing w:line="240" w:lineRule="auto"/>
        <w:ind w:firstLine="0"/>
        <w:rPr>
          <w:iCs/>
          <w:sz w:val="20"/>
          <w:szCs w:val="24"/>
        </w:rPr>
      </w:pPr>
      <w:r>
        <w:rPr>
          <w:b/>
          <w:bCs/>
          <w:iCs/>
          <w:szCs w:val="24"/>
          <w:vertAlign w:val="superscript"/>
        </w:rPr>
        <w:t>2</w:t>
      </w:r>
      <w:r>
        <w:rPr>
          <w:iCs/>
          <w:sz w:val="20"/>
          <w:szCs w:val="24"/>
        </w:rPr>
        <w:t xml:space="preserve"> Мячи этого типа также рекомендованы для игры на любых покрытиях на высоте свыше 1219м над уровнем моря.</w:t>
      </w:r>
    </w:p>
    <w:p w:rsidR="004A22BE" w:rsidRDefault="004A22BE" w:rsidP="004A22BE">
      <w:pPr>
        <w:pStyle w:val="BodyText21"/>
        <w:tabs>
          <w:tab w:val="left" w:pos="1800"/>
          <w:tab w:val="left" w:pos="2160"/>
        </w:tabs>
        <w:spacing w:line="240" w:lineRule="auto"/>
        <w:ind w:firstLine="0"/>
        <w:rPr>
          <w:iCs/>
          <w:sz w:val="20"/>
          <w:szCs w:val="24"/>
        </w:rPr>
      </w:pPr>
    </w:p>
    <w:p w:rsidR="004A22BE" w:rsidRDefault="004A22BE" w:rsidP="004A22BE">
      <w:pPr>
        <w:pStyle w:val="BodyText21"/>
        <w:tabs>
          <w:tab w:val="left" w:pos="1800"/>
          <w:tab w:val="left" w:pos="2160"/>
        </w:tabs>
        <w:spacing w:line="240" w:lineRule="auto"/>
        <w:ind w:firstLine="0"/>
        <w:rPr>
          <w:iCs/>
          <w:sz w:val="20"/>
          <w:szCs w:val="24"/>
        </w:rPr>
      </w:pPr>
      <w:r>
        <w:rPr>
          <w:b/>
          <w:bCs/>
          <w:iCs/>
          <w:szCs w:val="24"/>
          <w:vertAlign w:val="superscript"/>
        </w:rPr>
        <w:t>3</w:t>
      </w:r>
      <w:r>
        <w:rPr>
          <w:iCs/>
          <w:sz w:val="20"/>
          <w:szCs w:val="24"/>
        </w:rPr>
        <w:t xml:space="preserve"> Мячи этого типа имеют избыточное давление. Этот дополнительный тип мячей предназначен только для игры на высоте свыше 1219м над уровнем моря.</w:t>
      </w:r>
    </w:p>
    <w:p w:rsidR="004A22BE" w:rsidRDefault="004A22BE" w:rsidP="004A22BE">
      <w:pPr>
        <w:pStyle w:val="BodyText21"/>
        <w:tabs>
          <w:tab w:val="left" w:pos="1800"/>
          <w:tab w:val="left" w:pos="2160"/>
        </w:tabs>
        <w:spacing w:line="240" w:lineRule="auto"/>
        <w:ind w:firstLine="0"/>
        <w:rPr>
          <w:iCs/>
          <w:sz w:val="20"/>
          <w:szCs w:val="24"/>
        </w:rPr>
      </w:pPr>
    </w:p>
    <w:p w:rsidR="004A22BE" w:rsidRDefault="004A22BE" w:rsidP="004A22BE">
      <w:pPr>
        <w:pStyle w:val="BodyText21"/>
        <w:tabs>
          <w:tab w:val="left" w:pos="1800"/>
          <w:tab w:val="left" w:pos="2160"/>
        </w:tabs>
        <w:spacing w:line="240" w:lineRule="auto"/>
        <w:ind w:firstLine="0"/>
        <w:rPr>
          <w:iCs/>
          <w:sz w:val="20"/>
          <w:szCs w:val="24"/>
        </w:rPr>
      </w:pPr>
      <w:r>
        <w:rPr>
          <w:b/>
          <w:bCs/>
          <w:iCs/>
          <w:szCs w:val="24"/>
          <w:vertAlign w:val="superscript"/>
        </w:rPr>
        <w:t>4</w:t>
      </w:r>
      <w:r>
        <w:rPr>
          <w:iCs/>
          <w:sz w:val="20"/>
          <w:szCs w:val="24"/>
        </w:rPr>
        <w:t xml:space="preserve"> Значения деформации должны быть средними из трех различных показаний по трем осям мяча, и в каждом случае не должно быть двух значений, отличающихся более чем на 0,08см.</w:t>
      </w:r>
    </w:p>
    <w:p w:rsidR="004A22BE" w:rsidRDefault="004A22BE" w:rsidP="004A22BE">
      <w:pPr>
        <w:pStyle w:val="BodyText21"/>
        <w:tabs>
          <w:tab w:val="left" w:pos="1800"/>
          <w:tab w:val="left" w:pos="2160"/>
        </w:tabs>
        <w:spacing w:line="240" w:lineRule="auto"/>
        <w:ind w:firstLine="567"/>
        <w:jc w:val="center"/>
        <w:rPr>
          <w:b/>
          <w:bCs/>
          <w:iCs/>
          <w:szCs w:val="24"/>
        </w:rPr>
      </w:pPr>
    </w:p>
    <w:p w:rsidR="004A22BE" w:rsidRDefault="004A22BE" w:rsidP="004A22BE">
      <w:pPr>
        <w:pStyle w:val="BodyText21"/>
        <w:tabs>
          <w:tab w:val="left" w:pos="993"/>
          <w:tab w:val="left" w:pos="1800"/>
          <w:tab w:val="left" w:pos="2160"/>
        </w:tabs>
        <w:spacing w:line="240" w:lineRule="auto"/>
        <w:ind w:firstLine="567"/>
        <w:rPr>
          <w:szCs w:val="24"/>
        </w:rPr>
      </w:pPr>
      <w:r>
        <w:rPr>
          <w:b/>
          <w:bCs/>
          <w:szCs w:val="24"/>
        </w:rPr>
        <w:t>в</w:t>
      </w:r>
      <w:r w:rsidRPr="00E56981">
        <w:rPr>
          <w:b/>
          <w:szCs w:val="24"/>
        </w:rPr>
        <w:t>.</w:t>
      </w:r>
      <w:r>
        <w:rPr>
          <w:szCs w:val="24"/>
        </w:rPr>
        <w:t xml:space="preserve"> </w:t>
      </w:r>
      <w:r>
        <w:rPr>
          <w:szCs w:val="24"/>
        </w:rPr>
        <w:tab/>
        <w:t>Кроме того, все типы мячей, приведенные в параграфе (б), должны соответствовать требованиям к износоустойчивости, указанным в данной таблице:</w:t>
      </w:r>
    </w:p>
    <w:p w:rsidR="004A22BE" w:rsidRDefault="004A22BE" w:rsidP="004A22BE">
      <w:pPr>
        <w:pStyle w:val="BodyText21"/>
        <w:tabs>
          <w:tab w:val="left" w:pos="993"/>
          <w:tab w:val="left" w:pos="1800"/>
          <w:tab w:val="left" w:pos="2160"/>
        </w:tabs>
        <w:spacing w:line="240" w:lineRule="auto"/>
        <w:ind w:firstLine="567"/>
        <w:rPr>
          <w:szCs w:val="24"/>
        </w:rPr>
      </w:pPr>
    </w:p>
    <w:tbl>
      <w:tblPr>
        <w:tblW w:w="9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2"/>
        <w:gridCol w:w="1879"/>
        <w:gridCol w:w="1903"/>
        <w:gridCol w:w="2004"/>
        <w:gridCol w:w="2005"/>
      </w:tblGrid>
      <w:tr w:rsidR="004A22BE" w:rsidTr="004A22BE">
        <w:tc>
          <w:tcPr>
            <w:tcW w:w="2062"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p>
        </w:tc>
        <w:tc>
          <w:tcPr>
            <w:tcW w:w="1879"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Масса (вес)</w:t>
            </w:r>
          </w:p>
        </w:tc>
        <w:tc>
          <w:tcPr>
            <w:tcW w:w="1903"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Отскок</w:t>
            </w:r>
          </w:p>
        </w:tc>
        <w:tc>
          <w:tcPr>
            <w:tcW w:w="2004"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Прямая деформация</w:t>
            </w:r>
          </w:p>
        </w:tc>
        <w:tc>
          <w:tcPr>
            <w:tcW w:w="2005"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Обратная деформация</w:t>
            </w:r>
          </w:p>
        </w:tc>
      </w:tr>
      <w:tr w:rsidR="004A22BE" w:rsidTr="004A22BE">
        <w:tc>
          <w:tcPr>
            <w:tcW w:w="2062"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vertAlign w:val="superscript"/>
              </w:rPr>
            </w:pPr>
            <w:r w:rsidRPr="00BF4921">
              <w:rPr>
                <w:b/>
                <w:bCs/>
                <w:color w:val="000000"/>
                <w:szCs w:val="24"/>
              </w:rPr>
              <w:t>Максимальное изменение</w:t>
            </w:r>
            <w:r w:rsidRPr="00BF4921">
              <w:rPr>
                <w:b/>
                <w:bCs/>
                <w:color w:val="000000"/>
                <w:szCs w:val="24"/>
                <w:vertAlign w:val="superscript"/>
              </w:rPr>
              <w:t>1</w:t>
            </w:r>
          </w:p>
        </w:tc>
        <w:tc>
          <w:tcPr>
            <w:tcW w:w="1879"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0,4 г</w:t>
            </w:r>
          </w:p>
        </w:tc>
        <w:tc>
          <w:tcPr>
            <w:tcW w:w="1903"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4,0 см</w:t>
            </w:r>
          </w:p>
        </w:tc>
        <w:tc>
          <w:tcPr>
            <w:tcW w:w="2004"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0,08 см</w:t>
            </w:r>
          </w:p>
        </w:tc>
        <w:tc>
          <w:tcPr>
            <w:tcW w:w="2005" w:type="dxa"/>
            <w:shd w:val="clear" w:color="auto" w:fill="auto"/>
            <w:vAlign w:val="center"/>
          </w:tcPr>
          <w:p w:rsidR="004A22BE" w:rsidRPr="00BF4921" w:rsidRDefault="004A22BE" w:rsidP="004A22BE">
            <w:pPr>
              <w:pStyle w:val="BodyText21"/>
              <w:tabs>
                <w:tab w:val="left" w:pos="1800"/>
                <w:tab w:val="left" w:pos="2160"/>
              </w:tabs>
              <w:spacing w:line="240" w:lineRule="auto"/>
              <w:ind w:firstLine="0"/>
              <w:jc w:val="center"/>
              <w:rPr>
                <w:b/>
                <w:bCs/>
                <w:color w:val="000000"/>
                <w:szCs w:val="24"/>
              </w:rPr>
            </w:pPr>
            <w:r w:rsidRPr="00BF4921">
              <w:rPr>
                <w:b/>
                <w:bCs/>
                <w:color w:val="000000"/>
                <w:szCs w:val="24"/>
              </w:rPr>
              <w:t>0,10 см</w:t>
            </w:r>
          </w:p>
        </w:tc>
      </w:tr>
    </w:tbl>
    <w:p w:rsidR="003B3376" w:rsidRDefault="003B3376" w:rsidP="004A22BE">
      <w:pPr>
        <w:pStyle w:val="BodyText21"/>
        <w:tabs>
          <w:tab w:val="left" w:pos="1800"/>
          <w:tab w:val="left" w:pos="2160"/>
        </w:tabs>
        <w:spacing w:line="240" w:lineRule="auto"/>
        <w:ind w:firstLine="0"/>
        <w:jc w:val="left"/>
        <w:rPr>
          <w:iCs/>
          <w:sz w:val="20"/>
          <w:szCs w:val="24"/>
        </w:rPr>
      </w:pPr>
    </w:p>
    <w:p w:rsidR="004A22BE" w:rsidRDefault="004A22BE" w:rsidP="004A22BE">
      <w:pPr>
        <w:pStyle w:val="BodyText21"/>
        <w:tabs>
          <w:tab w:val="left" w:pos="1800"/>
          <w:tab w:val="left" w:pos="2160"/>
        </w:tabs>
        <w:spacing w:line="240" w:lineRule="auto"/>
        <w:ind w:firstLine="0"/>
        <w:jc w:val="left"/>
        <w:rPr>
          <w:iCs/>
          <w:sz w:val="20"/>
          <w:szCs w:val="24"/>
          <w:vertAlign w:val="superscript"/>
        </w:rPr>
      </w:pPr>
      <w:r>
        <w:rPr>
          <w:iCs/>
          <w:sz w:val="20"/>
          <w:szCs w:val="24"/>
        </w:rPr>
        <w:t>Примечание:</w:t>
      </w:r>
    </w:p>
    <w:p w:rsidR="004A22BE" w:rsidRDefault="004A22BE" w:rsidP="004A22BE">
      <w:pPr>
        <w:pStyle w:val="BodyText21"/>
        <w:tabs>
          <w:tab w:val="left" w:pos="1800"/>
          <w:tab w:val="left" w:pos="2160"/>
        </w:tabs>
        <w:spacing w:line="240" w:lineRule="auto"/>
        <w:ind w:firstLine="0"/>
        <w:rPr>
          <w:iCs/>
          <w:sz w:val="20"/>
          <w:szCs w:val="24"/>
        </w:rPr>
      </w:pPr>
      <w:r>
        <w:rPr>
          <w:b/>
          <w:bCs/>
          <w:iCs/>
          <w:szCs w:val="24"/>
          <w:vertAlign w:val="superscript"/>
        </w:rPr>
        <w:t xml:space="preserve">1 </w:t>
      </w:r>
      <w:r>
        <w:rPr>
          <w:iCs/>
          <w:sz w:val="20"/>
          <w:szCs w:val="24"/>
        </w:rPr>
        <w:t xml:space="preserve">Наибольшее допустимое изменение соответствующих параметров в результате теста для износоустойчивости, описанном в </w:t>
      </w:r>
      <w:r w:rsidR="00382274">
        <w:rPr>
          <w:iCs/>
          <w:sz w:val="20"/>
          <w:szCs w:val="24"/>
        </w:rPr>
        <w:t>действующем документе</w:t>
      </w:r>
      <w:r>
        <w:rPr>
          <w:iCs/>
          <w:sz w:val="20"/>
          <w:szCs w:val="24"/>
        </w:rPr>
        <w:t xml:space="preserve"> «Одобренные ITF теннисные мячи и покрытия кортов, классифицированные ITF». В тесте на износоустойчивость используется лабораторное оборудование, имитирующее эффект от девяти геймов игры в теннис.</w:t>
      </w:r>
    </w:p>
    <w:p w:rsidR="004A22BE" w:rsidRDefault="004A22BE" w:rsidP="004A22BE">
      <w:pPr>
        <w:pStyle w:val="BodyText21"/>
        <w:tabs>
          <w:tab w:val="left" w:pos="1800"/>
          <w:tab w:val="left" w:pos="2160"/>
        </w:tabs>
        <w:spacing w:line="240" w:lineRule="auto"/>
        <w:ind w:firstLine="567"/>
        <w:jc w:val="left"/>
        <w:rPr>
          <w:szCs w:val="24"/>
        </w:rPr>
      </w:pPr>
    </w:p>
    <w:p w:rsidR="004A22BE" w:rsidRDefault="004A22BE" w:rsidP="004A22BE">
      <w:pPr>
        <w:pStyle w:val="BodyText21"/>
        <w:tabs>
          <w:tab w:val="left" w:pos="993"/>
          <w:tab w:val="left" w:pos="1800"/>
          <w:tab w:val="left" w:pos="2160"/>
        </w:tabs>
        <w:spacing w:line="240" w:lineRule="auto"/>
        <w:ind w:firstLine="567"/>
        <w:rPr>
          <w:szCs w:val="24"/>
        </w:rPr>
      </w:pPr>
      <w:r w:rsidRPr="00570FE0">
        <w:rPr>
          <w:b/>
          <w:szCs w:val="24"/>
        </w:rPr>
        <w:t>г.</w:t>
      </w:r>
      <w:r>
        <w:rPr>
          <w:szCs w:val="24"/>
        </w:rPr>
        <w:t xml:space="preserve"> </w:t>
      </w:r>
      <w:r>
        <w:rPr>
          <w:szCs w:val="24"/>
        </w:rPr>
        <w:tab/>
        <w:t xml:space="preserve">В </w:t>
      </w:r>
      <w:r w:rsidR="00BB5E31">
        <w:rPr>
          <w:szCs w:val="24"/>
        </w:rPr>
        <w:t>турнира</w:t>
      </w:r>
      <w:r>
        <w:rPr>
          <w:szCs w:val="24"/>
        </w:rPr>
        <w:t>х для детей до 10 лет можно использовать типы мячей, приведенные в следующей таблице.</w:t>
      </w:r>
    </w:p>
    <w:p w:rsidR="0006307A" w:rsidRDefault="0006307A" w:rsidP="004A22BE">
      <w:pPr>
        <w:pStyle w:val="BodyText21"/>
        <w:tabs>
          <w:tab w:val="left" w:pos="993"/>
          <w:tab w:val="left" w:pos="1800"/>
          <w:tab w:val="left" w:pos="2160"/>
        </w:tabs>
        <w:spacing w:line="240" w:lineRule="auto"/>
        <w:ind w:firstLine="567"/>
        <w:rPr>
          <w:szCs w:val="24"/>
        </w:rPr>
      </w:pPr>
    </w:p>
    <w:tbl>
      <w:tblPr>
        <w:tblW w:w="9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970"/>
        <w:gridCol w:w="1971"/>
        <w:gridCol w:w="2155"/>
        <w:gridCol w:w="1971"/>
      </w:tblGrid>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p>
        </w:tc>
        <w:tc>
          <w:tcPr>
            <w:tcW w:w="1970"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Cs w:val="24"/>
              </w:rPr>
              <w:t>Этап 3 «красный» поролон</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Cs w:val="24"/>
              </w:rPr>
              <w:t>Этап 3 «красный» стандартный</w:t>
            </w:r>
          </w:p>
        </w:tc>
        <w:tc>
          <w:tcPr>
            <w:tcW w:w="2155"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Cs w:val="24"/>
              </w:rPr>
              <w:t>Этап 2 «оранжевый» стандартный</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 xml:space="preserve">Этап 1 «зеленый» </w:t>
            </w:r>
          </w:p>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 xml:space="preserve">стандартный </w:t>
            </w:r>
          </w:p>
        </w:tc>
      </w:tr>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Масса (вес)</w:t>
            </w:r>
          </w:p>
        </w:tc>
        <w:tc>
          <w:tcPr>
            <w:tcW w:w="1970"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25,0 – 43,0 г</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36,0 – 49,0 г</w:t>
            </w:r>
          </w:p>
        </w:tc>
        <w:tc>
          <w:tcPr>
            <w:tcW w:w="2155"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36,0 – 46,9 г</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47,0 – 51,5 г</w:t>
            </w:r>
          </w:p>
        </w:tc>
      </w:tr>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Диаметр</w:t>
            </w:r>
          </w:p>
        </w:tc>
        <w:tc>
          <w:tcPr>
            <w:tcW w:w="1970"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8,0 – 9,00 см</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7,00 – 8,00 см</w:t>
            </w:r>
          </w:p>
        </w:tc>
        <w:tc>
          <w:tcPr>
            <w:tcW w:w="2155"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6,00 –6,86 см</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6,30 – 6,86 см</w:t>
            </w:r>
          </w:p>
        </w:tc>
      </w:tr>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Отскок</w:t>
            </w:r>
          </w:p>
        </w:tc>
        <w:tc>
          <w:tcPr>
            <w:tcW w:w="1970"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85 – 105 см</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90 – 105 см</w:t>
            </w:r>
          </w:p>
        </w:tc>
        <w:tc>
          <w:tcPr>
            <w:tcW w:w="2155"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105 – 120 см</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120 – 135 см</w:t>
            </w:r>
          </w:p>
        </w:tc>
      </w:tr>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Прямая</w:t>
            </w:r>
          </w:p>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 xml:space="preserve">деформация </w:t>
            </w:r>
            <w:r w:rsidRPr="00971D31">
              <w:rPr>
                <w:b/>
                <w:bCs/>
                <w:iCs/>
                <w:sz w:val="22"/>
                <w:szCs w:val="24"/>
                <w:vertAlign w:val="superscript"/>
              </w:rPr>
              <w:t>1</w:t>
            </w:r>
          </w:p>
        </w:tc>
        <w:tc>
          <w:tcPr>
            <w:tcW w:w="1970"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Cs w:val="24"/>
              </w:rPr>
              <w:t>*******</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w:t>
            </w:r>
          </w:p>
        </w:tc>
        <w:tc>
          <w:tcPr>
            <w:tcW w:w="2155"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1,40 – 1,65 см</w:t>
            </w:r>
          </w:p>
        </w:tc>
        <w:tc>
          <w:tcPr>
            <w:tcW w:w="1971" w:type="dxa"/>
            <w:vAlign w:val="center"/>
          </w:tcPr>
          <w:p w:rsidR="004A22BE" w:rsidRDefault="004A22BE" w:rsidP="004A22BE">
            <w:pPr>
              <w:pStyle w:val="BodyText21"/>
              <w:tabs>
                <w:tab w:val="left" w:pos="1800"/>
                <w:tab w:val="left" w:pos="2160"/>
              </w:tabs>
              <w:spacing w:line="240" w:lineRule="auto"/>
              <w:ind w:firstLine="0"/>
              <w:jc w:val="center"/>
              <w:rPr>
                <w:b/>
                <w:bCs/>
                <w:iCs/>
                <w:szCs w:val="24"/>
              </w:rPr>
            </w:pPr>
            <w:r>
              <w:rPr>
                <w:b/>
                <w:bCs/>
                <w:iCs/>
                <w:sz w:val="22"/>
                <w:szCs w:val="24"/>
              </w:rPr>
              <w:t>0,80 – 1,05 см</w:t>
            </w:r>
          </w:p>
        </w:tc>
      </w:tr>
      <w:tr w:rsidR="004A22BE" w:rsidTr="004A22BE">
        <w:tblPrEx>
          <w:tblCellMar>
            <w:top w:w="0" w:type="dxa"/>
            <w:bottom w:w="0" w:type="dxa"/>
          </w:tblCellMar>
        </w:tblPrEx>
        <w:tc>
          <w:tcPr>
            <w:tcW w:w="1701" w:type="dxa"/>
            <w:vAlign w:val="center"/>
          </w:tcPr>
          <w:p w:rsidR="004A22BE" w:rsidRDefault="004A22BE" w:rsidP="004A22BE">
            <w:pPr>
              <w:pStyle w:val="BodyText21"/>
              <w:tabs>
                <w:tab w:val="left" w:pos="1800"/>
                <w:tab w:val="left" w:pos="2160"/>
              </w:tabs>
              <w:spacing w:line="240" w:lineRule="auto"/>
              <w:ind w:firstLine="0"/>
              <w:jc w:val="center"/>
              <w:rPr>
                <w:b/>
                <w:bCs/>
                <w:iCs/>
                <w:sz w:val="22"/>
                <w:szCs w:val="24"/>
              </w:rPr>
            </w:pPr>
            <w:r>
              <w:rPr>
                <w:b/>
                <w:bCs/>
                <w:iCs/>
                <w:sz w:val="22"/>
                <w:szCs w:val="24"/>
              </w:rPr>
              <w:t xml:space="preserve">Цвет </w:t>
            </w:r>
            <w:r w:rsidRPr="00EE4FD9">
              <w:rPr>
                <w:b/>
                <w:bCs/>
                <w:iCs/>
                <w:sz w:val="22"/>
                <w:szCs w:val="24"/>
                <w:vertAlign w:val="superscript"/>
              </w:rPr>
              <w:t>2</w:t>
            </w:r>
          </w:p>
        </w:tc>
        <w:tc>
          <w:tcPr>
            <w:tcW w:w="1970" w:type="dxa"/>
            <w:vAlign w:val="center"/>
          </w:tcPr>
          <w:p w:rsidR="004A22BE" w:rsidRPr="003E1245" w:rsidRDefault="004A22BE" w:rsidP="004A22BE">
            <w:pPr>
              <w:pStyle w:val="BodyText21"/>
              <w:tabs>
                <w:tab w:val="left" w:pos="1800"/>
                <w:tab w:val="left" w:pos="2160"/>
              </w:tabs>
              <w:spacing w:line="240" w:lineRule="auto"/>
              <w:ind w:firstLine="0"/>
              <w:jc w:val="center"/>
              <w:rPr>
                <w:b/>
                <w:bCs/>
                <w:iCs/>
                <w:sz w:val="20"/>
              </w:rPr>
            </w:pPr>
            <w:r w:rsidRPr="003E1245">
              <w:rPr>
                <w:b/>
                <w:bCs/>
                <w:iCs/>
                <w:sz w:val="20"/>
              </w:rPr>
              <w:t>Любой</w:t>
            </w:r>
          </w:p>
        </w:tc>
        <w:tc>
          <w:tcPr>
            <w:tcW w:w="1971" w:type="dxa"/>
            <w:vAlign w:val="center"/>
          </w:tcPr>
          <w:p w:rsidR="004A22BE" w:rsidRPr="003E1245" w:rsidRDefault="004A22BE" w:rsidP="004A22BE">
            <w:pPr>
              <w:pStyle w:val="BodyText21"/>
              <w:tabs>
                <w:tab w:val="left" w:pos="1800"/>
                <w:tab w:val="left" w:pos="2160"/>
              </w:tabs>
              <w:spacing w:line="240" w:lineRule="auto"/>
              <w:ind w:firstLine="0"/>
              <w:jc w:val="center"/>
              <w:rPr>
                <w:b/>
                <w:bCs/>
                <w:iCs/>
                <w:sz w:val="20"/>
              </w:rPr>
            </w:pPr>
            <w:r w:rsidRPr="003E1245">
              <w:rPr>
                <w:b/>
                <w:bCs/>
                <w:iCs/>
                <w:sz w:val="20"/>
              </w:rPr>
              <w:t>Красный и желтый, либо желтый с красной меткой</w:t>
            </w:r>
          </w:p>
        </w:tc>
        <w:tc>
          <w:tcPr>
            <w:tcW w:w="2155" w:type="dxa"/>
            <w:vAlign w:val="center"/>
          </w:tcPr>
          <w:p w:rsidR="004A22BE" w:rsidRPr="003E1245" w:rsidRDefault="004A22BE" w:rsidP="004A22BE">
            <w:pPr>
              <w:pStyle w:val="BodyText21"/>
              <w:tabs>
                <w:tab w:val="left" w:pos="1800"/>
                <w:tab w:val="left" w:pos="2160"/>
              </w:tabs>
              <w:spacing w:line="240" w:lineRule="auto"/>
              <w:ind w:firstLine="0"/>
              <w:jc w:val="center"/>
              <w:rPr>
                <w:b/>
                <w:bCs/>
                <w:iCs/>
                <w:sz w:val="20"/>
              </w:rPr>
            </w:pPr>
            <w:r w:rsidRPr="003E1245">
              <w:rPr>
                <w:b/>
                <w:bCs/>
                <w:iCs/>
                <w:sz w:val="20"/>
              </w:rPr>
              <w:t>Оранжевый и желтый, либо желтый с оранжевой меткой</w:t>
            </w:r>
          </w:p>
        </w:tc>
        <w:tc>
          <w:tcPr>
            <w:tcW w:w="1971" w:type="dxa"/>
            <w:vAlign w:val="center"/>
          </w:tcPr>
          <w:p w:rsidR="004A22BE" w:rsidRPr="003E1245" w:rsidRDefault="004A22BE" w:rsidP="004A22BE">
            <w:pPr>
              <w:pStyle w:val="BodyText21"/>
              <w:tabs>
                <w:tab w:val="left" w:pos="1800"/>
                <w:tab w:val="left" w:pos="2160"/>
              </w:tabs>
              <w:spacing w:line="240" w:lineRule="auto"/>
              <w:ind w:firstLine="0"/>
              <w:jc w:val="center"/>
              <w:rPr>
                <w:b/>
                <w:bCs/>
                <w:iCs/>
                <w:sz w:val="20"/>
              </w:rPr>
            </w:pPr>
            <w:r w:rsidRPr="003E1245">
              <w:rPr>
                <w:b/>
                <w:bCs/>
                <w:iCs/>
                <w:sz w:val="20"/>
              </w:rPr>
              <w:t>Желтый с зеленой меткой</w:t>
            </w:r>
          </w:p>
        </w:tc>
      </w:tr>
    </w:tbl>
    <w:p w:rsidR="004A22BE" w:rsidRDefault="004A22BE" w:rsidP="003E1245">
      <w:pPr>
        <w:pStyle w:val="BodyText21"/>
        <w:tabs>
          <w:tab w:val="left" w:pos="1800"/>
          <w:tab w:val="left" w:pos="2160"/>
        </w:tabs>
        <w:spacing w:line="240" w:lineRule="auto"/>
        <w:ind w:firstLine="0"/>
        <w:rPr>
          <w:iCs/>
          <w:sz w:val="20"/>
          <w:szCs w:val="24"/>
        </w:rPr>
      </w:pPr>
      <w:r w:rsidRPr="003E1245">
        <w:rPr>
          <w:b/>
          <w:iCs/>
          <w:szCs w:val="24"/>
          <w:vertAlign w:val="superscript"/>
        </w:rPr>
        <w:t>1</w:t>
      </w:r>
      <w:r>
        <w:rPr>
          <w:iCs/>
          <w:sz w:val="20"/>
          <w:szCs w:val="24"/>
        </w:rPr>
        <w:t xml:space="preserve"> Значения деформации должны быть средними из трех различных показаний по трем осям мяча. Предельного разброса значений деформации нет. Требований по возвратной деформации нет.</w:t>
      </w:r>
    </w:p>
    <w:p w:rsidR="004A22BE" w:rsidRDefault="004A22BE" w:rsidP="003E1245">
      <w:pPr>
        <w:pStyle w:val="BodyText21"/>
        <w:tabs>
          <w:tab w:val="left" w:pos="1800"/>
          <w:tab w:val="left" w:pos="2160"/>
        </w:tabs>
        <w:spacing w:line="240" w:lineRule="auto"/>
        <w:ind w:firstLine="0"/>
        <w:jc w:val="left"/>
        <w:rPr>
          <w:iCs/>
          <w:sz w:val="20"/>
          <w:szCs w:val="24"/>
        </w:rPr>
      </w:pPr>
      <w:r w:rsidRPr="003E1245">
        <w:rPr>
          <w:b/>
          <w:iCs/>
          <w:szCs w:val="24"/>
          <w:vertAlign w:val="superscript"/>
        </w:rPr>
        <w:t>2</w:t>
      </w:r>
      <w:r>
        <w:rPr>
          <w:iCs/>
          <w:sz w:val="20"/>
          <w:szCs w:val="24"/>
        </w:rPr>
        <w:t xml:space="preserve"> Размер и расположение всех цветных меток должны быть разумными.</w:t>
      </w:r>
    </w:p>
    <w:p w:rsidR="004A22BE" w:rsidRPr="001F442C" w:rsidRDefault="004A22BE" w:rsidP="004A22BE">
      <w:pPr>
        <w:pStyle w:val="BodyText21"/>
        <w:tabs>
          <w:tab w:val="left" w:pos="1800"/>
          <w:tab w:val="left" w:pos="2160"/>
        </w:tabs>
        <w:spacing w:line="240" w:lineRule="auto"/>
        <w:ind w:firstLine="567"/>
        <w:jc w:val="left"/>
        <w:rPr>
          <w:szCs w:val="24"/>
        </w:rPr>
      </w:pPr>
    </w:p>
    <w:p w:rsidR="004A22BE" w:rsidRDefault="004A22BE" w:rsidP="004A22BE">
      <w:pPr>
        <w:pStyle w:val="BodyText21"/>
        <w:numPr>
          <w:ilvl w:val="12"/>
          <w:numId w:val="0"/>
        </w:numPr>
        <w:tabs>
          <w:tab w:val="left" w:pos="993"/>
          <w:tab w:val="left" w:pos="2160"/>
        </w:tabs>
        <w:spacing w:line="240" w:lineRule="auto"/>
        <w:ind w:firstLine="567"/>
        <w:rPr>
          <w:szCs w:val="24"/>
        </w:rPr>
      </w:pPr>
      <w:r>
        <w:rPr>
          <w:b/>
          <w:bCs/>
          <w:szCs w:val="24"/>
        </w:rPr>
        <w:t>д</w:t>
      </w:r>
      <w:r w:rsidRPr="005A6C97">
        <w:rPr>
          <w:b/>
          <w:bCs/>
          <w:szCs w:val="24"/>
        </w:rPr>
        <w:t>.</w:t>
      </w:r>
      <w:r>
        <w:rPr>
          <w:szCs w:val="24"/>
        </w:rPr>
        <w:t xml:space="preserve"> </w:t>
      </w:r>
      <w:r>
        <w:rPr>
          <w:szCs w:val="24"/>
        </w:rPr>
        <w:tab/>
        <w:t xml:space="preserve">Все тесты для определения отскока, массы, размера, деформации и износоустойчивости должны быть проведены согласно Инструкциям, приведенным в </w:t>
      </w:r>
      <w:r w:rsidR="00A27626">
        <w:rPr>
          <w:szCs w:val="24"/>
        </w:rPr>
        <w:t>действующем документе</w:t>
      </w:r>
      <w:r>
        <w:rPr>
          <w:szCs w:val="24"/>
        </w:rPr>
        <w:t xml:space="preserve"> </w:t>
      </w:r>
      <w:r w:rsidRPr="005A6C97">
        <w:rPr>
          <w:iCs/>
          <w:szCs w:val="24"/>
        </w:rPr>
        <w:t>«</w:t>
      </w:r>
      <w:r>
        <w:rPr>
          <w:iCs/>
          <w:szCs w:val="24"/>
        </w:rPr>
        <w:t>Теннисные мячи, одобренные</w:t>
      </w:r>
      <w:r w:rsidRPr="005A6C97">
        <w:rPr>
          <w:iCs/>
          <w:szCs w:val="24"/>
        </w:rPr>
        <w:t xml:space="preserve"> </w:t>
      </w:r>
      <w:r>
        <w:rPr>
          <w:iCs/>
          <w:szCs w:val="24"/>
        </w:rPr>
        <w:t xml:space="preserve">ITF, и </w:t>
      </w:r>
      <w:r w:rsidRPr="005A6C97">
        <w:rPr>
          <w:iCs/>
          <w:szCs w:val="24"/>
        </w:rPr>
        <w:t xml:space="preserve">покрытия кортов, классифицированные </w:t>
      </w:r>
      <w:r>
        <w:rPr>
          <w:iCs/>
          <w:szCs w:val="24"/>
        </w:rPr>
        <w:t>ITF</w:t>
      </w:r>
      <w:r w:rsidRPr="005A6C97">
        <w:rPr>
          <w:iCs/>
          <w:szCs w:val="24"/>
        </w:rPr>
        <w:t xml:space="preserve">». </w:t>
      </w:r>
    </w:p>
    <w:p w:rsidR="004A22BE" w:rsidRDefault="004A22BE" w:rsidP="004A22BE">
      <w:pPr>
        <w:pStyle w:val="BodyText21"/>
        <w:numPr>
          <w:ilvl w:val="12"/>
          <w:numId w:val="0"/>
        </w:numPr>
        <w:tabs>
          <w:tab w:val="left" w:pos="851"/>
          <w:tab w:val="left" w:pos="2160"/>
        </w:tabs>
        <w:spacing w:line="240" w:lineRule="auto"/>
        <w:ind w:firstLine="567"/>
        <w:rPr>
          <w:szCs w:val="24"/>
        </w:rPr>
      </w:pPr>
    </w:p>
    <w:p w:rsidR="004A22BE" w:rsidRDefault="004A22BE" w:rsidP="004A22BE">
      <w:pPr>
        <w:pStyle w:val="BodyText21"/>
        <w:numPr>
          <w:ilvl w:val="12"/>
          <w:numId w:val="0"/>
        </w:numPr>
        <w:tabs>
          <w:tab w:val="left" w:pos="851"/>
          <w:tab w:val="left" w:pos="2160"/>
        </w:tabs>
        <w:spacing w:line="240" w:lineRule="auto"/>
        <w:jc w:val="center"/>
        <w:rPr>
          <w:b/>
          <w:szCs w:val="24"/>
        </w:rPr>
      </w:pPr>
      <w:r>
        <w:rPr>
          <w:b/>
          <w:szCs w:val="24"/>
        </w:rPr>
        <w:t>КЛАССИФИКАЦИЯ ПОКРЫТИЙ КОРТА ПО СКОРОСТИ ОТСКОКА</w:t>
      </w:r>
    </w:p>
    <w:p w:rsidR="004A22BE" w:rsidRDefault="004A22BE" w:rsidP="004A22BE">
      <w:pPr>
        <w:pStyle w:val="BodyText21"/>
        <w:numPr>
          <w:ilvl w:val="12"/>
          <w:numId w:val="0"/>
        </w:numPr>
        <w:tabs>
          <w:tab w:val="left" w:pos="851"/>
          <w:tab w:val="left" w:pos="2160"/>
        </w:tabs>
        <w:spacing w:line="240" w:lineRule="auto"/>
        <w:ind w:firstLine="567"/>
        <w:jc w:val="center"/>
        <w:rPr>
          <w:b/>
          <w:szCs w:val="24"/>
        </w:rPr>
      </w:pPr>
    </w:p>
    <w:p w:rsidR="004A22BE" w:rsidRDefault="004A22BE" w:rsidP="004A22BE">
      <w:pPr>
        <w:pStyle w:val="BodyText21"/>
        <w:tabs>
          <w:tab w:val="left" w:pos="851"/>
          <w:tab w:val="left" w:pos="2160"/>
        </w:tabs>
        <w:spacing w:line="240" w:lineRule="auto"/>
        <w:ind w:firstLine="567"/>
        <w:rPr>
          <w:szCs w:val="24"/>
        </w:rPr>
      </w:pPr>
      <w:r>
        <w:rPr>
          <w:szCs w:val="24"/>
        </w:rPr>
        <w:t xml:space="preserve">В качестве метода тестирования ITF, применяемого для определения скорости отскока от покрытия корта, используется метод </w:t>
      </w:r>
      <w:r>
        <w:rPr>
          <w:szCs w:val="24"/>
          <w:lang w:val="en-US"/>
        </w:rPr>
        <w:t>ITF</w:t>
      </w:r>
      <w:r>
        <w:rPr>
          <w:szCs w:val="24"/>
        </w:rPr>
        <w:t xml:space="preserve"> </w:t>
      </w:r>
      <w:r>
        <w:rPr>
          <w:szCs w:val="24"/>
          <w:lang w:val="en-US"/>
        </w:rPr>
        <w:t>CS</w:t>
      </w:r>
      <w:r>
        <w:rPr>
          <w:szCs w:val="24"/>
        </w:rPr>
        <w:t xml:space="preserve"> 01/02 (</w:t>
      </w:r>
      <w:r>
        <w:rPr>
          <w:szCs w:val="24"/>
          <w:lang w:val="en-US"/>
        </w:rPr>
        <w:t>ITF</w:t>
      </w:r>
      <w:r>
        <w:rPr>
          <w:szCs w:val="24"/>
        </w:rPr>
        <w:t xml:space="preserve"> </w:t>
      </w:r>
      <w:r>
        <w:rPr>
          <w:szCs w:val="24"/>
          <w:lang w:val="en-US"/>
        </w:rPr>
        <w:t>Surface</w:t>
      </w:r>
      <w:r>
        <w:rPr>
          <w:szCs w:val="24"/>
        </w:rPr>
        <w:t xml:space="preserve"> </w:t>
      </w:r>
      <w:r>
        <w:rPr>
          <w:szCs w:val="24"/>
          <w:lang w:val="en-US"/>
        </w:rPr>
        <w:t>Pace</w:t>
      </w:r>
      <w:r>
        <w:rPr>
          <w:szCs w:val="24"/>
        </w:rPr>
        <w:t xml:space="preserve"> </w:t>
      </w:r>
      <w:r>
        <w:rPr>
          <w:szCs w:val="24"/>
          <w:lang w:val="en-US"/>
        </w:rPr>
        <w:t>Rating</w:t>
      </w:r>
      <w:r>
        <w:rPr>
          <w:szCs w:val="24"/>
        </w:rPr>
        <w:t>), описанный в издании ITF, озаглавленном «Руководство ITF по методам тестирования покрытий теннисного корта».</w:t>
      </w:r>
    </w:p>
    <w:p w:rsidR="004A22BE" w:rsidRDefault="004A22BE" w:rsidP="004A22BE">
      <w:pPr>
        <w:pStyle w:val="BodyText21"/>
        <w:tabs>
          <w:tab w:val="left" w:pos="851"/>
          <w:tab w:val="left" w:pos="2160"/>
        </w:tabs>
        <w:spacing w:line="240" w:lineRule="auto"/>
        <w:ind w:firstLine="567"/>
        <w:rPr>
          <w:szCs w:val="24"/>
        </w:rPr>
      </w:pPr>
      <w:r>
        <w:rPr>
          <w:szCs w:val="24"/>
        </w:rPr>
        <w:t>Покрытие корта с «Рейтингом скорости покрытий ITF» между 0 и 29, классифицируется как Категория 1 (медленный отскок). Примеры типов покрытий, соответствующих данной классификации, включают большинство грунтовых кортов и других видов несвязанных неорганических покрытий.</w:t>
      </w:r>
    </w:p>
    <w:p w:rsidR="004A22BE" w:rsidRDefault="004A22BE" w:rsidP="004A22BE">
      <w:pPr>
        <w:pStyle w:val="BodyText21"/>
        <w:tabs>
          <w:tab w:val="left" w:pos="851"/>
          <w:tab w:val="left" w:pos="2160"/>
        </w:tabs>
        <w:spacing w:line="240" w:lineRule="auto"/>
        <w:ind w:firstLine="567"/>
        <w:rPr>
          <w:szCs w:val="24"/>
        </w:rPr>
      </w:pPr>
      <w:r>
        <w:rPr>
          <w:szCs w:val="24"/>
        </w:rPr>
        <w:t xml:space="preserve">Покрытие корта с </w:t>
      </w:r>
      <w:bookmarkStart w:id="0" w:name="OLE_LINK1"/>
      <w:bookmarkStart w:id="1" w:name="OLE_LINK2"/>
      <w:r>
        <w:rPr>
          <w:szCs w:val="24"/>
        </w:rPr>
        <w:t xml:space="preserve">«Рейтингом скорости покрытий ITF» между 30 и 34, классифицируется как Категория 2 (средне-медленный отскок), а покрытие корта с «Рейтингом скорости покрытий ITF» между 35 и 39, классифицируется как Категория 3 (средний отскок).  </w:t>
      </w:r>
      <w:bookmarkEnd w:id="0"/>
      <w:bookmarkEnd w:id="1"/>
      <w:r>
        <w:rPr>
          <w:szCs w:val="24"/>
        </w:rPr>
        <w:t>Примеры типов покрытий, соответствующих данной классификации, включают большинство бетонных/асфальтовых кортов с различными покрытиями акрилового типа («хард»), а также некоторые тканевые покрытия.</w:t>
      </w:r>
    </w:p>
    <w:p w:rsidR="004A22BE" w:rsidRDefault="004A22BE" w:rsidP="004A22BE">
      <w:pPr>
        <w:pStyle w:val="BodyText21"/>
        <w:tabs>
          <w:tab w:val="left" w:pos="851"/>
          <w:tab w:val="left" w:pos="2160"/>
        </w:tabs>
        <w:spacing w:line="240" w:lineRule="auto"/>
        <w:ind w:firstLine="567"/>
        <w:rPr>
          <w:szCs w:val="24"/>
        </w:rPr>
      </w:pPr>
      <w:r>
        <w:rPr>
          <w:szCs w:val="24"/>
        </w:rPr>
        <w:t>Покрытие корта с «Рейтингом скорости покрытий ITF» между 40 и 44, классифицируется как Категория 4 (средне-быстрый отскок), а покрытие корта с «Рейтингом скорости покрытий ITF» от 45 и выше, классифицируется как Категория 5 (быстрый отскок). Примеры типов покрытий, соответствующих данной классификации, включают большинство натуральных травяных кортов, искусственную траву и некоторые тканевые покрытия.</w:t>
      </w:r>
    </w:p>
    <w:p w:rsidR="004A22BE" w:rsidRDefault="004A22BE" w:rsidP="004A22BE">
      <w:pPr>
        <w:pStyle w:val="BodyText21"/>
        <w:tabs>
          <w:tab w:val="left" w:pos="1800"/>
          <w:tab w:val="left" w:pos="2160"/>
        </w:tabs>
        <w:spacing w:line="240" w:lineRule="auto"/>
        <w:ind w:firstLine="567"/>
        <w:rPr>
          <w:i/>
          <w:szCs w:val="24"/>
        </w:rPr>
      </w:pPr>
    </w:p>
    <w:p w:rsidR="004A22BE" w:rsidRDefault="004A22BE" w:rsidP="004A22BE">
      <w:pPr>
        <w:pStyle w:val="BodyText21"/>
        <w:tabs>
          <w:tab w:val="left" w:pos="1134"/>
          <w:tab w:val="left" w:pos="1800"/>
          <w:tab w:val="left" w:pos="2160"/>
        </w:tabs>
        <w:spacing w:line="240" w:lineRule="auto"/>
        <w:ind w:firstLine="0"/>
        <w:rPr>
          <w:i/>
          <w:szCs w:val="24"/>
        </w:rPr>
      </w:pPr>
      <w:r w:rsidRPr="004D74E2">
        <w:rPr>
          <w:i/>
          <w:szCs w:val="24"/>
          <w:u w:val="single"/>
        </w:rPr>
        <w:t xml:space="preserve"> </w:t>
      </w:r>
      <w:r>
        <w:rPr>
          <w:i/>
          <w:szCs w:val="24"/>
          <w:u w:val="single"/>
        </w:rPr>
        <w:t>Вопрос 1</w:t>
      </w:r>
      <w:r>
        <w:rPr>
          <w:i/>
          <w:szCs w:val="24"/>
        </w:rPr>
        <w:t xml:space="preserve">. </w:t>
      </w:r>
      <w:r>
        <w:rPr>
          <w:i/>
          <w:szCs w:val="24"/>
        </w:rPr>
        <w:tab/>
        <w:t>Мячами какого типа следует играть на различных покрытиях?</w:t>
      </w:r>
    </w:p>
    <w:p w:rsidR="004A22BE" w:rsidRDefault="004A22BE" w:rsidP="004A22BE">
      <w:pPr>
        <w:pStyle w:val="BodyText21"/>
        <w:tabs>
          <w:tab w:val="left" w:pos="1134"/>
          <w:tab w:val="left" w:pos="1800"/>
          <w:tab w:val="left" w:pos="2160"/>
        </w:tabs>
        <w:spacing w:line="240" w:lineRule="auto"/>
        <w:ind w:firstLine="0"/>
        <w:rPr>
          <w:i/>
          <w:szCs w:val="24"/>
        </w:rPr>
      </w:pPr>
      <w:r>
        <w:rPr>
          <w:i/>
          <w:szCs w:val="24"/>
          <w:u w:val="single"/>
        </w:rPr>
        <w:t>Ответ.</w:t>
      </w:r>
      <w:r>
        <w:rPr>
          <w:i/>
          <w:szCs w:val="24"/>
        </w:rPr>
        <w:t xml:space="preserve"> </w:t>
      </w:r>
      <w:r>
        <w:rPr>
          <w:i/>
          <w:szCs w:val="24"/>
        </w:rPr>
        <w:tab/>
        <w:t>По Правилам игры в теннис разрешены три различных типа мячей, однако:</w:t>
      </w:r>
    </w:p>
    <w:p w:rsidR="004A22BE" w:rsidRDefault="004A22BE" w:rsidP="004A22BE">
      <w:pPr>
        <w:pStyle w:val="BodyText21"/>
        <w:tabs>
          <w:tab w:val="left" w:pos="426"/>
          <w:tab w:val="left" w:pos="1134"/>
          <w:tab w:val="left" w:pos="1800"/>
          <w:tab w:val="left" w:pos="2160"/>
        </w:tabs>
        <w:spacing w:line="240" w:lineRule="auto"/>
        <w:ind w:firstLine="0"/>
        <w:rPr>
          <w:i/>
          <w:szCs w:val="24"/>
        </w:rPr>
      </w:pPr>
      <w:r>
        <w:rPr>
          <w:i/>
          <w:szCs w:val="24"/>
        </w:rPr>
        <w:t xml:space="preserve">а) </w:t>
      </w:r>
      <w:r>
        <w:rPr>
          <w:i/>
          <w:szCs w:val="24"/>
        </w:rPr>
        <w:tab/>
        <w:t>мяч типа 1 («быстрый») предназначен для игры на покрытии с медленным отскоком;</w:t>
      </w:r>
    </w:p>
    <w:p w:rsidR="004A22BE" w:rsidRDefault="004A22BE" w:rsidP="004A22BE">
      <w:pPr>
        <w:pStyle w:val="BodyText21"/>
        <w:tabs>
          <w:tab w:val="left" w:pos="426"/>
          <w:tab w:val="left" w:pos="1134"/>
          <w:tab w:val="left" w:pos="1800"/>
          <w:tab w:val="left" w:pos="2160"/>
        </w:tabs>
        <w:spacing w:line="240" w:lineRule="auto"/>
        <w:ind w:firstLine="0"/>
        <w:rPr>
          <w:i/>
          <w:szCs w:val="24"/>
        </w:rPr>
      </w:pPr>
      <w:r>
        <w:rPr>
          <w:i/>
          <w:szCs w:val="24"/>
        </w:rPr>
        <w:t xml:space="preserve">б) </w:t>
      </w:r>
      <w:r>
        <w:rPr>
          <w:i/>
          <w:szCs w:val="24"/>
        </w:rPr>
        <w:tab/>
        <w:t>мяч типа 2 («средний») предназначен для игры на покрытии со средне-медленным, средним и средне-быстрым отскоком;</w:t>
      </w:r>
    </w:p>
    <w:p w:rsidR="004A22BE" w:rsidRDefault="004A22BE" w:rsidP="004A22BE">
      <w:pPr>
        <w:pStyle w:val="BodyText21"/>
        <w:tabs>
          <w:tab w:val="left" w:pos="426"/>
          <w:tab w:val="left" w:pos="1134"/>
          <w:tab w:val="left" w:pos="1800"/>
          <w:tab w:val="left" w:pos="2160"/>
        </w:tabs>
        <w:spacing w:line="240" w:lineRule="auto"/>
        <w:ind w:firstLine="0"/>
        <w:rPr>
          <w:i/>
          <w:szCs w:val="24"/>
        </w:rPr>
      </w:pPr>
      <w:r>
        <w:rPr>
          <w:i/>
          <w:szCs w:val="24"/>
        </w:rPr>
        <w:t xml:space="preserve">в) </w:t>
      </w:r>
      <w:r>
        <w:rPr>
          <w:i/>
          <w:szCs w:val="24"/>
        </w:rPr>
        <w:tab/>
        <w:t>мяч типа 3 («медленный») предназначен для игры на покрытии с быстрым отскоком.</w:t>
      </w:r>
    </w:p>
    <w:p w:rsidR="004A22BE" w:rsidRDefault="004A22BE" w:rsidP="004A22BE">
      <w:pPr>
        <w:pStyle w:val="BodyText21"/>
        <w:tabs>
          <w:tab w:val="left" w:pos="900"/>
          <w:tab w:val="left" w:pos="2160"/>
        </w:tabs>
        <w:spacing w:line="240" w:lineRule="auto"/>
        <w:ind w:firstLine="567"/>
        <w:jc w:val="right"/>
        <w:rPr>
          <w:b/>
          <w:szCs w:val="24"/>
        </w:rPr>
      </w:pPr>
      <w:r>
        <w:rPr>
          <w:b/>
          <w:szCs w:val="24"/>
        </w:rPr>
        <w:t>Приложение 2</w:t>
      </w:r>
    </w:p>
    <w:p w:rsidR="004A22BE" w:rsidRDefault="003B3376" w:rsidP="004A22BE">
      <w:pPr>
        <w:pStyle w:val="BodyText21"/>
        <w:numPr>
          <w:ilvl w:val="12"/>
          <w:numId w:val="0"/>
        </w:numPr>
        <w:tabs>
          <w:tab w:val="left" w:pos="720"/>
          <w:tab w:val="left" w:pos="1800"/>
          <w:tab w:val="left" w:pos="2160"/>
        </w:tabs>
        <w:spacing w:line="240" w:lineRule="auto"/>
        <w:ind w:right="-2" w:firstLine="540"/>
        <w:jc w:val="right"/>
        <w:rPr>
          <w:b/>
          <w:szCs w:val="24"/>
        </w:rPr>
      </w:pPr>
      <w:r>
        <w:rPr>
          <w:b/>
          <w:szCs w:val="24"/>
        </w:rPr>
        <w:t>к Правилам игры</w:t>
      </w:r>
    </w:p>
    <w:p w:rsidR="004A22BE" w:rsidRPr="00032F88" w:rsidRDefault="004A22BE" w:rsidP="004A22BE">
      <w:pPr>
        <w:pStyle w:val="BodyText21"/>
        <w:tabs>
          <w:tab w:val="left" w:pos="900"/>
          <w:tab w:val="left" w:pos="2160"/>
        </w:tabs>
        <w:spacing w:line="240" w:lineRule="auto"/>
        <w:ind w:firstLine="567"/>
        <w:jc w:val="center"/>
        <w:rPr>
          <w:b/>
          <w:szCs w:val="24"/>
        </w:rPr>
      </w:pPr>
    </w:p>
    <w:p w:rsidR="004A22BE" w:rsidRDefault="004A22BE" w:rsidP="004A22BE">
      <w:pPr>
        <w:pStyle w:val="BodyText21"/>
        <w:numPr>
          <w:ilvl w:val="12"/>
          <w:numId w:val="0"/>
        </w:numPr>
        <w:tabs>
          <w:tab w:val="left" w:pos="851"/>
          <w:tab w:val="left" w:pos="2160"/>
        </w:tabs>
        <w:spacing w:line="240" w:lineRule="auto"/>
        <w:jc w:val="center"/>
        <w:rPr>
          <w:b/>
          <w:szCs w:val="24"/>
        </w:rPr>
      </w:pPr>
      <w:r>
        <w:rPr>
          <w:b/>
          <w:szCs w:val="24"/>
        </w:rPr>
        <w:t>РАКЕТКА</w:t>
      </w:r>
    </w:p>
    <w:p w:rsidR="004A22BE" w:rsidRDefault="004A22BE" w:rsidP="004A22BE">
      <w:pPr>
        <w:pStyle w:val="BodyText21"/>
        <w:numPr>
          <w:ilvl w:val="12"/>
          <w:numId w:val="0"/>
        </w:numPr>
        <w:tabs>
          <w:tab w:val="left" w:pos="851"/>
          <w:tab w:val="left" w:pos="2160"/>
        </w:tabs>
        <w:spacing w:line="240" w:lineRule="auto"/>
        <w:ind w:firstLine="567"/>
        <w:jc w:val="center"/>
        <w:rPr>
          <w:b/>
          <w:szCs w:val="24"/>
        </w:rPr>
      </w:pPr>
    </w:p>
    <w:p w:rsidR="004A22BE" w:rsidRPr="006A13B9" w:rsidRDefault="004A22BE" w:rsidP="004A22BE">
      <w:pPr>
        <w:pStyle w:val="BodyText21"/>
        <w:numPr>
          <w:ilvl w:val="12"/>
          <w:numId w:val="0"/>
        </w:numPr>
        <w:tabs>
          <w:tab w:val="left" w:pos="851"/>
          <w:tab w:val="left" w:pos="2160"/>
        </w:tabs>
        <w:spacing w:line="240" w:lineRule="auto"/>
        <w:ind w:firstLine="567"/>
        <w:jc w:val="left"/>
        <w:rPr>
          <w:bCs/>
          <w:szCs w:val="24"/>
        </w:rPr>
      </w:pPr>
      <w:r w:rsidRPr="006A13B9">
        <w:rPr>
          <w:bCs/>
          <w:szCs w:val="24"/>
        </w:rPr>
        <w:t>Для всех измерений, приведенных в Приложении 2, приоритет имеют единицы СИ.</w:t>
      </w:r>
    </w:p>
    <w:p w:rsidR="004A22BE" w:rsidRDefault="004A22BE" w:rsidP="004A22BE">
      <w:pPr>
        <w:pStyle w:val="BodyText21"/>
        <w:numPr>
          <w:ilvl w:val="12"/>
          <w:numId w:val="0"/>
        </w:numPr>
        <w:tabs>
          <w:tab w:val="left" w:pos="851"/>
          <w:tab w:val="left" w:pos="2160"/>
        </w:tabs>
        <w:spacing w:line="240" w:lineRule="auto"/>
        <w:ind w:firstLine="567"/>
        <w:jc w:val="center"/>
        <w:rPr>
          <w:b/>
          <w:szCs w:val="24"/>
        </w:rPr>
      </w:pPr>
    </w:p>
    <w:p w:rsidR="004A22BE" w:rsidRDefault="004A22BE" w:rsidP="004A22BE">
      <w:pPr>
        <w:pStyle w:val="BodyText21"/>
        <w:tabs>
          <w:tab w:val="left" w:pos="993"/>
          <w:tab w:val="left" w:pos="1800"/>
          <w:tab w:val="left" w:pos="2160"/>
        </w:tabs>
        <w:spacing w:line="240" w:lineRule="auto"/>
        <w:ind w:firstLine="567"/>
        <w:rPr>
          <w:szCs w:val="24"/>
        </w:rPr>
      </w:pPr>
      <w:r>
        <w:rPr>
          <w:b/>
          <w:szCs w:val="24"/>
        </w:rPr>
        <w:t>а</w:t>
      </w:r>
      <w:r w:rsidRPr="00E56981">
        <w:rPr>
          <w:b/>
          <w:bCs/>
          <w:szCs w:val="24"/>
        </w:rPr>
        <w:t>.</w:t>
      </w:r>
      <w:r>
        <w:rPr>
          <w:szCs w:val="24"/>
        </w:rPr>
        <w:t xml:space="preserve"> </w:t>
      </w:r>
      <w:r>
        <w:rPr>
          <w:szCs w:val="24"/>
        </w:rPr>
        <w:tab/>
        <w:t xml:space="preserve">Ракетка должна состоять из обода и струн. Обод должен состоять из ручки и головки, а также может включать в себя шейку. Головка определяется как та часть ракетки, с которой связана струна (струны). Ручка определяется как та часть ракетки, соединенная с головкой, за которую в обычных условиях держит в руках игрок. Шейка, если есть, определяется как та часть ракетки, которая соединяет ручку с головкой. </w:t>
      </w:r>
    </w:p>
    <w:p w:rsidR="004A22BE" w:rsidRDefault="004A22BE" w:rsidP="004A22BE">
      <w:pPr>
        <w:pStyle w:val="BodyText21"/>
        <w:tabs>
          <w:tab w:val="left" w:pos="993"/>
          <w:tab w:val="left" w:pos="1800"/>
          <w:tab w:val="left" w:pos="2160"/>
        </w:tabs>
        <w:spacing w:line="240" w:lineRule="auto"/>
        <w:ind w:firstLine="567"/>
        <w:rPr>
          <w:szCs w:val="24"/>
        </w:rPr>
      </w:pPr>
    </w:p>
    <w:p w:rsidR="004A22BE" w:rsidRDefault="004A22BE" w:rsidP="004A22BE">
      <w:pPr>
        <w:pStyle w:val="BodyText21"/>
        <w:tabs>
          <w:tab w:val="left" w:pos="993"/>
          <w:tab w:val="left" w:pos="1800"/>
          <w:tab w:val="left" w:pos="2160"/>
        </w:tabs>
        <w:spacing w:line="240" w:lineRule="auto"/>
        <w:ind w:firstLine="567"/>
        <w:rPr>
          <w:szCs w:val="24"/>
        </w:rPr>
      </w:pPr>
      <w:r>
        <w:rPr>
          <w:b/>
          <w:szCs w:val="24"/>
        </w:rPr>
        <w:t>б</w:t>
      </w:r>
      <w:r w:rsidRPr="00E56981">
        <w:rPr>
          <w:b/>
          <w:bCs/>
          <w:szCs w:val="24"/>
        </w:rPr>
        <w:t>.</w:t>
      </w:r>
      <w:r>
        <w:rPr>
          <w:bCs/>
          <w:szCs w:val="24"/>
        </w:rPr>
        <w:t xml:space="preserve"> </w:t>
      </w:r>
      <w:r>
        <w:rPr>
          <w:bCs/>
          <w:szCs w:val="24"/>
        </w:rPr>
        <w:tab/>
      </w:r>
      <w:r>
        <w:rPr>
          <w:szCs w:val="24"/>
        </w:rPr>
        <w:t xml:space="preserve">Под ударной поверхностью ракетки понимается основная область натяжки струн, ограниченная точками вхождения струн в головку ракетки либо точками соприкосновения струн и головки ракетки (берется способ, дающий наименьшую величину). Ударная поверхность струн должна быть плоской и состоять из комплекта струн, которые должны быть попеременно переплетены или соединены между собой в местах пересечения. Струнная поверхность должна быть в целом однородной, в частности, плотность струн в центре не должна быть меньше, чем в любой другой части струнной поверхности. Конструкция ракетки и натяжка струн должны обеспечивать одинаковые игровые характеристики обеих сторон струнной поверхности. </w:t>
      </w:r>
    </w:p>
    <w:p w:rsidR="004A22BE" w:rsidRDefault="004A22BE" w:rsidP="004A22BE">
      <w:pPr>
        <w:pStyle w:val="BodyText21"/>
        <w:tabs>
          <w:tab w:val="left" w:pos="993"/>
          <w:tab w:val="left" w:pos="1800"/>
          <w:tab w:val="left" w:pos="2160"/>
        </w:tabs>
        <w:spacing w:line="240" w:lineRule="auto"/>
        <w:ind w:firstLine="567"/>
        <w:rPr>
          <w:szCs w:val="24"/>
        </w:rPr>
      </w:pPr>
    </w:p>
    <w:p w:rsidR="004A22BE" w:rsidRDefault="004A22BE" w:rsidP="004A22BE">
      <w:pPr>
        <w:pStyle w:val="BodyText21"/>
        <w:tabs>
          <w:tab w:val="left" w:pos="993"/>
          <w:tab w:val="left" w:pos="1800"/>
          <w:tab w:val="left" w:pos="2160"/>
        </w:tabs>
        <w:spacing w:line="240" w:lineRule="auto"/>
        <w:ind w:firstLine="567"/>
        <w:rPr>
          <w:bCs/>
          <w:szCs w:val="24"/>
        </w:rPr>
      </w:pPr>
      <w:r>
        <w:rPr>
          <w:bCs/>
          <w:szCs w:val="24"/>
        </w:rPr>
        <w:t>На ракетке не должно быть прикрепленных предметов, выступов или устройств, кроме тех, которые используются исключительно для ограничения либо предотвращения износа, вибрации или (только если речь идет об ободе) для распределения веса. Такие предметы и устройства, служащие этим целям, должны быть приемлемы по своим размерам и местоположению.</w:t>
      </w:r>
    </w:p>
    <w:p w:rsidR="004A22BE" w:rsidRDefault="004A22BE" w:rsidP="004A22BE">
      <w:pPr>
        <w:pStyle w:val="BodyText21"/>
        <w:tabs>
          <w:tab w:val="left" w:pos="993"/>
          <w:tab w:val="left" w:pos="1800"/>
          <w:tab w:val="left" w:pos="2160"/>
        </w:tabs>
        <w:spacing w:line="240" w:lineRule="auto"/>
        <w:rPr>
          <w:szCs w:val="24"/>
        </w:rPr>
      </w:pPr>
    </w:p>
    <w:p w:rsidR="004A22BE" w:rsidRDefault="004A22BE" w:rsidP="004A22BE">
      <w:pPr>
        <w:pStyle w:val="BodyText21"/>
        <w:tabs>
          <w:tab w:val="left" w:pos="993"/>
          <w:tab w:val="left" w:pos="1800"/>
          <w:tab w:val="left" w:pos="2160"/>
        </w:tabs>
        <w:spacing w:line="240" w:lineRule="auto"/>
        <w:ind w:firstLine="567"/>
        <w:rPr>
          <w:bCs/>
          <w:szCs w:val="24"/>
        </w:rPr>
      </w:pPr>
      <w:r>
        <w:rPr>
          <w:b/>
          <w:szCs w:val="24"/>
        </w:rPr>
        <w:t>в</w:t>
      </w:r>
      <w:r w:rsidRPr="00E56981">
        <w:rPr>
          <w:b/>
          <w:bCs/>
          <w:szCs w:val="24"/>
        </w:rPr>
        <w:t>.</w:t>
      </w:r>
      <w:r>
        <w:rPr>
          <w:bCs/>
          <w:szCs w:val="24"/>
        </w:rPr>
        <w:t xml:space="preserve"> </w:t>
      </w:r>
      <w:r>
        <w:rPr>
          <w:bCs/>
          <w:szCs w:val="24"/>
        </w:rPr>
        <w:tab/>
        <w:t>Общая длина ра</w:t>
      </w:r>
      <w:r w:rsidR="003B3376">
        <w:rPr>
          <w:bCs/>
          <w:szCs w:val="24"/>
        </w:rPr>
        <w:t>кетки должна быть не более 73,7см, ширина – не более 31,7</w:t>
      </w:r>
      <w:r>
        <w:rPr>
          <w:bCs/>
          <w:szCs w:val="24"/>
        </w:rPr>
        <w:t>см. Общая длина ударной поверхности</w:t>
      </w:r>
      <w:r w:rsidR="003B3376">
        <w:rPr>
          <w:bCs/>
          <w:szCs w:val="24"/>
        </w:rPr>
        <w:t xml:space="preserve"> должна быть не более 39,4</w:t>
      </w:r>
      <w:r>
        <w:rPr>
          <w:bCs/>
          <w:szCs w:val="24"/>
        </w:rPr>
        <w:t>см при измерении параллельно продольной оси ручк</w:t>
      </w:r>
      <w:r w:rsidR="003B3376">
        <w:rPr>
          <w:bCs/>
          <w:szCs w:val="24"/>
        </w:rPr>
        <w:t>и; общая ширина – не более 29,2</w:t>
      </w:r>
      <w:r>
        <w:rPr>
          <w:bCs/>
          <w:szCs w:val="24"/>
        </w:rPr>
        <w:t xml:space="preserve">см при измерении перпендикулярно продольной оси ручки.  </w:t>
      </w:r>
    </w:p>
    <w:p w:rsidR="004A22BE" w:rsidRDefault="004A22BE" w:rsidP="004A22BE">
      <w:pPr>
        <w:pStyle w:val="BodyText21"/>
        <w:tabs>
          <w:tab w:val="left" w:pos="993"/>
          <w:tab w:val="left" w:pos="1800"/>
          <w:tab w:val="left" w:pos="2160"/>
        </w:tabs>
        <w:spacing w:line="240" w:lineRule="auto"/>
        <w:ind w:firstLine="567"/>
        <w:rPr>
          <w:bCs/>
          <w:szCs w:val="24"/>
        </w:rPr>
      </w:pPr>
    </w:p>
    <w:p w:rsidR="004A22BE" w:rsidRDefault="004A22BE" w:rsidP="004A22BE">
      <w:pPr>
        <w:pStyle w:val="BodyText21"/>
        <w:tabs>
          <w:tab w:val="left" w:pos="993"/>
          <w:tab w:val="left" w:pos="1800"/>
          <w:tab w:val="left" w:pos="2160"/>
        </w:tabs>
        <w:spacing w:line="240" w:lineRule="auto"/>
        <w:ind w:firstLine="567"/>
        <w:rPr>
          <w:szCs w:val="24"/>
        </w:rPr>
      </w:pPr>
      <w:r>
        <w:rPr>
          <w:b/>
          <w:szCs w:val="24"/>
        </w:rPr>
        <w:t>г</w:t>
      </w:r>
      <w:r w:rsidRPr="00E56981">
        <w:rPr>
          <w:b/>
          <w:bCs/>
          <w:szCs w:val="24"/>
        </w:rPr>
        <w:t>.</w:t>
      </w:r>
      <w:r>
        <w:rPr>
          <w:bCs/>
          <w:szCs w:val="24"/>
        </w:rPr>
        <w:t xml:space="preserve"> </w:t>
      </w:r>
      <w:r>
        <w:rPr>
          <w:bCs/>
          <w:szCs w:val="24"/>
        </w:rPr>
        <w:tab/>
        <w:t>На ракетке не должно быть никаких прикрепленных предметов, выступов или устройств</w:t>
      </w:r>
      <w:r>
        <w:rPr>
          <w:szCs w:val="24"/>
        </w:rPr>
        <w:t xml:space="preserve">, с помощью которых можно было бы существенно изменять форму ракетки или её момент инерции относительно любой основной оси, или изменять любые физические свойства, которые могут повлиять на игровые характеристики ракетки в течение розыгрыша очка. Разрешаются прикрепленные предметы, выступы или устройства, отнесенные к техническим средствам анализа действий игрока, или те, </w:t>
      </w:r>
      <w:r>
        <w:rPr>
          <w:bCs/>
          <w:szCs w:val="24"/>
        </w:rPr>
        <w:t>которые используются исключительно для ограничения либо предотвращения износа, вибрации или (только если речь идет об ободе) для распределения веса. Все разрешённые предметы и устройства, служащие соответствующим целям, должны быть приемлемы по своим размерам и местоположению.</w:t>
      </w:r>
      <w:r>
        <w:rPr>
          <w:szCs w:val="24"/>
        </w:rPr>
        <w:t xml:space="preserve"> </w:t>
      </w:r>
    </w:p>
    <w:p w:rsidR="004A22BE" w:rsidRDefault="004A22BE" w:rsidP="004A22BE">
      <w:pPr>
        <w:pStyle w:val="BodyText21"/>
        <w:tabs>
          <w:tab w:val="left" w:pos="993"/>
          <w:tab w:val="left" w:pos="1800"/>
          <w:tab w:val="left" w:pos="2160"/>
        </w:tabs>
        <w:spacing w:line="240" w:lineRule="auto"/>
        <w:ind w:firstLine="567"/>
        <w:rPr>
          <w:szCs w:val="24"/>
        </w:rPr>
      </w:pPr>
    </w:p>
    <w:p w:rsidR="004A22BE" w:rsidRDefault="004A22BE" w:rsidP="004A22BE">
      <w:pPr>
        <w:pStyle w:val="BodyText21"/>
        <w:tabs>
          <w:tab w:val="left" w:pos="993"/>
          <w:tab w:val="left" w:pos="1800"/>
          <w:tab w:val="left" w:pos="2160"/>
        </w:tabs>
        <w:spacing w:line="240" w:lineRule="auto"/>
        <w:ind w:firstLine="567"/>
        <w:rPr>
          <w:szCs w:val="24"/>
        </w:rPr>
      </w:pPr>
      <w:r>
        <w:rPr>
          <w:b/>
          <w:bCs/>
          <w:szCs w:val="24"/>
        </w:rPr>
        <w:t xml:space="preserve">д. </w:t>
      </w:r>
      <w:r>
        <w:rPr>
          <w:b/>
          <w:bCs/>
          <w:szCs w:val="24"/>
        </w:rPr>
        <w:tab/>
      </w:r>
      <w:r>
        <w:rPr>
          <w:szCs w:val="24"/>
        </w:rPr>
        <w:t>Не разрешается встраивать в ракетку или прикреплять к ней любой источник энергии, каким-либо образом изменяющий или влияющий на игровые характеристики ракетки.</w:t>
      </w:r>
    </w:p>
    <w:p w:rsidR="0006307A" w:rsidRDefault="0006307A" w:rsidP="004A22BE">
      <w:pPr>
        <w:pStyle w:val="BodyText21"/>
        <w:tabs>
          <w:tab w:val="left" w:pos="993"/>
          <w:tab w:val="left" w:pos="1800"/>
          <w:tab w:val="left" w:pos="2160"/>
        </w:tabs>
        <w:spacing w:line="240" w:lineRule="auto"/>
        <w:ind w:firstLine="567"/>
        <w:rPr>
          <w:szCs w:val="24"/>
        </w:rPr>
      </w:pPr>
    </w:p>
    <w:p w:rsidR="0006307A" w:rsidRDefault="0006307A" w:rsidP="004A22BE">
      <w:pPr>
        <w:pStyle w:val="BodyText21"/>
        <w:tabs>
          <w:tab w:val="left" w:pos="993"/>
          <w:tab w:val="left" w:pos="1800"/>
          <w:tab w:val="left" w:pos="2160"/>
        </w:tabs>
        <w:spacing w:line="240" w:lineRule="auto"/>
        <w:ind w:firstLine="567"/>
        <w:rPr>
          <w:szCs w:val="24"/>
        </w:rPr>
      </w:pPr>
    </w:p>
    <w:p w:rsidR="0006307A" w:rsidRDefault="0006307A" w:rsidP="004A22BE">
      <w:pPr>
        <w:pStyle w:val="BodyText21"/>
        <w:tabs>
          <w:tab w:val="left" w:pos="993"/>
          <w:tab w:val="left" w:pos="1800"/>
          <w:tab w:val="left" w:pos="2160"/>
        </w:tabs>
        <w:spacing w:line="240" w:lineRule="auto"/>
        <w:ind w:firstLine="567"/>
        <w:rPr>
          <w:szCs w:val="24"/>
        </w:rPr>
      </w:pP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4A22BE">
      <w:pPr>
        <w:pStyle w:val="BodyText21"/>
        <w:numPr>
          <w:ilvl w:val="12"/>
          <w:numId w:val="0"/>
        </w:numPr>
        <w:tabs>
          <w:tab w:val="left" w:pos="720"/>
          <w:tab w:val="left" w:pos="1800"/>
          <w:tab w:val="left" w:pos="2160"/>
        </w:tabs>
        <w:spacing w:line="240" w:lineRule="auto"/>
        <w:ind w:right="-2" w:firstLine="540"/>
        <w:jc w:val="right"/>
        <w:rPr>
          <w:b/>
          <w:szCs w:val="24"/>
        </w:rPr>
      </w:pPr>
      <w:r>
        <w:rPr>
          <w:b/>
          <w:bCs/>
          <w:szCs w:val="24"/>
        </w:rPr>
        <w:t>Приложение 3</w:t>
      </w:r>
      <w:r w:rsidRPr="0046343C">
        <w:rPr>
          <w:b/>
          <w:szCs w:val="24"/>
        </w:rPr>
        <w:t xml:space="preserve"> </w:t>
      </w:r>
    </w:p>
    <w:p w:rsidR="004A22BE" w:rsidRDefault="003B3376" w:rsidP="004A22BE">
      <w:pPr>
        <w:pStyle w:val="BodyText21"/>
        <w:numPr>
          <w:ilvl w:val="12"/>
          <w:numId w:val="0"/>
        </w:numPr>
        <w:tabs>
          <w:tab w:val="left" w:pos="720"/>
          <w:tab w:val="left" w:pos="1800"/>
          <w:tab w:val="left" w:pos="2160"/>
        </w:tabs>
        <w:spacing w:line="240" w:lineRule="auto"/>
        <w:ind w:right="-2" w:firstLine="540"/>
        <w:jc w:val="right"/>
        <w:rPr>
          <w:b/>
          <w:szCs w:val="24"/>
        </w:rPr>
      </w:pPr>
      <w:r>
        <w:rPr>
          <w:b/>
          <w:szCs w:val="24"/>
        </w:rPr>
        <w:t>к Правилам игры</w:t>
      </w: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4A22BE">
      <w:pPr>
        <w:pStyle w:val="BodyText21"/>
        <w:tabs>
          <w:tab w:val="left" w:pos="1800"/>
          <w:tab w:val="left" w:pos="2160"/>
        </w:tabs>
        <w:spacing w:line="240" w:lineRule="auto"/>
        <w:ind w:firstLine="0"/>
        <w:jc w:val="center"/>
        <w:rPr>
          <w:b/>
          <w:bCs/>
          <w:szCs w:val="24"/>
        </w:rPr>
      </w:pPr>
      <w:r>
        <w:rPr>
          <w:b/>
          <w:bCs/>
          <w:szCs w:val="24"/>
        </w:rPr>
        <w:t>ТЕХНИЧЕСКИЕ СРЕДСТВА АНАЛИЗА ДЕЙСТВИЙ ИГРОКА</w:t>
      </w: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4A22BE">
      <w:pPr>
        <w:pStyle w:val="BodyText21"/>
        <w:tabs>
          <w:tab w:val="left" w:pos="1800"/>
          <w:tab w:val="left" w:pos="2160"/>
        </w:tabs>
        <w:spacing w:line="240" w:lineRule="auto"/>
        <w:ind w:firstLine="567"/>
        <w:rPr>
          <w:szCs w:val="24"/>
        </w:rPr>
      </w:pPr>
      <w:r>
        <w:rPr>
          <w:szCs w:val="24"/>
        </w:rPr>
        <w:t>Технические средства анализа действий игрока – оборудование, которое могут выполнять любую из следующих функций по отношению к информации о действиях игрока:</w:t>
      </w:r>
    </w:p>
    <w:p w:rsidR="00C03BE2" w:rsidRDefault="00C03BE2" w:rsidP="004A22BE">
      <w:pPr>
        <w:pStyle w:val="BodyText21"/>
        <w:tabs>
          <w:tab w:val="left" w:pos="1800"/>
          <w:tab w:val="left" w:pos="2160"/>
        </w:tabs>
        <w:spacing w:line="240" w:lineRule="auto"/>
        <w:ind w:firstLine="567"/>
        <w:rPr>
          <w:szCs w:val="24"/>
        </w:rPr>
      </w:pPr>
    </w:p>
    <w:p w:rsidR="004A22BE" w:rsidRDefault="004A22BE" w:rsidP="004A22BE">
      <w:pPr>
        <w:pStyle w:val="BodyText21"/>
        <w:tabs>
          <w:tab w:val="left" w:pos="993"/>
          <w:tab w:val="left" w:pos="1800"/>
          <w:tab w:val="left" w:pos="2160"/>
        </w:tabs>
        <w:spacing w:line="240" w:lineRule="auto"/>
        <w:ind w:firstLine="567"/>
        <w:rPr>
          <w:szCs w:val="24"/>
        </w:rPr>
      </w:pPr>
      <w:r>
        <w:rPr>
          <w:szCs w:val="24"/>
        </w:rPr>
        <w:t xml:space="preserve">А. </w:t>
      </w:r>
      <w:r>
        <w:rPr>
          <w:szCs w:val="24"/>
        </w:rPr>
        <w:tab/>
        <w:t>Регистрация</w:t>
      </w:r>
    </w:p>
    <w:p w:rsidR="004A22BE" w:rsidRDefault="004A22BE" w:rsidP="004A22BE">
      <w:pPr>
        <w:pStyle w:val="BodyText21"/>
        <w:tabs>
          <w:tab w:val="left" w:pos="993"/>
          <w:tab w:val="left" w:pos="1800"/>
          <w:tab w:val="left" w:pos="2160"/>
        </w:tabs>
        <w:spacing w:line="240" w:lineRule="auto"/>
        <w:ind w:firstLine="567"/>
        <w:rPr>
          <w:szCs w:val="24"/>
        </w:rPr>
      </w:pPr>
      <w:r>
        <w:rPr>
          <w:szCs w:val="24"/>
        </w:rPr>
        <w:t xml:space="preserve">Б. </w:t>
      </w:r>
      <w:r>
        <w:rPr>
          <w:szCs w:val="24"/>
        </w:rPr>
        <w:tab/>
        <w:t>Хранение</w:t>
      </w:r>
    </w:p>
    <w:p w:rsidR="004A22BE" w:rsidRDefault="004A22BE" w:rsidP="004A22BE">
      <w:pPr>
        <w:pStyle w:val="BodyText21"/>
        <w:tabs>
          <w:tab w:val="left" w:pos="993"/>
          <w:tab w:val="left" w:pos="1800"/>
          <w:tab w:val="left" w:pos="2160"/>
        </w:tabs>
        <w:spacing w:line="240" w:lineRule="auto"/>
        <w:ind w:firstLine="567"/>
        <w:rPr>
          <w:szCs w:val="24"/>
        </w:rPr>
      </w:pPr>
      <w:r>
        <w:rPr>
          <w:szCs w:val="24"/>
        </w:rPr>
        <w:t xml:space="preserve">В. </w:t>
      </w:r>
      <w:r>
        <w:rPr>
          <w:szCs w:val="24"/>
        </w:rPr>
        <w:tab/>
        <w:t>Передача</w:t>
      </w:r>
    </w:p>
    <w:p w:rsidR="004A22BE" w:rsidRDefault="004A22BE" w:rsidP="004A22BE">
      <w:pPr>
        <w:pStyle w:val="BodyText21"/>
        <w:tabs>
          <w:tab w:val="left" w:pos="993"/>
          <w:tab w:val="left" w:pos="1800"/>
          <w:tab w:val="left" w:pos="2160"/>
        </w:tabs>
        <w:spacing w:line="240" w:lineRule="auto"/>
        <w:ind w:firstLine="567"/>
        <w:rPr>
          <w:szCs w:val="24"/>
        </w:rPr>
      </w:pPr>
      <w:r>
        <w:rPr>
          <w:szCs w:val="24"/>
        </w:rPr>
        <w:t xml:space="preserve">Г. </w:t>
      </w:r>
      <w:r>
        <w:rPr>
          <w:szCs w:val="24"/>
        </w:rPr>
        <w:tab/>
        <w:t>Анализ</w:t>
      </w:r>
    </w:p>
    <w:p w:rsidR="004A22BE" w:rsidRDefault="004A22BE" w:rsidP="004A22BE">
      <w:pPr>
        <w:pStyle w:val="BodyText21"/>
        <w:tabs>
          <w:tab w:val="left" w:pos="993"/>
          <w:tab w:val="left" w:pos="1800"/>
          <w:tab w:val="left" w:pos="2160"/>
        </w:tabs>
        <w:spacing w:line="240" w:lineRule="auto"/>
        <w:ind w:firstLine="567"/>
        <w:rPr>
          <w:szCs w:val="24"/>
        </w:rPr>
      </w:pPr>
      <w:r>
        <w:rPr>
          <w:szCs w:val="24"/>
        </w:rPr>
        <w:t xml:space="preserve">Д. </w:t>
      </w:r>
      <w:r>
        <w:rPr>
          <w:szCs w:val="24"/>
        </w:rPr>
        <w:tab/>
        <w:t>Передача игроку информации любого рода и любым способом</w:t>
      </w:r>
    </w:p>
    <w:p w:rsidR="004A22BE" w:rsidRDefault="004A22BE" w:rsidP="004A22BE">
      <w:pPr>
        <w:pStyle w:val="BodyText21"/>
        <w:tabs>
          <w:tab w:val="left" w:pos="1800"/>
          <w:tab w:val="left" w:pos="2160"/>
        </w:tabs>
        <w:spacing w:line="240" w:lineRule="auto"/>
        <w:ind w:firstLine="567"/>
        <w:rPr>
          <w:szCs w:val="24"/>
        </w:rPr>
      </w:pPr>
    </w:p>
    <w:p w:rsidR="004A22BE" w:rsidRDefault="004A22BE" w:rsidP="006B171C">
      <w:pPr>
        <w:pStyle w:val="BodyText21"/>
        <w:tabs>
          <w:tab w:val="left" w:pos="1800"/>
          <w:tab w:val="left" w:pos="2160"/>
        </w:tabs>
        <w:spacing w:line="240" w:lineRule="auto"/>
        <w:ind w:firstLine="567"/>
        <w:rPr>
          <w:szCs w:val="24"/>
        </w:rPr>
      </w:pPr>
      <w:r>
        <w:rPr>
          <w:szCs w:val="24"/>
        </w:rPr>
        <w:t xml:space="preserve">Технические средства анализа действий игрока могут регистрировать и/или сохранять информацию во время матча. Игрок может получать доступ к такой информации только в соответствии с Правилом 30. </w:t>
      </w:r>
    </w:p>
    <w:p w:rsidR="006B171C" w:rsidRDefault="006B171C" w:rsidP="006B171C">
      <w:pPr>
        <w:pStyle w:val="BodyText21"/>
        <w:tabs>
          <w:tab w:val="left" w:pos="1800"/>
          <w:tab w:val="left" w:pos="2160"/>
        </w:tabs>
        <w:spacing w:line="240" w:lineRule="auto"/>
        <w:ind w:firstLine="567"/>
        <w:rPr>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s>
        <w:spacing w:line="240" w:lineRule="auto"/>
        <w:ind w:right="-2" w:firstLine="540"/>
        <w:jc w:val="right"/>
        <w:rPr>
          <w:b/>
          <w:bCs/>
          <w:szCs w:val="24"/>
        </w:rPr>
      </w:pPr>
    </w:p>
    <w:p w:rsidR="004A22BE" w:rsidRDefault="004A22BE" w:rsidP="004A22BE">
      <w:pPr>
        <w:pStyle w:val="BodyText21"/>
        <w:numPr>
          <w:ilvl w:val="12"/>
          <w:numId w:val="0"/>
        </w:numPr>
        <w:tabs>
          <w:tab w:val="left" w:pos="720"/>
          <w:tab w:val="left" w:pos="1800"/>
          <w:tab w:val="left" w:pos="2160"/>
        </w:tabs>
        <w:spacing w:line="240" w:lineRule="auto"/>
        <w:ind w:right="-2" w:firstLine="540"/>
        <w:jc w:val="right"/>
        <w:rPr>
          <w:b/>
          <w:szCs w:val="24"/>
        </w:rPr>
      </w:pPr>
      <w:r>
        <w:rPr>
          <w:b/>
          <w:bCs/>
          <w:szCs w:val="24"/>
        </w:rPr>
        <w:t>Приложение 4</w:t>
      </w:r>
      <w:r w:rsidRPr="0046343C">
        <w:rPr>
          <w:b/>
          <w:szCs w:val="24"/>
        </w:rPr>
        <w:t xml:space="preserve"> </w:t>
      </w:r>
    </w:p>
    <w:p w:rsidR="004A22BE" w:rsidRDefault="005727BF" w:rsidP="004A22BE">
      <w:pPr>
        <w:pStyle w:val="BodyText21"/>
        <w:numPr>
          <w:ilvl w:val="12"/>
          <w:numId w:val="0"/>
        </w:numPr>
        <w:tabs>
          <w:tab w:val="left" w:pos="720"/>
          <w:tab w:val="left" w:pos="1800"/>
          <w:tab w:val="left" w:pos="2160"/>
        </w:tabs>
        <w:spacing w:line="240" w:lineRule="auto"/>
        <w:ind w:right="-2" w:firstLine="540"/>
        <w:jc w:val="right"/>
        <w:rPr>
          <w:b/>
          <w:szCs w:val="24"/>
        </w:rPr>
      </w:pPr>
      <w:r>
        <w:rPr>
          <w:b/>
          <w:szCs w:val="24"/>
        </w:rPr>
        <w:t>к Правилам игры</w:t>
      </w: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4A22BE">
      <w:pPr>
        <w:pStyle w:val="BodyText21"/>
        <w:tabs>
          <w:tab w:val="left" w:pos="1800"/>
          <w:tab w:val="left" w:pos="2160"/>
        </w:tabs>
        <w:spacing w:line="240" w:lineRule="auto"/>
        <w:ind w:firstLine="0"/>
        <w:jc w:val="center"/>
        <w:rPr>
          <w:b/>
          <w:bCs/>
          <w:szCs w:val="24"/>
        </w:rPr>
      </w:pPr>
      <w:r>
        <w:rPr>
          <w:b/>
          <w:bCs/>
          <w:szCs w:val="24"/>
        </w:rPr>
        <w:t>РЕКЛАМА</w:t>
      </w: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F007B8">
      <w:pPr>
        <w:pStyle w:val="BodyText21"/>
        <w:numPr>
          <w:ilvl w:val="0"/>
          <w:numId w:val="35"/>
        </w:numPr>
        <w:tabs>
          <w:tab w:val="clear" w:pos="360"/>
          <w:tab w:val="clear" w:pos="1980"/>
          <w:tab w:val="clear" w:pos="2340"/>
          <w:tab w:val="left" w:pos="426"/>
        </w:tabs>
        <w:spacing w:line="240" w:lineRule="auto"/>
        <w:ind w:left="0" w:firstLine="0"/>
        <w:rPr>
          <w:szCs w:val="24"/>
        </w:rPr>
      </w:pPr>
      <w:r w:rsidRPr="00C2107C">
        <w:rPr>
          <w:szCs w:val="24"/>
        </w:rPr>
        <w:t>Размещение рекламы на сетке допускается только на той её части, котор</w:t>
      </w:r>
      <w:r w:rsidR="00220D25">
        <w:rPr>
          <w:szCs w:val="24"/>
        </w:rPr>
        <w:t>ая расположена в пределах 0,914</w:t>
      </w:r>
      <w:r w:rsidRPr="00C2107C">
        <w:rPr>
          <w:szCs w:val="24"/>
        </w:rPr>
        <w:t>м от центра каждого сеточного столба. Реклама должна быть выполнена таким образом, чтобы она не мешала игрокам видеть</w:t>
      </w:r>
      <w:r>
        <w:rPr>
          <w:szCs w:val="24"/>
        </w:rPr>
        <w:t xml:space="preserve"> мяч, и</w:t>
      </w:r>
      <w:r w:rsidRPr="00C2107C">
        <w:rPr>
          <w:szCs w:val="24"/>
        </w:rPr>
        <w:t xml:space="preserve"> не ухудшала условия для игры</w:t>
      </w:r>
      <w:r>
        <w:rPr>
          <w:szCs w:val="24"/>
        </w:rPr>
        <w:t>.</w:t>
      </w:r>
      <w:r w:rsidRPr="00C2107C">
        <w:rPr>
          <w:szCs w:val="24"/>
        </w:rPr>
        <w:t xml:space="preserve"> </w:t>
      </w:r>
    </w:p>
    <w:p w:rsidR="004A22BE" w:rsidRDefault="004A22BE" w:rsidP="004A22BE">
      <w:pPr>
        <w:pStyle w:val="BodyText21"/>
        <w:tabs>
          <w:tab w:val="clear" w:pos="1980"/>
          <w:tab w:val="clear" w:pos="2340"/>
          <w:tab w:val="left" w:pos="426"/>
        </w:tabs>
        <w:spacing w:line="240" w:lineRule="auto"/>
        <w:ind w:firstLine="0"/>
        <w:rPr>
          <w:szCs w:val="24"/>
        </w:rPr>
      </w:pPr>
      <w:r w:rsidRPr="00EE4FD9">
        <w:rPr>
          <w:szCs w:val="24"/>
        </w:rPr>
        <w:t>Обозначение (некоммерческое) санкционирующей организации разрешено на ни</w:t>
      </w:r>
      <w:r w:rsidR="00220D25">
        <w:rPr>
          <w:szCs w:val="24"/>
        </w:rPr>
        <w:t>жней части сетки, не менее в 51</w:t>
      </w:r>
      <w:r w:rsidRPr="00EE4FD9">
        <w:rPr>
          <w:szCs w:val="24"/>
        </w:rPr>
        <w:t xml:space="preserve">см от верхнего края сетки, если это обозначение выполнено так, что оно не мешает игрокам видеть мяч, и не ухудшает условия для игры. </w:t>
      </w:r>
    </w:p>
    <w:p w:rsidR="00C03BE2" w:rsidRDefault="00C03BE2" w:rsidP="004A22BE">
      <w:pPr>
        <w:pStyle w:val="BodyText21"/>
        <w:tabs>
          <w:tab w:val="clear" w:pos="1980"/>
          <w:tab w:val="clear" w:pos="2340"/>
          <w:tab w:val="left" w:pos="426"/>
        </w:tabs>
        <w:spacing w:line="240" w:lineRule="auto"/>
        <w:ind w:firstLine="0"/>
        <w:rPr>
          <w:szCs w:val="24"/>
        </w:rPr>
      </w:pPr>
    </w:p>
    <w:p w:rsidR="004A22BE" w:rsidRDefault="004A22BE" w:rsidP="00F007B8">
      <w:pPr>
        <w:pStyle w:val="BodyText21"/>
        <w:numPr>
          <w:ilvl w:val="0"/>
          <w:numId w:val="35"/>
        </w:numPr>
        <w:tabs>
          <w:tab w:val="clear" w:pos="360"/>
          <w:tab w:val="clear" w:pos="1980"/>
          <w:tab w:val="clear" w:pos="2340"/>
          <w:tab w:val="left" w:pos="426"/>
        </w:tabs>
        <w:spacing w:line="240" w:lineRule="auto"/>
        <w:ind w:left="0" w:firstLine="0"/>
        <w:rPr>
          <w:szCs w:val="24"/>
        </w:rPr>
      </w:pPr>
      <w:r>
        <w:rPr>
          <w:szCs w:val="24"/>
        </w:rPr>
        <w:t>Допускается размещение рекламы, других знаков или материалов позади или по сторонам корта, если это не мешает игрокам видеть мяч и не ухудшает условия для игры.</w:t>
      </w:r>
    </w:p>
    <w:p w:rsidR="00C03BE2" w:rsidRDefault="00C03BE2" w:rsidP="00312C5A">
      <w:pPr>
        <w:pStyle w:val="BodyText21"/>
        <w:tabs>
          <w:tab w:val="clear" w:pos="1980"/>
          <w:tab w:val="clear" w:pos="2340"/>
          <w:tab w:val="left" w:pos="426"/>
        </w:tabs>
        <w:spacing w:line="240" w:lineRule="auto"/>
        <w:ind w:firstLine="0"/>
        <w:rPr>
          <w:szCs w:val="24"/>
        </w:rPr>
      </w:pPr>
    </w:p>
    <w:p w:rsidR="004A22BE" w:rsidRDefault="004A22BE" w:rsidP="00F007B8">
      <w:pPr>
        <w:pStyle w:val="BodyText21"/>
        <w:numPr>
          <w:ilvl w:val="0"/>
          <w:numId w:val="35"/>
        </w:numPr>
        <w:tabs>
          <w:tab w:val="clear" w:pos="360"/>
          <w:tab w:val="clear" w:pos="1980"/>
          <w:tab w:val="clear" w:pos="2340"/>
          <w:tab w:val="left" w:pos="426"/>
        </w:tabs>
        <w:spacing w:line="240" w:lineRule="auto"/>
        <w:ind w:left="0" w:firstLine="0"/>
        <w:rPr>
          <w:szCs w:val="24"/>
        </w:rPr>
      </w:pPr>
      <w:r>
        <w:rPr>
          <w:szCs w:val="24"/>
        </w:rPr>
        <w:t>Допускается размещение рекламы, других знаков или материалов на поверхности корта вне ограничивающих его линий, если это не мешает игрокам видеть мяч и не ухудшает условия для игры.</w:t>
      </w:r>
    </w:p>
    <w:p w:rsidR="00C03BE2" w:rsidRDefault="00C03BE2" w:rsidP="00312C5A">
      <w:pPr>
        <w:pStyle w:val="BodyText21"/>
        <w:tabs>
          <w:tab w:val="clear" w:pos="1980"/>
          <w:tab w:val="clear" w:pos="2340"/>
          <w:tab w:val="left" w:pos="426"/>
        </w:tabs>
        <w:spacing w:line="240" w:lineRule="auto"/>
        <w:ind w:firstLine="0"/>
        <w:rPr>
          <w:szCs w:val="24"/>
        </w:rPr>
      </w:pPr>
    </w:p>
    <w:p w:rsidR="004A22BE" w:rsidRDefault="004A22BE" w:rsidP="00F007B8">
      <w:pPr>
        <w:pStyle w:val="BodyText21"/>
        <w:numPr>
          <w:ilvl w:val="0"/>
          <w:numId w:val="35"/>
        </w:numPr>
        <w:tabs>
          <w:tab w:val="clear" w:pos="360"/>
          <w:tab w:val="clear" w:pos="1980"/>
          <w:tab w:val="clear" w:pos="2340"/>
          <w:tab w:val="left" w:pos="426"/>
        </w:tabs>
        <w:spacing w:line="240" w:lineRule="auto"/>
        <w:ind w:left="0" w:firstLine="0"/>
        <w:rPr>
          <w:szCs w:val="24"/>
        </w:rPr>
      </w:pPr>
      <w:r>
        <w:rPr>
          <w:szCs w:val="24"/>
        </w:rPr>
        <w:t>Несмотря на вышеприведенные положения пунктов 1, 2 и 3 в любой рекламе, знаках или материалах, размещенных на сетке, позади и по бокам корта, на поверхности корта вне ограничивающих его линий, не должен быть использован белый, желтый или иной светлый цвет, который может помешать игрокам видеть мяч или может ухудшить условия для игры.</w:t>
      </w:r>
    </w:p>
    <w:p w:rsidR="00C03BE2" w:rsidRDefault="00C03BE2" w:rsidP="00312C5A">
      <w:pPr>
        <w:pStyle w:val="BodyText21"/>
        <w:tabs>
          <w:tab w:val="clear" w:pos="1980"/>
          <w:tab w:val="clear" w:pos="2340"/>
          <w:tab w:val="left" w:pos="426"/>
        </w:tabs>
        <w:spacing w:line="240" w:lineRule="auto"/>
        <w:ind w:firstLine="0"/>
        <w:rPr>
          <w:szCs w:val="24"/>
        </w:rPr>
      </w:pPr>
    </w:p>
    <w:p w:rsidR="004A22BE" w:rsidRDefault="004A22BE" w:rsidP="006B171C">
      <w:pPr>
        <w:pStyle w:val="BodyText21"/>
        <w:numPr>
          <w:ilvl w:val="12"/>
          <w:numId w:val="0"/>
        </w:numPr>
        <w:tabs>
          <w:tab w:val="clear" w:pos="1980"/>
          <w:tab w:val="clear" w:pos="2340"/>
          <w:tab w:val="left" w:pos="426"/>
        </w:tabs>
        <w:spacing w:line="240" w:lineRule="auto"/>
        <w:ind w:right="-2" w:firstLine="540"/>
        <w:rPr>
          <w:szCs w:val="24"/>
        </w:rPr>
      </w:pPr>
      <w:r w:rsidRPr="006B171C">
        <w:rPr>
          <w:szCs w:val="24"/>
        </w:rPr>
        <w:t>Не допускается размещение рекламы, других знаков или материалов на поверхности корта в пределах ограничивающих его линий.</w:t>
      </w:r>
    </w:p>
    <w:p w:rsidR="00110A7B" w:rsidRDefault="00110A7B"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C03BE2" w:rsidRDefault="00C03BE2" w:rsidP="004A22BE">
      <w:pPr>
        <w:pStyle w:val="BodyText21"/>
        <w:numPr>
          <w:ilvl w:val="12"/>
          <w:numId w:val="0"/>
        </w:numPr>
        <w:tabs>
          <w:tab w:val="left" w:pos="720"/>
          <w:tab w:val="left" w:pos="1800"/>
          <w:tab w:val="left" w:pos="2160"/>
          <w:tab w:val="left" w:pos="9639"/>
        </w:tabs>
        <w:spacing w:line="240" w:lineRule="auto"/>
        <w:ind w:right="-2" w:firstLine="540"/>
        <w:jc w:val="right"/>
        <w:rPr>
          <w:b/>
          <w:bCs/>
          <w:szCs w:val="24"/>
        </w:rPr>
      </w:pPr>
    </w:p>
    <w:p w:rsidR="004A22BE" w:rsidRDefault="004A22BE" w:rsidP="004A22BE">
      <w:pPr>
        <w:pStyle w:val="BodyText21"/>
        <w:numPr>
          <w:ilvl w:val="12"/>
          <w:numId w:val="0"/>
        </w:numPr>
        <w:tabs>
          <w:tab w:val="left" w:pos="720"/>
          <w:tab w:val="left" w:pos="1800"/>
          <w:tab w:val="left" w:pos="2160"/>
          <w:tab w:val="left" w:pos="9639"/>
        </w:tabs>
        <w:spacing w:line="240" w:lineRule="auto"/>
        <w:ind w:right="-2" w:firstLine="540"/>
        <w:jc w:val="right"/>
        <w:rPr>
          <w:b/>
          <w:szCs w:val="24"/>
        </w:rPr>
      </w:pPr>
      <w:r>
        <w:rPr>
          <w:b/>
          <w:bCs/>
          <w:szCs w:val="24"/>
        </w:rPr>
        <w:t>Приложение 5</w:t>
      </w:r>
      <w:r w:rsidRPr="0046343C">
        <w:rPr>
          <w:b/>
          <w:szCs w:val="24"/>
        </w:rPr>
        <w:t xml:space="preserve"> </w:t>
      </w:r>
    </w:p>
    <w:p w:rsidR="004A22BE" w:rsidRDefault="005727BF" w:rsidP="004A22BE">
      <w:pPr>
        <w:pStyle w:val="BodyText21"/>
        <w:numPr>
          <w:ilvl w:val="12"/>
          <w:numId w:val="0"/>
        </w:numPr>
        <w:tabs>
          <w:tab w:val="left" w:pos="720"/>
          <w:tab w:val="left" w:pos="1800"/>
          <w:tab w:val="left" w:pos="2160"/>
          <w:tab w:val="left" w:pos="9639"/>
        </w:tabs>
        <w:spacing w:line="240" w:lineRule="auto"/>
        <w:ind w:right="-2" w:firstLine="540"/>
        <w:jc w:val="right"/>
        <w:rPr>
          <w:b/>
          <w:szCs w:val="24"/>
        </w:rPr>
      </w:pPr>
      <w:r>
        <w:rPr>
          <w:b/>
          <w:szCs w:val="24"/>
        </w:rPr>
        <w:t>к Правилам игры</w:t>
      </w:r>
    </w:p>
    <w:p w:rsidR="004A22BE" w:rsidRPr="00F24338" w:rsidRDefault="004A22BE" w:rsidP="004A22BE">
      <w:pPr>
        <w:pStyle w:val="BodyText21"/>
        <w:tabs>
          <w:tab w:val="left" w:pos="1800"/>
          <w:tab w:val="left" w:pos="2160"/>
        </w:tabs>
        <w:spacing w:line="240" w:lineRule="auto"/>
        <w:ind w:firstLine="567"/>
        <w:jc w:val="center"/>
        <w:rPr>
          <w:bCs/>
          <w:szCs w:val="24"/>
        </w:rPr>
      </w:pPr>
    </w:p>
    <w:p w:rsidR="004A22BE" w:rsidRDefault="004A22BE" w:rsidP="004A22BE">
      <w:pPr>
        <w:pStyle w:val="BodyText21"/>
        <w:tabs>
          <w:tab w:val="left" w:pos="1800"/>
          <w:tab w:val="left" w:pos="2160"/>
        </w:tabs>
        <w:spacing w:line="240" w:lineRule="auto"/>
        <w:ind w:firstLine="0"/>
        <w:jc w:val="center"/>
        <w:rPr>
          <w:b/>
          <w:bCs/>
          <w:szCs w:val="24"/>
        </w:rPr>
      </w:pPr>
      <w:r>
        <w:rPr>
          <w:b/>
          <w:bCs/>
          <w:szCs w:val="24"/>
        </w:rPr>
        <w:t>АЛЬТЕРНАТИВНЫЕ ПРОЦЕДУРЫ И СИСТЕМЫ СЧЁТА</w:t>
      </w:r>
    </w:p>
    <w:p w:rsidR="004A22BE" w:rsidRDefault="004A22BE" w:rsidP="004A22BE">
      <w:pPr>
        <w:pStyle w:val="BodyText21"/>
        <w:tabs>
          <w:tab w:val="left" w:pos="1800"/>
          <w:tab w:val="left" w:pos="2160"/>
        </w:tabs>
        <w:spacing w:line="240" w:lineRule="auto"/>
        <w:ind w:firstLine="567"/>
        <w:jc w:val="center"/>
        <w:rPr>
          <w:b/>
          <w:bCs/>
          <w:szCs w:val="24"/>
        </w:rPr>
      </w:pPr>
    </w:p>
    <w:p w:rsidR="004A22BE" w:rsidRDefault="004A22BE" w:rsidP="004A22BE">
      <w:pPr>
        <w:pStyle w:val="BodyText21"/>
        <w:tabs>
          <w:tab w:val="left" w:pos="1800"/>
          <w:tab w:val="left" w:pos="2160"/>
        </w:tabs>
        <w:spacing w:line="240" w:lineRule="auto"/>
        <w:ind w:firstLine="567"/>
        <w:rPr>
          <w:szCs w:val="24"/>
        </w:rPr>
      </w:pPr>
      <w:r>
        <w:rPr>
          <w:i/>
          <w:iCs/>
          <w:szCs w:val="24"/>
          <w:u w:val="single"/>
        </w:rPr>
        <w:t>Комментарий ФТР</w:t>
      </w:r>
      <w:r>
        <w:rPr>
          <w:szCs w:val="24"/>
        </w:rPr>
        <w:t>: Применение альтернативных процедур и систем счёта в турнирах РТТ определяется Регламентом РТТ.</w:t>
      </w:r>
    </w:p>
    <w:p w:rsidR="004A22BE" w:rsidRDefault="004A22BE" w:rsidP="004A22BE">
      <w:pPr>
        <w:pStyle w:val="BodyText21"/>
        <w:tabs>
          <w:tab w:val="left" w:pos="1800"/>
          <w:tab w:val="left" w:pos="2160"/>
        </w:tabs>
        <w:spacing w:line="240" w:lineRule="auto"/>
        <w:ind w:firstLine="567"/>
        <w:rPr>
          <w:szCs w:val="24"/>
        </w:rPr>
      </w:pPr>
    </w:p>
    <w:p w:rsidR="004A22BE" w:rsidRDefault="004A22BE" w:rsidP="004A22BE">
      <w:pPr>
        <w:pStyle w:val="BodyText21"/>
        <w:tabs>
          <w:tab w:val="left" w:pos="1800"/>
          <w:tab w:val="left" w:pos="2160"/>
        </w:tabs>
        <w:spacing w:line="240" w:lineRule="auto"/>
        <w:ind w:firstLine="567"/>
        <w:jc w:val="left"/>
        <w:rPr>
          <w:b/>
          <w:bCs/>
          <w:szCs w:val="24"/>
        </w:rPr>
      </w:pPr>
      <w:r>
        <w:rPr>
          <w:b/>
          <w:bCs/>
          <w:szCs w:val="24"/>
        </w:rPr>
        <w:t>Счёт в гейме (Правило 5):</w:t>
      </w:r>
    </w:p>
    <w:p w:rsidR="004A22BE" w:rsidRDefault="004A22BE" w:rsidP="004A22BE">
      <w:pPr>
        <w:pStyle w:val="BodyText21"/>
        <w:tabs>
          <w:tab w:val="left" w:pos="1800"/>
          <w:tab w:val="left" w:pos="2160"/>
        </w:tabs>
        <w:spacing w:line="240" w:lineRule="auto"/>
        <w:ind w:firstLine="567"/>
        <w:jc w:val="left"/>
        <w:rPr>
          <w:bCs/>
          <w:i/>
          <w:iCs/>
          <w:szCs w:val="24"/>
        </w:rPr>
      </w:pPr>
      <w:r>
        <w:rPr>
          <w:bCs/>
          <w:i/>
          <w:iCs/>
          <w:szCs w:val="24"/>
        </w:rPr>
        <w:t>Система счёта “</w:t>
      </w:r>
      <w:r>
        <w:rPr>
          <w:bCs/>
          <w:i/>
          <w:iCs/>
          <w:szCs w:val="24"/>
          <w:lang w:val="en-US"/>
        </w:rPr>
        <w:t>No</w:t>
      </w:r>
      <w:r>
        <w:rPr>
          <w:bCs/>
          <w:i/>
          <w:iCs/>
          <w:szCs w:val="24"/>
        </w:rPr>
        <w:t>-</w:t>
      </w:r>
      <w:r>
        <w:rPr>
          <w:bCs/>
          <w:i/>
          <w:iCs/>
          <w:szCs w:val="24"/>
          <w:lang w:val="en-US"/>
        </w:rPr>
        <w:t>Ad</w:t>
      </w:r>
      <w:r>
        <w:rPr>
          <w:bCs/>
          <w:i/>
          <w:iCs/>
          <w:szCs w:val="24"/>
        </w:rPr>
        <w:t>” («ноу-эд») (розыгрыш решающего очка при счете «ровно»)</w:t>
      </w:r>
    </w:p>
    <w:p w:rsidR="004A22BE" w:rsidRDefault="004A22BE" w:rsidP="004A22BE">
      <w:pPr>
        <w:pStyle w:val="BodyText21"/>
        <w:tabs>
          <w:tab w:val="left" w:pos="1800"/>
          <w:tab w:val="left" w:pos="2160"/>
        </w:tabs>
        <w:spacing w:line="240" w:lineRule="auto"/>
        <w:ind w:firstLine="567"/>
        <w:jc w:val="left"/>
        <w:rPr>
          <w:szCs w:val="24"/>
        </w:rPr>
      </w:pPr>
      <w:r>
        <w:rPr>
          <w:szCs w:val="24"/>
        </w:rPr>
        <w:t>Эта система счёта может быть использована как альтернативная.</w:t>
      </w:r>
    </w:p>
    <w:p w:rsidR="004A22BE" w:rsidRDefault="004A22BE" w:rsidP="004A22BE">
      <w:pPr>
        <w:pStyle w:val="BodyText21"/>
        <w:tabs>
          <w:tab w:val="left" w:pos="1800"/>
          <w:tab w:val="left" w:pos="2160"/>
        </w:tabs>
        <w:spacing w:line="240" w:lineRule="auto"/>
        <w:ind w:firstLine="567"/>
        <w:rPr>
          <w:szCs w:val="24"/>
        </w:rPr>
      </w:pPr>
      <w:r>
        <w:rPr>
          <w:szCs w:val="24"/>
        </w:rPr>
        <w:t>В гейме, разыгрываемом по этой системе, счёт ведется следующим образом (первыми объявляются очки, выигранные подающим):</w:t>
      </w:r>
    </w:p>
    <w:p w:rsidR="004A22BE" w:rsidRDefault="004A22BE" w:rsidP="004A22BE">
      <w:pPr>
        <w:tabs>
          <w:tab w:val="left" w:pos="3600"/>
          <w:tab w:val="left" w:pos="3960"/>
        </w:tabs>
        <w:ind w:firstLine="567"/>
        <w:jc w:val="both"/>
      </w:pPr>
      <w:r>
        <w:t>Выигранных очков нет</w:t>
      </w:r>
      <w:r>
        <w:tab/>
        <w:t>–</w:t>
      </w:r>
      <w:r>
        <w:tab/>
        <w:t>«ноль»</w:t>
      </w:r>
    </w:p>
    <w:p w:rsidR="004A22BE" w:rsidRDefault="004A22BE" w:rsidP="004A22BE">
      <w:pPr>
        <w:tabs>
          <w:tab w:val="left" w:pos="3600"/>
          <w:tab w:val="left" w:pos="3960"/>
        </w:tabs>
        <w:ind w:firstLine="567"/>
        <w:jc w:val="both"/>
      </w:pPr>
      <w:r>
        <w:t>Первое выигранное очко</w:t>
      </w:r>
      <w:r>
        <w:tab/>
        <w:t xml:space="preserve">– </w:t>
      </w:r>
      <w:r>
        <w:tab/>
        <w:t>«пятнадцать»</w:t>
      </w:r>
    </w:p>
    <w:p w:rsidR="004A22BE" w:rsidRDefault="004A22BE" w:rsidP="004A22BE">
      <w:pPr>
        <w:tabs>
          <w:tab w:val="left" w:pos="3600"/>
          <w:tab w:val="left" w:pos="3960"/>
        </w:tabs>
        <w:ind w:firstLine="567"/>
        <w:jc w:val="both"/>
      </w:pPr>
      <w:r>
        <w:t>Второе выигранное очко</w:t>
      </w:r>
      <w:r>
        <w:tab/>
        <w:t>–</w:t>
      </w:r>
      <w:r>
        <w:tab/>
        <w:t>«тридцать»</w:t>
      </w:r>
    </w:p>
    <w:p w:rsidR="004A22BE" w:rsidRDefault="004A22BE" w:rsidP="004A22BE">
      <w:pPr>
        <w:tabs>
          <w:tab w:val="left" w:pos="3600"/>
          <w:tab w:val="left" w:pos="3960"/>
        </w:tabs>
        <w:ind w:firstLine="567"/>
        <w:jc w:val="both"/>
      </w:pPr>
      <w:r>
        <w:t xml:space="preserve">Третье выигранное очко </w:t>
      </w:r>
      <w:r>
        <w:tab/>
        <w:t>–</w:t>
      </w:r>
      <w:r>
        <w:tab/>
        <w:t>«сорок»</w:t>
      </w:r>
    </w:p>
    <w:p w:rsidR="004A22BE" w:rsidRDefault="004A22BE" w:rsidP="004A22BE">
      <w:pPr>
        <w:tabs>
          <w:tab w:val="left" w:pos="3600"/>
          <w:tab w:val="left" w:pos="3960"/>
        </w:tabs>
        <w:ind w:firstLine="567"/>
        <w:jc w:val="both"/>
      </w:pPr>
      <w:r>
        <w:t>Четвертое выигранное очко</w:t>
      </w:r>
      <w:r>
        <w:tab/>
        <w:t>–</w:t>
      </w:r>
      <w:r>
        <w:tab/>
        <w:t>«гейм»</w:t>
      </w:r>
    </w:p>
    <w:p w:rsidR="004A22BE" w:rsidRDefault="004A22BE" w:rsidP="004A22BE">
      <w:pPr>
        <w:ind w:firstLine="567"/>
        <w:jc w:val="both"/>
      </w:pPr>
      <w:r>
        <w:t>Если оба игрока (обе пары) выиграют по три очка, счёт становится «ровно», и разыгрывается решающее очко. Принимающий(ие) обязан(ы) выбрать, в какой половине корта, в левом или в правом, он(и) будет(ут) принимать подачу. В парной игре принимающая пара не может поменять свою расстановку для розыгрыша решающего очка. Игрок (пара), выигравший(ая) решающее очко, выигрывает и гейм.</w:t>
      </w:r>
    </w:p>
    <w:p w:rsidR="004A22BE" w:rsidRDefault="004A22BE" w:rsidP="004A22BE">
      <w:pPr>
        <w:ind w:firstLine="567"/>
        <w:jc w:val="both"/>
      </w:pPr>
      <w:r>
        <w:t>В смешанном парном разряде при розыгрыше решающего очка принимающий должен быть того же пола, что и подающий. Игроки принимающей пары не могут поменять свою расстановку для розыгрыша решающего очка.</w:t>
      </w:r>
    </w:p>
    <w:p w:rsidR="004A22BE" w:rsidRDefault="004A22BE" w:rsidP="004A22BE">
      <w:pPr>
        <w:ind w:firstLine="567"/>
        <w:jc w:val="both"/>
      </w:pPr>
    </w:p>
    <w:p w:rsidR="004A22BE" w:rsidRDefault="004A22BE" w:rsidP="004A22BE">
      <w:pPr>
        <w:ind w:firstLine="567"/>
        <w:jc w:val="both"/>
        <w:rPr>
          <w:b/>
          <w:bCs/>
        </w:rPr>
      </w:pPr>
      <w:r>
        <w:rPr>
          <w:b/>
          <w:bCs/>
        </w:rPr>
        <w:t>Счёт в сете (Правила 6 и 7):</w:t>
      </w:r>
    </w:p>
    <w:p w:rsidR="004A22BE" w:rsidRDefault="004A22BE" w:rsidP="004A22BE">
      <w:pPr>
        <w:tabs>
          <w:tab w:val="left" w:pos="851"/>
        </w:tabs>
        <w:ind w:left="540"/>
        <w:jc w:val="both"/>
        <w:rPr>
          <w:bCs/>
        </w:rPr>
      </w:pPr>
      <w:r w:rsidRPr="00FC4234">
        <w:t xml:space="preserve">1. </w:t>
      </w:r>
      <w:r w:rsidRPr="00FC4234">
        <w:tab/>
      </w:r>
      <w:r>
        <w:rPr>
          <w:u w:val="single"/>
        </w:rPr>
        <w:t>«Короткие» сеты</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Игрок (или пара), первым(ой) выигравший(ая) четыре гейма, выигрывает и сет при условии, что он (она) выиграет на два гейма больше, чем соперник. Если счёт геймов станет «по четыре», разыгрывается тай-брейк.</w:t>
      </w:r>
    </w:p>
    <w:p w:rsidR="004A22BE" w:rsidRDefault="004A22BE" w:rsidP="004A22BE">
      <w:pPr>
        <w:pStyle w:val="BodyText21"/>
        <w:tabs>
          <w:tab w:val="left" w:pos="900"/>
          <w:tab w:val="left" w:pos="1800"/>
          <w:tab w:val="left" w:pos="2160"/>
        </w:tabs>
        <w:spacing w:line="240" w:lineRule="auto"/>
        <w:rPr>
          <w:bCs/>
          <w:szCs w:val="24"/>
        </w:rPr>
      </w:pPr>
      <w:r>
        <w:rPr>
          <w:szCs w:val="24"/>
        </w:rPr>
        <w:t xml:space="preserve">2. </w:t>
      </w:r>
      <w:r>
        <w:rPr>
          <w:szCs w:val="24"/>
        </w:rPr>
        <w:tab/>
      </w:r>
      <w:r>
        <w:rPr>
          <w:szCs w:val="24"/>
          <w:u w:val="single"/>
        </w:rPr>
        <w:t>Решающий тай-брейк</w:t>
      </w:r>
      <w:r>
        <w:rPr>
          <w:bCs/>
          <w:szCs w:val="24"/>
        </w:rPr>
        <w:t xml:space="preserve"> (до 7 очков)</w:t>
      </w:r>
    </w:p>
    <w:p w:rsidR="004A22BE" w:rsidRDefault="004A22BE" w:rsidP="004A22BE">
      <w:pPr>
        <w:pStyle w:val="BodyText21"/>
        <w:spacing w:line="240" w:lineRule="auto"/>
        <w:ind w:firstLine="567"/>
        <w:rPr>
          <w:bCs/>
          <w:szCs w:val="24"/>
        </w:rPr>
      </w:pPr>
      <w:r>
        <w:rPr>
          <w:bCs/>
          <w:szCs w:val="24"/>
        </w:rPr>
        <w:t>Если счёт сетов в матче станет «по одному» (1:1) или «по два» (2:2) (в матче из пяти сетов), для определения победителя матча разыгрывается один тай-брейк, который заменяет собой решающий сет.</w:t>
      </w:r>
    </w:p>
    <w:p w:rsidR="004A22BE" w:rsidRDefault="004A22BE" w:rsidP="004A22BE">
      <w:pPr>
        <w:pStyle w:val="BodyText21"/>
        <w:spacing w:line="240" w:lineRule="auto"/>
        <w:ind w:firstLine="567"/>
        <w:rPr>
          <w:bCs/>
          <w:szCs w:val="24"/>
        </w:rPr>
      </w:pPr>
      <w:r>
        <w:rPr>
          <w:szCs w:val="24"/>
        </w:rPr>
        <w:t>Игрок (пара), первым(ой) выигравший(ая) семь очков, выигрывает решающий тай-брейк и матч при условии, что он (она) наберет на два очка больше, чем соперник(и).</w:t>
      </w:r>
    </w:p>
    <w:p w:rsidR="004A22BE" w:rsidRDefault="004A22BE" w:rsidP="004A22BE">
      <w:pPr>
        <w:pStyle w:val="BodyText21"/>
        <w:tabs>
          <w:tab w:val="left" w:pos="900"/>
          <w:tab w:val="left" w:pos="1800"/>
          <w:tab w:val="left" w:pos="2160"/>
        </w:tabs>
        <w:spacing w:line="240" w:lineRule="auto"/>
        <w:rPr>
          <w:bCs/>
          <w:szCs w:val="24"/>
        </w:rPr>
      </w:pPr>
      <w:r>
        <w:rPr>
          <w:szCs w:val="24"/>
        </w:rPr>
        <w:t xml:space="preserve">3. </w:t>
      </w:r>
      <w:r>
        <w:rPr>
          <w:szCs w:val="24"/>
        </w:rPr>
        <w:tab/>
      </w:r>
      <w:r>
        <w:rPr>
          <w:szCs w:val="24"/>
          <w:u w:val="single"/>
        </w:rPr>
        <w:t>Решающий тай-брейк</w:t>
      </w:r>
      <w:r>
        <w:rPr>
          <w:szCs w:val="24"/>
        </w:rPr>
        <w:t xml:space="preserve"> (</w:t>
      </w:r>
      <w:r>
        <w:rPr>
          <w:bCs/>
          <w:szCs w:val="24"/>
        </w:rPr>
        <w:t>до 10 очков)</w:t>
      </w:r>
    </w:p>
    <w:p w:rsidR="004A22BE" w:rsidRDefault="004A22BE" w:rsidP="004A22BE">
      <w:pPr>
        <w:pStyle w:val="BodyText21"/>
        <w:spacing w:line="240" w:lineRule="auto"/>
        <w:ind w:firstLine="567"/>
        <w:rPr>
          <w:bCs/>
          <w:szCs w:val="24"/>
        </w:rPr>
      </w:pPr>
      <w:r>
        <w:rPr>
          <w:bCs/>
          <w:szCs w:val="24"/>
        </w:rPr>
        <w:t>Если счет сетов в матче станет «по одному» (1:1) или «по два» (2:2) (в матче из пяти сетов), для определения победителя матча разыгрывается один тай-брейк, который заменяет собой решающий сет.</w:t>
      </w:r>
    </w:p>
    <w:p w:rsidR="004A22BE" w:rsidRDefault="004A22BE" w:rsidP="004A22BE">
      <w:pPr>
        <w:pStyle w:val="BodyText21"/>
        <w:spacing w:line="240" w:lineRule="auto"/>
        <w:ind w:firstLine="567"/>
        <w:rPr>
          <w:szCs w:val="24"/>
        </w:rPr>
      </w:pPr>
      <w:r>
        <w:rPr>
          <w:szCs w:val="24"/>
        </w:rPr>
        <w:t>Игрок (пара), первым(ой) выигравший(ая) десять очков, выигрывает решающий тай-брейк и матч при условии, что он (она) наберет на два очка больше, чем соперник(и).</w:t>
      </w:r>
    </w:p>
    <w:p w:rsidR="00C03BE2" w:rsidRDefault="00C03BE2" w:rsidP="00302602">
      <w:pPr>
        <w:pStyle w:val="ac"/>
        <w:tabs>
          <w:tab w:val="clear" w:pos="4677"/>
          <w:tab w:val="clear" w:pos="9355"/>
          <w:tab w:val="left" w:pos="360"/>
        </w:tabs>
        <w:ind w:left="360"/>
        <w:jc w:val="both"/>
        <w:rPr>
          <w:i/>
          <w:iCs/>
          <w:szCs w:val="24"/>
          <w:u w:val="single"/>
        </w:rPr>
      </w:pPr>
    </w:p>
    <w:p w:rsidR="004A22BE" w:rsidRPr="00302602" w:rsidRDefault="004A22BE" w:rsidP="00302602">
      <w:pPr>
        <w:pStyle w:val="ac"/>
        <w:tabs>
          <w:tab w:val="clear" w:pos="4677"/>
          <w:tab w:val="clear" w:pos="9355"/>
          <w:tab w:val="left" w:pos="360"/>
        </w:tabs>
        <w:ind w:left="360"/>
        <w:jc w:val="both"/>
        <w:rPr>
          <w:i/>
          <w:iCs/>
          <w:szCs w:val="24"/>
          <w:u w:val="single"/>
        </w:rPr>
      </w:pPr>
      <w:r w:rsidRPr="00302602">
        <w:rPr>
          <w:i/>
          <w:iCs/>
          <w:szCs w:val="24"/>
          <w:u w:val="single"/>
        </w:rPr>
        <w:t xml:space="preserve">Примечание: </w:t>
      </w:r>
    </w:p>
    <w:p w:rsidR="004A22BE" w:rsidRPr="00302602" w:rsidRDefault="004A22BE" w:rsidP="00302602">
      <w:pPr>
        <w:pStyle w:val="ac"/>
        <w:tabs>
          <w:tab w:val="clear" w:pos="4677"/>
          <w:tab w:val="clear" w:pos="9355"/>
          <w:tab w:val="left" w:pos="360"/>
        </w:tabs>
        <w:ind w:left="360"/>
        <w:jc w:val="both"/>
        <w:rPr>
          <w:i/>
          <w:iCs/>
          <w:szCs w:val="24"/>
        </w:rPr>
      </w:pPr>
      <w:r w:rsidRPr="00302602">
        <w:rPr>
          <w:i/>
          <w:iCs/>
          <w:szCs w:val="24"/>
        </w:rPr>
        <w:t>В случаях, когда вместо решающего сета разыгрывается решающий тай-брейк:</w:t>
      </w:r>
    </w:p>
    <w:p w:rsidR="004A22BE" w:rsidRPr="00302602" w:rsidRDefault="00302602" w:rsidP="00302602">
      <w:pPr>
        <w:pStyle w:val="ac"/>
        <w:tabs>
          <w:tab w:val="clear" w:pos="4677"/>
          <w:tab w:val="clear" w:pos="9355"/>
          <w:tab w:val="left" w:pos="360"/>
          <w:tab w:val="left" w:pos="567"/>
        </w:tabs>
        <w:ind w:left="360"/>
        <w:jc w:val="both"/>
        <w:rPr>
          <w:i/>
          <w:iCs/>
          <w:szCs w:val="24"/>
        </w:rPr>
      </w:pPr>
      <w:r>
        <w:rPr>
          <w:i/>
          <w:iCs/>
          <w:szCs w:val="24"/>
        </w:rPr>
        <w:t xml:space="preserve">- </w:t>
      </w:r>
      <w:r>
        <w:rPr>
          <w:i/>
          <w:iCs/>
          <w:szCs w:val="24"/>
        </w:rPr>
        <w:tab/>
      </w:r>
      <w:r w:rsidR="004A22BE" w:rsidRPr="00302602">
        <w:rPr>
          <w:i/>
          <w:iCs/>
          <w:szCs w:val="24"/>
        </w:rPr>
        <w:t>сохраняется первоначальная очередность подачи (Правила 5 и 14);</w:t>
      </w:r>
    </w:p>
    <w:p w:rsidR="004A22BE" w:rsidRPr="00302602" w:rsidRDefault="00302602" w:rsidP="00302602">
      <w:pPr>
        <w:pStyle w:val="ac"/>
        <w:tabs>
          <w:tab w:val="clear" w:pos="4677"/>
          <w:tab w:val="clear" w:pos="9355"/>
          <w:tab w:val="left" w:pos="360"/>
          <w:tab w:val="left" w:pos="567"/>
        </w:tabs>
        <w:ind w:left="360"/>
        <w:jc w:val="both"/>
        <w:rPr>
          <w:i/>
          <w:iCs/>
          <w:szCs w:val="24"/>
        </w:rPr>
      </w:pPr>
      <w:r>
        <w:rPr>
          <w:i/>
          <w:iCs/>
          <w:szCs w:val="24"/>
        </w:rPr>
        <w:t xml:space="preserve">- </w:t>
      </w:r>
      <w:r>
        <w:rPr>
          <w:i/>
          <w:iCs/>
          <w:szCs w:val="24"/>
        </w:rPr>
        <w:tab/>
      </w:r>
      <w:r w:rsidR="004A22BE" w:rsidRPr="00302602">
        <w:rPr>
          <w:i/>
          <w:iCs/>
          <w:szCs w:val="24"/>
        </w:rPr>
        <w:t>в парной игре каждая пара может изменить очередность подачи и приема так же, как и в начале каждого сета;</w:t>
      </w:r>
    </w:p>
    <w:p w:rsidR="004A22BE" w:rsidRPr="00302602" w:rsidRDefault="00302602" w:rsidP="00302602">
      <w:pPr>
        <w:pStyle w:val="ac"/>
        <w:tabs>
          <w:tab w:val="clear" w:pos="4677"/>
          <w:tab w:val="clear" w:pos="9355"/>
          <w:tab w:val="left" w:pos="360"/>
          <w:tab w:val="left" w:pos="567"/>
        </w:tabs>
        <w:ind w:left="360"/>
        <w:jc w:val="both"/>
        <w:rPr>
          <w:i/>
          <w:iCs/>
          <w:szCs w:val="24"/>
        </w:rPr>
      </w:pPr>
      <w:r>
        <w:rPr>
          <w:i/>
          <w:iCs/>
          <w:szCs w:val="24"/>
        </w:rPr>
        <w:t>-</w:t>
      </w:r>
      <w:r>
        <w:rPr>
          <w:i/>
          <w:iCs/>
          <w:szCs w:val="24"/>
        </w:rPr>
        <w:tab/>
      </w:r>
      <w:r w:rsidR="004A22BE" w:rsidRPr="00302602">
        <w:rPr>
          <w:i/>
          <w:iCs/>
          <w:szCs w:val="24"/>
        </w:rPr>
        <w:t>перед началом решающего тай-брейка предусматривается перерыв продолжительностью 120 секунд;</w:t>
      </w:r>
    </w:p>
    <w:p w:rsidR="004A22BE" w:rsidRPr="00302602" w:rsidRDefault="00302602" w:rsidP="00302602">
      <w:pPr>
        <w:pStyle w:val="ac"/>
        <w:tabs>
          <w:tab w:val="clear" w:pos="4677"/>
          <w:tab w:val="clear" w:pos="9355"/>
          <w:tab w:val="left" w:pos="360"/>
          <w:tab w:val="left" w:pos="567"/>
        </w:tabs>
        <w:ind w:left="360"/>
        <w:jc w:val="both"/>
        <w:rPr>
          <w:i/>
          <w:iCs/>
          <w:szCs w:val="24"/>
        </w:rPr>
      </w:pPr>
      <w:r>
        <w:rPr>
          <w:i/>
          <w:iCs/>
          <w:szCs w:val="24"/>
        </w:rPr>
        <w:t>-</w:t>
      </w:r>
      <w:r>
        <w:rPr>
          <w:i/>
          <w:iCs/>
          <w:szCs w:val="24"/>
        </w:rPr>
        <w:tab/>
      </w:r>
      <w:r w:rsidR="004A22BE" w:rsidRPr="00302602">
        <w:rPr>
          <w:i/>
          <w:iCs/>
          <w:szCs w:val="24"/>
        </w:rPr>
        <w:t>перед началом решающего тай-брейка смена мячей не производится, даже если она приходится на этот гейм.</w:t>
      </w:r>
    </w:p>
    <w:p w:rsidR="004A22BE" w:rsidRDefault="004A22BE" w:rsidP="004A22BE">
      <w:pPr>
        <w:pStyle w:val="BodyText21"/>
        <w:tabs>
          <w:tab w:val="clear" w:pos="2340"/>
          <w:tab w:val="left" w:pos="284"/>
        </w:tabs>
        <w:spacing w:line="240" w:lineRule="auto"/>
        <w:ind w:firstLine="0"/>
        <w:rPr>
          <w:i/>
          <w:iCs/>
          <w:szCs w:val="24"/>
        </w:rPr>
      </w:pPr>
    </w:p>
    <w:p w:rsidR="004A22BE" w:rsidRDefault="004A22BE" w:rsidP="004A22BE">
      <w:pPr>
        <w:pStyle w:val="BodyText21"/>
        <w:tabs>
          <w:tab w:val="left" w:pos="1800"/>
          <w:tab w:val="left" w:pos="2160"/>
        </w:tabs>
        <w:spacing w:line="240" w:lineRule="auto"/>
        <w:ind w:firstLine="567"/>
        <w:jc w:val="left"/>
        <w:rPr>
          <w:b/>
          <w:szCs w:val="24"/>
        </w:rPr>
      </w:pPr>
      <w:r>
        <w:rPr>
          <w:b/>
          <w:szCs w:val="24"/>
        </w:rPr>
        <w:t>Смена сторон (Правило 10):</w:t>
      </w:r>
    </w:p>
    <w:p w:rsidR="004A22BE" w:rsidRDefault="004A22BE" w:rsidP="004A22BE">
      <w:pPr>
        <w:pStyle w:val="BodyText21"/>
        <w:tabs>
          <w:tab w:val="left" w:pos="1800"/>
          <w:tab w:val="left" w:pos="2160"/>
        </w:tabs>
        <w:spacing w:line="240" w:lineRule="auto"/>
        <w:rPr>
          <w:bCs/>
          <w:szCs w:val="24"/>
        </w:rPr>
      </w:pPr>
      <w:r>
        <w:rPr>
          <w:b/>
          <w:szCs w:val="24"/>
        </w:rPr>
        <w:t xml:space="preserve"> </w:t>
      </w:r>
      <w:r w:rsidRPr="00883EC2">
        <w:rPr>
          <w:bCs/>
          <w:szCs w:val="24"/>
        </w:rPr>
        <w:t>Этот</w:t>
      </w:r>
      <w:r>
        <w:rPr>
          <w:b/>
          <w:szCs w:val="24"/>
        </w:rPr>
        <w:t xml:space="preserve"> </w:t>
      </w:r>
      <w:r>
        <w:rPr>
          <w:bCs/>
          <w:szCs w:val="24"/>
        </w:rPr>
        <w:t>порядок смены сторон в тай-брейке может быть использован как альтернативный.</w:t>
      </w:r>
    </w:p>
    <w:p w:rsidR="004A22BE" w:rsidRDefault="004A22BE" w:rsidP="004A22BE">
      <w:pPr>
        <w:pStyle w:val="BodyText21"/>
        <w:tabs>
          <w:tab w:val="left" w:pos="1800"/>
          <w:tab w:val="left" w:pos="2160"/>
        </w:tabs>
        <w:spacing w:line="240" w:lineRule="auto"/>
        <w:ind w:firstLine="567"/>
        <w:rPr>
          <w:bCs/>
          <w:szCs w:val="24"/>
        </w:rPr>
      </w:pPr>
      <w:r>
        <w:rPr>
          <w:bCs/>
          <w:szCs w:val="24"/>
        </w:rPr>
        <w:t>В тай-брейке игроки должны меняться сторонами после розыгрыша первого очка и затем после розыгрыша каждых четырёх очков.</w:t>
      </w:r>
    </w:p>
    <w:p w:rsidR="004A22BE" w:rsidRDefault="004A22BE" w:rsidP="004A22BE">
      <w:pPr>
        <w:pStyle w:val="BodyText21"/>
        <w:tabs>
          <w:tab w:val="left" w:pos="1800"/>
          <w:tab w:val="left" w:pos="2160"/>
        </w:tabs>
        <w:spacing w:line="240" w:lineRule="auto"/>
        <w:ind w:firstLine="567"/>
        <w:rPr>
          <w:bCs/>
          <w:szCs w:val="24"/>
        </w:rPr>
      </w:pPr>
    </w:p>
    <w:p w:rsidR="004A22BE" w:rsidRDefault="004A22BE" w:rsidP="004A22BE">
      <w:pPr>
        <w:pStyle w:val="BodyText21"/>
        <w:tabs>
          <w:tab w:val="left" w:pos="1800"/>
          <w:tab w:val="left" w:pos="2160"/>
        </w:tabs>
        <w:spacing w:line="240" w:lineRule="auto"/>
        <w:ind w:firstLine="567"/>
        <w:rPr>
          <w:b/>
          <w:szCs w:val="24"/>
        </w:rPr>
      </w:pPr>
      <w:r>
        <w:rPr>
          <w:b/>
          <w:szCs w:val="24"/>
        </w:rPr>
        <w:t>Переигрывание подачи (Правило 22):</w:t>
      </w:r>
    </w:p>
    <w:p w:rsidR="004A22BE" w:rsidRDefault="004A22BE" w:rsidP="004A22BE">
      <w:pPr>
        <w:pStyle w:val="BodyText21"/>
        <w:tabs>
          <w:tab w:val="left" w:pos="1800"/>
          <w:tab w:val="left" w:pos="2160"/>
        </w:tabs>
        <w:spacing w:line="240" w:lineRule="auto"/>
        <w:ind w:firstLine="567"/>
        <w:rPr>
          <w:bCs/>
          <w:szCs w:val="24"/>
        </w:rPr>
      </w:pPr>
      <w:r>
        <w:rPr>
          <w:bCs/>
          <w:szCs w:val="24"/>
        </w:rPr>
        <w:t>Игра без переигрывания подачи по Правилу 22а может быть использована как альтернативная. Это означает, что, если поданный мяч коснется сетки, тесьмы или ремня, то он остается в игре. (Эта альтернативная система известна под названием «ноу лет»).</w:t>
      </w:r>
    </w:p>
    <w:p w:rsidR="00C03BE2" w:rsidRDefault="00C03BE2" w:rsidP="004A22BE">
      <w:pPr>
        <w:pStyle w:val="BodyText21"/>
        <w:tabs>
          <w:tab w:val="left" w:pos="1800"/>
          <w:tab w:val="left" w:pos="2160"/>
        </w:tabs>
        <w:spacing w:line="240" w:lineRule="auto"/>
        <w:ind w:firstLine="567"/>
        <w:rPr>
          <w:bCs/>
          <w:szCs w:val="24"/>
        </w:rPr>
      </w:pPr>
    </w:p>
    <w:p w:rsidR="00C03BE2" w:rsidRDefault="00C03BE2" w:rsidP="004A22BE">
      <w:pPr>
        <w:pStyle w:val="BodyText21"/>
        <w:tabs>
          <w:tab w:val="left" w:pos="1800"/>
          <w:tab w:val="left" w:pos="2160"/>
        </w:tabs>
        <w:spacing w:line="240" w:lineRule="auto"/>
        <w:ind w:firstLine="567"/>
        <w:rPr>
          <w:bCs/>
          <w:szCs w:val="24"/>
        </w:rPr>
      </w:pPr>
    </w:p>
    <w:p w:rsidR="004A22BE" w:rsidRPr="00014296" w:rsidRDefault="00014296" w:rsidP="00014296">
      <w:pPr>
        <w:pStyle w:val="BodyText21"/>
        <w:tabs>
          <w:tab w:val="left" w:pos="567"/>
          <w:tab w:val="left" w:pos="2160"/>
        </w:tabs>
        <w:spacing w:line="240" w:lineRule="auto"/>
        <w:ind w:firstLine="0"/>
        <w:rPr>
          <w:b/>
          <w:szCs w:val="24"/>
        </w:rPr>
      </w:pPr>
      <w:r>
        <w:rPr>
          <w:b/>
          <w:szCs w:val="24"/>
        </w:rPr>
        <w:tab/>
      </w:r>
      <w:r w:rsidR="004A22BE" w:rsidRPr="00014296">
        <w:rPr>
          <w:b/>
          <w:szCs w:val="24"/>
        </w:rPr>
        <w:t>НА ДВУХЛЕТНИЙ ПРОБНЫЙ ПЕРИОД (2016-2017) МОЖНО ИСПОЛЬЗОВАТЬ АЛЬТЕРНАТИВНЫЙ ФОРМАТ «ДО ЧЕТЫРЁХ» (</w:t>
      </w:r>
      <w:r w:rsidR="004A22BE" w:rsidRPr="00014296">
        <w:rPr>
          <w:b/>
          <w:szCs w:val="24"/>
          <w:lang w:val="en-GB" w:bidi="he-IL"/>
        </w:rPr>
        <w:t>FAST</w:t>
      </w:r>
      <w:r w:rsidR="004A22BE" w:rsidRPr="00014296">
        <w:rPr>
          <w:b/>
          <w:szCs w:val="24"/>
          <w:lang w:bidi="he-IL"/>
        </w:rPr>
        <w:t>4).</w:t>
      </w:r>
      <w:r w:rsidR="004A22BE" w:rsidRPr="00014296">
        <w:rPr>
          <w:b/>
          <w:szCs w:val="24"/>
        </w:rPr>
        <w:t xml:space="preserve"> </w:t>
      </w:r>
    </w:p>
    <w:p w:rsidR="004A22BE" w:rsidRDefault="004A22BE" w:rsidP="004A22BE">
      <w:pPr>
        <w:pStyle w:val="BodyText21"/>
        <w:tabs>
          <w:tab w:val="left" w:pos="1800"/>
          <w:tab w:val="left" w:pos="2160"/>
        </w:tabs>
        <w:spacing w:line="240" w:lineRule="auto"/>
        <w:ind w:firstLine="567"/>
        <w:rPr>
          <w:b/>
          <w:szCs w:val="24"/>
        </w:rPr>
      </w:pPr>
    </w:p>
    <w:p w:rsidR="004A22BE" w:rsidRDefault="004A22BE" w:rsidP="004A22BE">
      <w:pPr>
        <w:pStyle w:val="BodyText21"/>
        <w:tabs>
          <w:tab w:val="left" w:pos="1800"/>
          <w:tab w:val="left" w:pos="2160"/>
        </w:tabs>
        <w:spacing w:line="240" w:lineRule="auto"/>
        <w:ind w:firstLine="567"/>
        <w:rPr>
          <w:bCs/>
          <w:szCs w:val="24"/>
          <w:lang w:bidi="he-IL"/>
        </w:rPr>
      </w:pPr>
      <w:r>
        <w:rPr>
          <w:bCs/>
          <w:szCs w:val="24"/>
        </w:rPr>
        <w:t>При использовании формата «до четырёх» (</w:t>
      </w:r>
      <w:r>
        <w:rPr>
          <w:bCs/>
          <w:szCs w:val="24"/>
          <w:lang w:val="en-GB" w:bidi="he-IL"/>
        </w:rPr>
        <w:t>FAST</w:t>
      </w:r>
      <w:r w:rsidRPr="00C92064">
        <w:rPr>
          <w:bCs/>
          <w:szCs w:val="24"/>
          <w:lang w:bidi="he-IL"/>
        </w:rPr>
        <w:t>4</w:t>
      </w:r>
      <w:r>
        <w:rPr>
          <w:bCs/>
          <w:szCs w:val="24"/>
          <w:lang w:bidi="he-IL"/>
        </w:rPr>
        <w:t>)</w:t>
      </w:r>
      <w:r w:rsidRPr="00C92064">
        <w:rPr>
          <w:bCs/>
          <w:szCs w:val="24"/>
          <w:lang w:bidi="he-IL"/>
        </w:rPr>
        <w:t xml:space="preserve"> </w:t>
      </w:r>
      <w:r>
        <w:rPr>
          <w:bCs/>
          <w:szCs w:val="24"/>
          <w:lang w:bidi="he-IL"/>
        </w:rPr>
        <w:t>можно применять следующие альтернативные системы счета:</w:t>
      </w:r>
    </w:p>
    <w:p w:rsidR="004A22BE" w:rsidRDefault="004A22BE" w:rsidP="004A22BE">
      <w:pPr>
        <w:pStyle w:val="BodyText21"/>
        <w:tabs>
          <w:tab w:val="left" w:pos="1800"/>
          <w:tab w:val="left" w:pos="2160"/>
        </w:tabs>
        <w:spacing w:line="240" w:lineRule="auto"/>
        <w:ind w:firstLine="567"/>
        <w:rPr>
          <w:bCs/>
          <w:szCs w:val="24"/>
          <w:lang w:bidi="he-IL"/>
        </w:rPr>
      </w:pP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СЧЕТ В СЕТЕ</w:t>
      </w:r>
    </w:p>
    <w:p w:rsidR="004A22BE" w:rsidRDefault="004A22BE" w:rsidP="004A22BE">
      <w:pPr>
        <w:pStyle w:val="BodyText21"/>
        <w:tabs>
          <w:tab w:val="left" w:pos="1800"/>
          <w:tab w:val="left" w:pos="2160"/>
        </w:tabs>
        <w:spacing w:line="240" w:lineRule="auto"/>
        <w:ind w:firstLine="567"/>
        <w:rPr>
          <w:bCs/>
          <w:szCs w:val="24"/>
          <w:lang w:bidi="he-IL"/>
        </w:rPr>
      </w:pP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Если игрок (или пара) выигрывает первым (ой) четыре гейма, то сет заканчивается.</w:t>
      </w:r>
    </w:p>
    <w:p w:rsidR="004A22BE" w:rsidRPr="00F26938" w:rsidRDefault="004A22BE" w:rsidP="004A22BE">
      <w:pPr>
        <w:pStyle w:val="BodyText21"/>
        <w:tabs>
          <w:tab w:val="left" w:pos="1800"/>
          <w:tab w:val="left" w:pos="2160"/>
        </w:tabs>
        <w:spacing w:line="240" w:lineRule="auto"/>
        <w:ind w:firstLine="567"/>
        <w:rPr>
          <w:bCs/>
          <w:szCs w:val="24"/>
          <w:lang w:bidi="he-IL"/>
        </w:rPr>
      </w:pPr>
      <w:r>
        <w:rPr>
          <w:bCs/>
          <w:szCs w:val="24"/>
          <w:lang w:bidi="he-IL"/>
        </w:rPr>
        <w:t>Если счет становится 3-3 по геймам, то разыгрывается «быстрый тай-брейк».</w:t>
      </w: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В «быстром тай-брейке» игрок (или пара), выигравший(ая) первым(ой) 5 очков, выигрывает сет, с розыгрышем решающего очка при счете «ровно». Игрок, чья очередь подавать при начале тай-брейка (игрок А), подает при розыгрыше первых двух очков, начиная с правой половины корта. Соперник (игрок Б) затем подает при розыгрыше следующих двух очков, начиная с правой половины корта. Игрок А (или его партнер в паре, игрок В) затем подает при розыгрыше следующих двух очков. Игрок Б (или его партнер в паре, игрок Г) затем подает при розыгрыше следующих двух очков. Если счет становится 4-4, то игрок Б (или игрок Г в паре) будет подавать при розыгрыше последнего очка в тай-брейке, при этом принимающий(ие) могут выбрать, на какой половине корта они будут принимать подачу. Игроки (пары) меняются сторонами только после первых четырех сыгранных очков.</w:t>
      </w:r>
    </w:p>
    <w:p w:rsidR="004A22BE" w:rsidRDefault="004A22BE" w:rsidP="004A22BE">
      <w:pPr>
        <w:pStyle w:val="BodyText21"/>
        <w:tabs>
          <w:tab w:val="left" w:pos="1800"/>
          <w:tab w:val="left" w:pos="2160"/>
        </w:tabs>
        <w:spacing w:line="240" w:lineRule="auto"/>
        <w:ind w:firstLine="567"/>
        <w:rPr>
          <w:bCs/>
          <w:szCs w:val="24"/>
          <w:lang w:bidi="he-IL"/>
        </w:rPr>
      </w:pP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ПЕРЕИГРЫВАНИЕ ПОДАЧИ</w:t>
      </w:r>
    </w:p>
    <w:p w:rsidR="004A22BE" w:rsidRDefault="004A22BE" w:rsidP="004A22BE">
      <w:pPr>
        <w:pStyle w:val="BodyText21"/>
        <w:tabs>
          <w:tab w:val="left" w:pos="1800"/>
          <w:tab w:val="left" w:pos="2160"/>
        </w:tabs>
        <w:spacing w:line="240" w:lineRule="auto"/>
        <w:ind w:firstLine="567"/>
        <w:rPr>
          <w:bCs/>
          <w:szCs w:val="24"/>
          <w:lang w:bidi="he-IL"/>
        </w:rPr>
      </w:pP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В формате «до четырех» применяется правило «</w:t>
      </w:r>
      <w:r w:rsidR="00142FCB">
        <w:rPr>
          <w:bCs/>
          <w:szCs w:val="24"/>
          <w:lang w:bidi="he-IL"/>
        </w:rPr>
        <w:t>ноу-</w:t>
      </w:r>
      <w:r>
        <w:rPr>
          <w:bCs/>
          <w:szCs w:val="24"/>
          <w:lang w:bidi="he-IL"/>
        </w:rPr>
        <w:t>лет».</w:t>
      </w:r>
    </w:p>
    <w:p w:rsidR="004A22BE" w:rsidRDefault="004A22BE" w:rsidP="004A22BE">
      <w:pPr>
        <w:pStyle w:val="BodyText21"/>
        <w:tabs>
          <w:tab w:val="left" w:pos="1800"/>
          <w:tab w:val="left" w:pos="2160"/>
        </w:tabs>
        <w:spacing w:line="240" w:lineRule="auto"/>
        <w:ind w:firstLine="567"/>
        <w:rPr>
          <w:bCs/>
          <w:szCs w:val="24"/>
          <w:lang w:bidi="he-IL"/>
        </w:rPr>
      </w:pPr>
      <w:r>
        <w:rPr>
          <w:bCs/>
          <w:szCs w:val="24"/>
          <w:lang w:bidi="he-IL"/>
        </w:rPr>
        <w:t>В парной игре, если мяч при подаче касается сетки, тесьмы или ремня и приземляется (отскакивает) в пределах правильного квадрата подачи, любой из игроков принимающей пары может принимать эту подачу.</w:t>
      </w:r>
    </w:p>
    <w:p w:rsidR="004A22BE" w:rsidRDefault="004A22BE"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Default="00C03BE2" w:rsidP="004A22BE">
      <w:pPr>
        <w:pStyle w:val="BodyText21"/>
        <w:tabs>
          <w:tab w:val="left" w:pos="1800"/>
          <w:tab w:val="left" w:pos="2160"/>
        </w:tabs>
        <w:spacing w:line="240" w:lineRule="auto"/>
        <w:ind w:firstLine="567"/>
        <w:rPr>
          <w:bCs/>
          <w:szCs w:val="24"/>
          <w:lang w:bidi="he-IL"/>
        </w:rPr>
      </w:pPr>
    </w:p>
    <w:p w:rsidR="00C03BE2" w:rsidRPr="00F26938" w:rsidRDefault="00C03BE2" w:rsidP="004A22BE">
      <w:pPr>
        <w:pStyle w:val="BodyText21"/>
        <w:tabs>
          <w:tab w:val="left" w:pos="1800"/>
          <w:tab w:val="left" w:pos="2160"/>
        </w:tabs>
        <w:spacing w:line="240" w:lineRule="auto"/>
        <w:ind w:firstLine="567"/>
        <w:rPr>
          <w:bCs/>
          <w:szCs w:val="24"/>
          <w:lang w:bidi="he-IL"/>
        </w:rPr>
      </w:pPr>
    </w:p>
    <w:p w:rsidR="004A22BE" w:rsidRDefault="004A22BE" w:rsidP="004A22BE">
      <w:pPr>
        <w:pStyle w:val="BodyText21"/>
        <w:numPr>
          <w:ilvl w:val="12"/>
          <w:numId w:val="0"/>
        </w:numPr>
        <w:tabs>
          <w:tab w:val="left" w:pos="1800"/>
          <w:tab w:val="left" w:pos="2160"/>
          <w:tab w:val="left" w:pos="9214"/>
        </w:tabs>
        <w:spacing w:line="240" w:lineRule="auto"/>
        <w:ind w:right="-2" w:firstLine="540"/>
        <w:jc w:val="right"/>
        <w:rPr>
          <w:b/>
          <w:bCs/>
          <w:szCs w:val="24"/>
        </w:rPr>
      </w:pPr>
      <w:r>
        <w:rPr>
          <w:b/>
          <w:bCs/>
          <w:szCs w:val="24"/>
        </w:rPr>
        <w:t>Приложение 6</w:t>
      </w:r>
    </w:p>
    <w:p w:rsidR="004A22BE" w:rsidRDefault="005727BF" w:rsidP="004A22BE">
      <w:pPr>
        <w:pStyle w:val="BodyText21"/>
        <w:numPr>
          <w:ilvl w:val="12"/>
          <w:numId w:val="0"/>
        </w:numPr>
        <w:tabs>
          <w:tab w:val="left" w:pos="1800"/>
          <w:tab w:val="left" w:pos="2160"/>
          <w:tab w:val="left" w:pos="9214"/>
        </w:tabs>
        <w:spacing w:line="240" w:lineRule="auto"/>
        <w:ind w:right="-2" w:firstLine="540"/>
        <w:jc w:val="right"/>
        <w:rPr>
          <w:b/>
          <w:szCs w:val="24"/>
        </w:rPr>
      </w:pPr>
      <w:r>
        <w:rPr>
          <w:b/>
          <w:szCs w:val="24"/>
        </w:rPr>
        <w:t>к Правилам игры</w:t>
      </w:r>
    </w:p>
    <w:p w:rsidR="004A22BE" w:rsidRDefault="004A22BE" w:rsidP="004A22BE">
      <w:pPr>
        <w:pStyle w:val="BodyText21"/>
        <w:tabs>
          <w:tab w:val="left" w:pos="1800"/>
          <w:tab w:val="left" w:pos="2160"/>
        </w:tabs>
        <w:spacing w:line="240" w:lineRule="auto"/>
        <w:ind w:firstLine="567"/>
        <w:jc w:val="right"/>
        <w:rPr>
          <w:b/>
          <w:bCs/>
          <w:szCs w:val="24"/>
        </w:rPr>
      </w:pPr>
    </w:p>
    <w:p w:rsidR="004A22BE" w:rsidRDefault="004A22BE" w:rsidP="004A22BE">
      <w:pPr>
        <w:pStyle w:val="BodyText21"/>
        <w:tabs>
          <w:tab w:val="left" w:pos="1800"/>
          <w:tab w:val="left" w:pos="2160"/>
        </w:tabs>
        <w:spacing w:line="240" w:lineRule="auto"/>
        <w:ind w:firstLine="0"/>
        <w:jc w:val="center"/>
        <w:rPr>
          <w:b/>
          <w:bCs/>
          <w:szCs w:val="24"/>
        </w:rPr>
      </w:pPr>
      <w:r w:rsidRPr="00040698">
        <w:rPr>
          <w:b/>
          <w:bCs/>
          <w:szCs w:val="24"/>
        </w:rPr>
        <w:t>РОЛЬ СУДЕЙ НА КОРТЕ</w:t>
      </w:r>
    </w:p>
    <w:p w:rsidR="004A22BE" w:rsidRDefault="004A22BE" w:rsidP="004A22BE">
      <w:pPr>
        <w:pStyle w:val="BodyText21"/>
        <w:tabs>
          <w:tab w:val="left" w:pos="1800"/>
          <w:tab w:val="left" w:pos="2160"/>
        </w:tabs>
        <w:spacing w:line="240" w:lineRule="auto"/>
        <w:ind w:firstLine="567"/>
        <w:rPr>
          <w:szCs w:val="24"/>
        </w:rPr>
      </w:pPr>
    </w:p>
    <w:p w:rsidR="004A22BE" w:rsidRDefault="004A22BE" w:rsidP="004A22BE">
      <w:pPr>
        <w:pStyle w:val="BodyText21"/>
        <w:numPr>
          <w:ilvl w:val="12"/>
          <w:numId w:val="0"/>
        </w:numPr>
        <w:tabs>
          <w:tab w:val="left" w:pos="851"/>
          <w:tab w:val="left" w:pos="2160"/>
        </w:tabs>
        <w:spacing w:line="240" w:lineRule="auto"/>
        <w:ind w:firstLine="567"/>
        <w:rPr>
          <w:bCs/>
          <w:szCs w:val="24"/>
        </w:rPr>
      </w:pPr>
      <w:r>
        <w:rPr>
          <w:bCs/>
          <w:szCs w:val="24"/>
        </w:rPr>
        <w:t>Главный судья является высшей инстанцией по всем вопросам применения правил, и его решение является окончательным.</w:t>
      </w:r>
    </w:p>
    <w:p w:rsidR="004A22BE" w:rsidRDefault="004A22BE" w:rsidP="004A22BE">
      <w:pPr>
        <w:pStyle w:val="BodyText21"/>
        <w:numPr>
          <w:ilvl w:val="12"/>
          <w:numId w:val="0"/>
        </w:numPr>
        <w:tabs>
          <w:tab w:val="left" w:pos="851"/>
          <w:tab w:val="left" w:pos="2160"/>
        </w:tabs>
        <w:spacing w:line="240" w:lineRule="auto"/>
        <w:ind w:firstLine="567"/>
        <w:rPr>
          <w:szCs w:val="24"/>
        </w:rPr>
      </w:pPr>
      <w:r>
        <w:rPr>
          <w:szCs w:val="24"/>
        </w:rPr>
        <w:t>Если на матч назначен судья на вышке, он является высшей инстанцией по всем вопросам, касающимся фактически случившегося на корте во время этого матча, и его решение по этим вопросам является окончательным.</w:t>
      </w:r>
    </w:p>
    <w:p w:rsidR="004A22BE" w:rsidRDefault="004A22BE" w:rsidP="004A22BE">
      <w:pPr>
        <w:pStyle w:val="BodyText21"/>
        <w:numPr>
          <w:ilvl w:val="12"/>
          <w:numId w:val="0"/>
        </w:numPr>
        <w:tabs>
          <w:tab w:val="left" w:pos="851"/>
          <w:tab w:val="left" w:pos="2160"/>
        </w:tabs>
        <w:spacing w:line="240" w:lineRule="auto"/>
        <w:ind w:firstLine="567"/>
        <w:rPr>
          <w:bCs/>
          <w:szCs w:val="24"/>
        </w:rPr>
      </w:pPr>
      <w:r>
        <w:rPr>
          <w:bCs/>
          <w:szCs w:val="24"/>
        </w:rPr>
        <w:t>Игроки имеют право вызвать на корт главного судью, если они не согласны с тем, как судья на вышке применяет или трактует правила.</w:t>
      </w:r>
    </w:p>
    <w:p w:rsidR="004A22BE" w:rsidRDefault="004A22BE" w:rsidP="004A22BE">
      <w:pPr>
        <w:pStyle w:val="BodyText21"/>
        <w:numPr>
          <w:ilvl w:val="12"/>
          <w:numId w:val="0"/>
        </w:numPr>
        <w:tabs>
          <w:tab w:val="left" w:pos="851"/>
          <w:tab w:val="left" w:pos="2160"/>
        </w:tabs>
        <w:spacing w:line="240" w:lineRule="auto"/>
        <w:ind w:firstLine="567"/>
        <w:rPr>
          <w:bCs/>
          <w:szCs w:val="24"/>
        </w:rPr>
      </w:pPr>
      <w:r>
        <w:rPr>
          <w:bCs/>
          <w:szCs w:val="24"/>
        </w:rPr>
        <w:t xml:space="preserve">Если на матч назначены судьи на линии и на сетке, они принимают все решения (включая определение зашага), относящиеся к соответствующей линии или к сетке. Судья на вышке имеет право отменить решение судьи на линии или на сетке, если он уверен, что была допущена явная ошибка. В случае отсутствия судей на каких-либо линиях или на сетке судья на вышке сам отвечает за решения, касающиеся этих линий (включая определение зашага) или сетки. </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Если судья на линии не в состоянии принять решение, он должен немедленно сигнализировать об этом судье на вышке, и тот должен принять решение самостоятельно. Если судья на линии не в состоянии принять решение или если на эту линию судья не назначен, а судья на вышке не может принять решение по вопросам, касающимся фактически случившегося на корте, очко должно быть переиграно.</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 xml:space="preserve">В тех командных </w:t>
      </w:r>
      <w:r w:rsidR="00BB5E31">
        <w:rPr>
          <w:szCs w:val="24"/>
        </w:rPr>
        <w:t>турнира</w:t>
      </w:r>
      <w:r>
        <w:rPr>
          <w:szCs w:val="24"/>
        </w:rPr>
        <w:t xml:space="preserve">х, где главный судья находится на площадке (главный судья в зональных </w:t>
      </w:r>
      <w:r w:rsidR="00BB5E31">
        <w:rPr>
          <w:szCs w:val="24"/>
        </w:rPr>
        <w:t>турнира</w:t>
      </w:r>
      <w:r>
        <w:rPr>
          <w:szCs w:val="24"/>
        </w:rPr>
        <w:t xml:space="preserve">х Кубка Дэвиса и Кубка Федерации – </w:t>
      </w:r>
      <w:r>
        <w:rPr>
          <w:i/>
          <w:iCs/>
          <w:szCs w:val="24"/>
        </w:rPr>
        <w:t>прим. ред</w:t>
      </w:r>
      <w:r>
        <w:rPr>
          <w:szCs w:val="24"/>
        </w:rPr>
        <w:t>.), он является высшей инстанцией и в решении вопросов, касающихся фактически случившегося на корте.</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Pr>
          <w:szCs w:val="24"/>
        </w:rPr>
        <w:t>Судья на вышке может остановить или прервать игру в любой момент, когда сочтёт это необходимым или уместным. Главный судья также может остановить или прервать игру из-за темноты, плохой погоды или неудовлетворительного состояния корта. При прерывании матча из-за темноты это должно быть сделано по окончании сета либо после чётного количества геймов, сыгранных в текущем сете. При возобновлении игры после перерыва счёт и расположение игроков на корте должны быть сохранены.</w:t>
      </w:r>
    </w:p>
    <w:p w:rsidR="004A22BE" w:rsidRDefault="004A22BE" w:rsidP="004A22BE">
      <w:pPr>
        <w:pStyle w:val="BodyText21"/>
        <w:numPr>
          <w:ilvl w:val="12"/>
          <w:numId w:val="0"/>
        </w:numPr>
        <w:tabs>
          <w:tab w:val="left" w:pos="900"/>
          <w:tab w:val="left" w:pos="1800"/>
          <w:tab w:val="left" w:pos="2160"/>
        </w:tabs>
        <w:spacing w:line="240" w:lineRule="auto"/>
        <w:ind w:firstLine="567"/>
        <w:rPr>
          <w:szCs w:val="24"/>
        </w:rPr>
      </w:pPr>
      <w:r w:rsidRPr="0073337F">
        <w:rPr>
          <w:szCs w:val="24"/>
        </w:rPr>
        <w:t>Судья на вышке или главный судья должны принимать решения относительно непрерывности игры и подсказок в соответствии с утверждённым и действующим Кодексом поведения игрока</w:t>
      </w:r>
      <w:r w:rsidR="000B2C49" w:rsidRPr="0073337F">
        <w:rPr>
          <w:szCs w:val="24"/>
        </w:rPr>
        <w:t xml:space="preserve"> </w:t>
      </w:r>
      <w:r w:rsidR="006E6CC3" w:rsidRPr="0073337F">
        <w:rPr>
          <w:szCs w:val="24"/>
        </w:rPr>
        <w:t xml:space="preserve">РТТ </w:t>
      </w:r>
      <w:r w:rsidR="000B2C49" w:rsidRPr="0073337F">
        <w:rPr>
          <w:szCs w:val="24"/>
        </w:rPr>
        <w:t>(</w:t>
      </w:r>
      <w:r w:rsidR="006E6CC3" w:rsidRPr="0073337F">
        <w:rPr>
          <w:szCs w:val="24"/>
        </w:rPr>
        <w:t xml:space="preserve">далее – Кодекс игрока, </w:t>
      </w:r>
      <w:r w:rsidR="000B2C49" w:rsidRPr="00FB0DAD">
        <w:rPr>
          <w:szCs w:val="24"/>
          <w:u w:val="single"/>
        </w:rPr>
        <w:t>Приложение №2 к ПРАВИЛАМ</w:t>
      </w:r>
      <w:r w:rsidR="000B2C49" w:rsidRPr="0073337F">
        <w:rPr>
          <w:szCs w:val="24"/>
        </w:rPr>
        <w:t>)</w:t>
      </w:r>
      <w:r w:rsidRPr="0073337F">
        <w:rPr>
          <w:szCs w:val="24"/>
        </w:rPr>
        <w:t>.</w:t>
      </w:r>
    </w:p>
    <w:p w:rsidR="002D4D96" w:rsidRDefault="002D4D96" w:rsidP="004A22BE">
      <w:pPr>
        <w:pStyle w:val="BodyText21"/>
        <w:numPr>
          <w:ilvl w:val="12"/>
          <w:numId w:val="0"/>
        </w:numPr>
        <w:tabs>
          <w:tab w:val="left" w:pos="900"/>
          <w:tab w:val="left" w:pos="1800"/>
          <w:tab w:val="left" w:pos="2160"/>
        </w:tabs>
        <w:spacing w:line="240" w:lineRule="auto"/>
        <w:ind w:firstLine="567"/>
        <w:rPr>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Вопрос 1</w:t>
      </w:r>
      <w:r>
        <w:rPr>
          <w:i/>
          <w:iCs/>
          <w:szCs w:val="24"/>
        </w:rPr>
        <w:t xml:space="preserve">. </w:t>
      </w:r>
      <w:r>
        <w:rPr>
          <w:i/>
          <w:iCs/>
          <w:szCs w:val="24"/>
        </w:rPr>
        <w:tab/>
        <w:t>Судья на вышке после отмены решения судьи на линии объявляет переигрывание очка, однако принимающий утверждает, что должна переигрываться только вторая подача, поскольку первая подача была ошибочной. Может ли быть вызван на корт главный судья для принятия решения?</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Да. Судья на вышке принимает первоначальное решение по вопросам применения правил (по вопросам, касающимся трактовки конкретных фактов). Однако, если игрок не согласен с его решением, то для принятия окончательного решения должен быть вызван главный судья.</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Вопрос 2</w:t>
      </w:r>
      <w:r>
        <w:rPr>
          <w:i/>
          <w:iCs/>
          <w:szCs w:val="24"/>
        </w:rPr>
        <w:t xml:space="preserve">. </w:t>
      </w:r>
      <w:r>
        <w:rPr>
          <w:i/>
          <w:iCs/>
          <w:szCs w:val="24"/>
        </w:rPr>
        <w:tab/>
        <w:t>Судья объявляет «аут», но игрок утверждает, что мяч был верным. Можно ли вызвать на корт главного судью для принятия окончательного решения?</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Нет. Судья на вышке принимает окончательное решение по вопросам фактически случившегося на корте (относительно того, что именно произошло в данном конкретном случае).</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iCs/>
          <w:szCs w:val="24"/>
          <w:u w:val="single"/>
        </w:rPr>
        <w:t>Вопрос 3</w:t>
      </w:r>
      <w:r>
        <w:rPr>
          <w:i/>
          <w:iCs/>
          <w:szCs w:val="24"/>
        </w:rPr>
        <w:t xml:space="preserve">. </w:t>
      </w:r>
      <w:r>
        <w:rPr>
          <w:i/>
          <w:iCs/>
          <w:szCs w:val="24"/>
        </w:rPr>
        <w:tab/>
      </w:r>
      <w:r>
        <w:rPr>
          <w:i/>
          <w:szCs w:val="24"/>
        </w:rPr>
        <w:t>Может ли судья на вышке отменить решение судьи на линии по окончании розыгрыша очка, если, по его мнению, ранее во время розыгрыша очка была допущена явная ошибка?</w:t>
      </w: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Ответ.</w:t>
      </w:r>
      <w:r>
        <w:rPr>
          <w:i/>
          <w:szCs w:val="24"/>
        </w:rPr>
        <w:t xml:space="preserve"> </w:t>
      </w:r>
      <w:r>
        <w:rPr>
          <w:i/>
          <w:szCs w:val="24"/>
        </w:rPr>
        <w:tab/>
        <w:t>Нет. Судья на вышке может отменить решение судьи на линии, только если он сделает это сразу же после того, как была допущена явная ошибка.</w:t>
      </w:r>
    </w:p>
    <w:p w:rsidR="004A22BE" w:rsidRDefault="004A22BE" w:rsidP="004A22BE">
      <w:pPr>
        <w:pStyle w:val="BodyText21"/>
        <w:numPr>
          <w:ilvl w:val="12"/>
          <w:numId w:val="0"/>
        </w:numPr>
        <w:tabs>
          <w:tab w:val="left" w:pos="1134"/>
          <w:tab w:val="left" w:pos="1800"/>
          <w:tab w:val="left" w:pos="2160"/>
        </w:tabs>
        <w:spacing w:line="240" w:lineRule="auto"/>
        <w:rPr>
          <w:i/>
          <w:szCs w:val="24"/>
        </w:rPr>
      </w:pP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Вопрос 4</w:t>
      </w:r>
      <w:r>
        <w:rPr>
          <w:i/>
          <w:szCs w:val="24"/>
        </w:rPr>
        <w:t xml:space="preserve">. </w:t>
      </w:r>
      <w:r>
        <w:rPr>
          <w:i/>
          <w:szCs w:val="24"/>
        </w:rPr>
        <w:tab/>
        <w:t>После того, как судья на линии объявил «аут», игрок утверждает, что мяч был верный. Может ли судья на вышке в этом случае отменить решение судьи на линии?</w:t>
      </w: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Ответ</w:t>
      </w:r>
      <w:r>
        <w:rPr>
          <w:i/>
          <w:szCs w:val="24"/>
        </w:rPr>
        <w:t xml:space="preserve">. </w:t>
      </w:r>
      <w:r>
        <w:rPr>
          <w:i/>
          <w:szCs w:val="24"/>
        </w:rPr>
        <w:tab/>
        <w:t>Нет. Судья на вышке ни в коем случае не может отменять решение в результате протеста или апелляции игрока.</w:t>
      </w:r>
    </w:p>
    <w:p w:rsidR="004A22BE" w:rsidRDefault="004A22BE" w:rsidP="004A22BE">
      <w:pPr>
        <w:pStyle w:val="BodyText21"/>
        <w:numPr>
          <w:ilvl w:val="12"/>
          <w:numId w:val="0"/>
        </w:numPr>
        <w:tabs>
          <w:tab w:val="left" w:pos="1134"/>
          <w:tab w:val="left" w:pos="1800"/>
          <w:tab w:val="left" w:pos="2160"/>
        </w:tabs>
        <w:spacing w:line="240" w:lineRule="auto"/>
        <w:rPr>
          <w:i/>
          <w:szCs w:val="24"/>
        </w:rPr>
      </w:pP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Вопрос 5</w:t>
      </w:r>
      <w:r>
        <w:rPr>
          <w:i/>
          <w:szCs w:val="24"/>
        </w:rPr>
        <w:t xml:space="preserve">. </w:t>
      </w:r>
      <w:r>
        <w:rPr>
          <w:i/>
          <w:szCs w:val="24"/>
        </w:rPr>
        <w:tab/>
        <w:t>Судья на линии объявляет «аут». Судья на вышке был не в состоянии увидеть точное место приземления этого мяча, но ему показалось, что мяч был верный. Может ли судья на вышке отменить решение судьи на линии?</w:t>
      </w: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Ответ.</w:t>
      </w:r>
      <w:r>
        <w:rPr>
          <w:i/>
          <w:szCs w:val="24"/>
        </w:rPr>
        <w:t xml:space="preserve"> </w:t>
      </w:r>
      <w:r>
        <w:rPr>
          <w:i/>
          <w:szCs w:val="24"/>
        </w:rPr>
        <w:tab/>
        <w:t>Нет. Судья на вышке может отменить решение судьи на линии только тогда, когда он уверен, что судья на линии сделал явную ошибку.</w:t>
      </w:r>
    </w:p>
    <w:p w:rsidR="004A22BE" w:rsidRDefault="004A22BE" w:rsidP="004A22BE">
      <w:pPr>
        <w:pStyle w:val="BodyText21"/>
        <w:numPr>
          <w:ilvl w:val="12"/>
          <w:numId w:val="0"/>
        </w:numPr>
        <w:tabs>
          <w:tab w:val="left" w:pos="1134"/>
          <w:tab w:val="left" w:pos="1800"/>
          <w:tab w:val="left" w:pos="2160"/>
        </w:tabs>
        <w:spacing w:line="240" w:lineRule="auto"/>
        <w:rPr>
          <w:i/>
          <w:szCs w:val="24"/>
        </w:rPr>
      </w:pP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szCs w:val="24"/>
          <w:u w:val="single"/>
        </w:rPr>
        <w:t>Вопрос 6</w:t>
      </w:r>
      <w:r>
        <w:rPr>
          <w:i/>
          <w:szCs w:val="24"/>
        </w:rPr>
        <w:t xml:space="preserve">. </w:t>
      </w:r>
      <w:r>
        <w:rPr>
          <w:i/>
          <w:szCs w:val="24"/>
        </w:rPr>
        <w:tab/>
        <w:t>Может ли судья на линии изменить свое решение после того, как судья на вышке объявил счет?</w:t>
      </w:r>
    </w:p>
    <w:p w:rsidR="004A22BE" w:rsidRDefault="004A22BE" w:rsidP="004A22BE">
      <w:pPr>
        <w:pStyle w:val="BodyText21"/>
        <w:numPr>
          <w:ilvl w:val="12"/>
          <w:numId w:val="0"/>
        </w:numPr>
        <w:tabs>
          <w:tab w:val="left" w:pos="1134"/>
          <w:tab w:val="left" w:pos="1800"/>
          <w:tab w:val="left" w:pos="2160"/>
        </w:tabs>
        <w:spacing w:line="240" w:lineRule="auto"/>
        <w:rPr>
          <w:i/>
          <w:szCs w:val="24"/>
        </w:rPr>
      </w:pPr>
      <w:r>
        <w:rPr>
          <w:i/>
          <w:iCs/>
          <w:szCs w:val="24"/>
          <w:u w:val="single"/>
        </w:rPr>
        <w:t>Ответ.</w:t>
      </w:r>
      <w:r>
        <w:rPr>
          <w:i/>
          <w:iCs/>
          <w:szCs w:val="24"/>
        </w:rPr>
        <w:t xml:space="preserve"> </w:t>
      </w:r>
      <w:r>
        <w:rPr>
          <w:i/>
          <w:iCs/>
          <w:szCs w:val="24"/>
        </w:rPr>
        <w:tab/>
        <w:t xml:space="preserve">Да. Если судья на линии понял, что допустил ошибку, он должен исправить ее немедленно, объявив об этом, но ни в коем случае не делать этого в результате </w:t>
      </w:r>
      <w:r>
        <w:rPr>
          <w:i/>
          <w:szCs w:val="24"/>
        </w:rPr>
        <w:t>протеста или апелляции игрока.</w:t>
      </w:r>
    </w:p>
    <w:p w:rsidR="004A22BE" w:rsidRDefault="004A22BE" w:rsidP="004A22BE">
      <w:pPr>
        <w:pStyle w:val="BodyText21"/>
        <w:numPr>
          <w:ilvl w:val="12"/>
          <w:numId w:val="0"/>
        </w:numPr>
        <w:tabs>
          <w:tab w:val="left" w:pos="1134"/>
          <w:tab w:val="left" w:pos="1800"/>
          <w:tab w:val="left" w:pos="2160"/>
        </w:tabs>
        <w:spacing w:line="240" w:lineRule="auto"/>
        <w:jc w:val="left"/>
        <w:rPr>
          <w:i/>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szCs w:val="24"/>
          <w:u w:val="single"/>
        </w:rPr>
        <w:t>Вопрос 7</w:t>
      </w:r>
      <w:r>
        <w:rPr>
          <w:i/>
          <w:szCs w:val="24"/>
        </w:rPr>
        <w:t>.</w:t>
      </w:r>
      <w:r>
        <w:rPr>
          <w:szCs w:val="24"/>
        </w:rPr>
        <w:t xml:space="preserve"> </w:t>
      </w:r>
      <w:r>
        <w:rPr>
          <w:szCs w:val="24"/>
        </w:rPr>
        <w:tab/>
      </w:r>
      <w:r>
        <w:rPr>
          <w:i/>
          <w:iCs/>
          <w:szCs w:val="24"/>
        </w:rPr>
        <w:t>Если судья на вышке или судья на линии объявит «аут», а затем изменит свое решение на «верный», какое решение будет правильным?</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Судья на вышке должен решить, помешал ли кому-то из игроков возглас «аут». Если помешал, то очко должно быть переиграно. Если нет, то игрок, выполнивший этот удар, выигрывает очко.</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Вопрос 8</w:t>
      </w:r>
      <w:r>
        <w:rPr>
          <w:i/>
          <w:iCs/>
          <w:szCs w:val="24"/>
        </w:rPr>
        <w:t xml:space="preserve">. </w:t>
      </w:r>
      <w:r>
        <w:rPr>
          <w:i/>
          <w:iCs/>
          <w:szCs w:val="24"/>
        </w:rPr>
        <w:tab/>
        <w:t>Мяч под действием ветра отскакивает обратно через сетку, и игрок согласно правилам протягивает руку над сеткой, пытаясь ударить по мячу. Соперник(и) препятствует(ют) ему сделать это. Какое решение будет правильным?</w:t>
      </w:r>
    </w:p>
    <w:p w:rsidR="004A22BE" w:rsidRDefault="004A22BE" w:rsidP="004A22BE">
      <w:pPr>
        <w:pStyle w:val="BodyText21"/>
        <w:numPr>
          <w:ilvl w:val="12"/>
          <w:numId w:val="0"/>
        </w:numPr>
        <w:tabs>
          <w:tab w:val="left" w:pos="1134"/>
          <w:tab w:val="left" w:pos="1800"/>
          <w:tab w:val="left" w:pos="2160"/>
        </w:tabs>
        <w:spacing w:line="240" w:lineRule="auto"/>
        <w:rPr>
          <w:i/>
          <w:iCs/>
          <w:szCs w:val="24"/>
        </w:rPr>
      </w:pPr>
      <w:r>
        <w:rPr>
          <w:i/>
          <w:iCs/>
          <w:szCs w:val="24"/>
          <w:u w:val="single"/>
        </w:rPr>
        <w:t>Ответ</w:t>
      </w:r>
      <w:r>
        <w:rPr>
          <w:i/>
          <w:iCs/>
          <w:szCs w:val="24"/>
        </w:rPr>
        <w:t xml:space="preserve">. </w:t>
      </w:r>
      <w:r>
        <w:rPr>
          <w:i/>
          <w:iCs/>
          <w:szCs w:val="24"/>
        </w:rPr>
        <w:tab/>
        <w:t>Судья на вышке должен решить, была ли помеха умышленной или неумышленной, и тогда соответственно либо присудить очко игроку, которому помешали, либо объявить переигрывание очка.</w:t>
      </w:r>
    </w:p>
    <w:p w:rsidR="00040698" w:rsidRDefault="00040698" w:rsidP="004A22BE">
      <w:pPr>
        <w:pStyle w:val="BodyText21"/>
        <w:numPr>
          <w:ilvl w:val="12"/>
          <w:numId w:val="0"/>
        </w:numPr>
        <w:tabs>
          <w:tab w:val="left" w:pos="900"/>
          <w:tab w:val="left" w:pos="1800"/>
          <w:tab w:val="left" w:pos="2160"/>
        </w:tabs>
        <w:spacing w:line="240" w:lineRule="auto"/>
        <w:ind w:firstLine="567"/>
        <w:jc w:val="center"/>
        <w:rPr>
          <w:bCs/>
          <w:i/>
        </w:rPr>
      </w:pPr>
    </w:p>
    <w:p w:rsidR="004A22BE" w:rsidRDefault="004A22BE" w:rsidP="004A22BE">
      <w:pPr>
        <w:pStyle w:val="BodyText21"/>
        <w:numPr>
          <w:ilvl w:val="12"/>
          <w:numId w:val="0"/>
        </w:numPr>
        <w:tabs>
          <w:tab w:val="left" w:pos="900"/>
          <w:tab w:val="left" w:pos="1800"/>
          <w:tab w:val="left" w:pos="2160"/>
        </w:tabs>
        <w:spacing w:line="240" w:lineRule="auto"/>
        <w:jc w:val="center"/>
        <w:rPr>
          <w:bCs/>
          <w:iCs/>
        </w:rPr>
      </w:pPr>
      <w:r>
        <w:rPr>
          <w:bCs/>
          <w:iCs/>
        </w:rPr>
        <w:t xml:space="preserve">ПОРЯДОК ПРОВЕРКИ СЛЕДА ОТ МЯЧА </w:t>
      </w:r>
    </w:p>
    <w:p w:rsidR="004A22BE" w:rsidRDefault="004A22BE" w:rsidP="004A22BE">
      <w:pPr>
        <w:pStyle w:val="BodyText21"/>
        <w:numPr>
          <w:ilvl w:val="12"/>
          <w:numId w:val="0"/>
        </w:numPr>
        <w:tabs>
          <w:tab w:val="left" w:pos="900"/>
          <w:tab w:val="left" w:pos="1800"/>
          <w:tab w:val="left" w:pos="2160"/>
        </w:tabs>
        <w:spacing w:line="240" w:lineRule="auto"/>
        <w:ind w:firstLine="567"/>
        <w:jc w:val="center"/>
        <w:rPr>
          <w:bCs/>
          <w:iCs/>
        </w:rPr>
      </w:pPr>
    </w:p>
    <w:p w:rsidR="004A22BE" w:rsidRDefault="004A22BE" w:rsidP="00F007B8">
      <w:pPr>
        <w:pStyle w:val="BodyText21"/>
        <w:numPr>
          <w:ilvl w:val="0"/>
          <w:numId w:val="37"/>
        </w:numPr>
        <w:tabs>
          <w:tab w:val="clear" w:pos="840"/>
          <w:tab w:val="num" w:pos="567"/>
          <w:tab w:val="left" w:pos="851"/>
          <w:tab w:val="left" w:pos="1800"/>
          <w:tab w:val="left" w:pos="2160"/>
        </w:tabs>
        <w:spacing w:line="240" w:lineRule="auto"/>
        <w:ind w:left="0" w:firstLine="426"/>
        <w:jc w:val="left"/>
        <w:rPr>
          <w:bCs/>
          <w:iCs/>
        </w:rPr>
      </w:pPr>
      <w:r>
        <w:rPr>
          <w:bCs/>
          <w:iCs/>
        </w:rPr>
        <w:t>Проверка следа от мяча может проводиться только на грунтовых кортах.</w:t>
      </w:r>
    </w:p>
    <w:p w:rsidR="004A22BE" w:rsidRDefault="004A22BE" w:rsidP="00F007B8">
      <w:pPr>
        <w:pStyle w:val="BodyText21"/>
        <w:numPr>
          <w:ilvl w:val="0"/>
          <w:numId w:val="37"/>
        </w:numPr>
        <w:tabs>
          <w:tab w:val="clear" w:pos="840"/>
          <w:tab w:val="clear" w:pos="1980"/>
          <w:tab w:val="clear" w:pos="2340"/>
          <w:tab w:val="num" w:pos="0"/>
          <w:tab w:val="num" w:pos="567"/>
          <w:tab w:val="left" w:pos="851"/>
        </w:tabs>
        <w:spacing w:line="240" w:lineRule="auto"/>
        <w:ind w:left="0" w:firstLine="426"/>
        <w:rPr>
          <w:bCs/>
          <w:iCs/>
        </w:rPr>
      </w:pPr>
      <w:r>
        <w:rPr>
          <w:bCs/>
          <w:iCs/>
        </w:rPr>
        <w:t>Проверка следа от мяча по просьбе игрока (пары) разрешается, только если судья на вышке не в состоянии со своего места с уверенностью принять решение, либо после удара, завершившего розыгрыш очка, либо в случае, когда (пара) прекращает розыгрыш очка (ответный удар допускается, но после него игрок должен немедленно остановиться).</w:t>
      </w:r>
    </w:p>
    <w:p w:rsidR="004A22BE" w:rsidRDefault="004A22BE" w:rsidP="004A22BE">
      <w:pPr>
        <w:pStyle w:val="BodyText21"/>
        <w:tabs>
          <w:tab w:val="clear" w:pos="1980"/>
          <w:tab w:val="clear" w:pos="2340"/>
          <w:tab w:val="num" w:pos="567"/>
          <w:tab w:val="left" w:pos="851"/>
        </w:tabs>
        <w:spacing w:line="240" w:lineRule="auto"/>
        <w:ind w:firstLine="426"/>
        <w:rPr>
          <w:bCs/>
          <w:i/>
        </w:rPr>
      </w:pPr>
      <w:r>
        <w:rPr>
          <w:bCs/>
          <w:iCs/>
        </w:rPr>
        <w:t xml:space="preserve">3. </w:t>
      </w:r>
      <w:r>
        <w:rPr>
          <w:bCs/>
          <w:iCs/>
        </w:rPr>
        <w:tab/>
        <w:t xml:space="preserve">Если судья на вышке решает проверить след от мяча, ему следует спуститься с вышки и самому произвести проверку. Если он не знает, где находится след, он может попросить судью на данной линии для оказания помощи в определении местонахождения следа, после чего судья на вышке должен обследовать это место. </w:t>
      </w:r>
    </w:p>
    <w:p w:rsidR="004A22BE" w:rsidRDefault="004A22BE" w:rsidP="004A22BE">
      <w:pPr>
        <w:pStyle w:val="BodyText21"/>
        <w:tabs>
          <w:tab w:val="clear" w:pos="1980"/>
          <w:tab w:val="clear" w:pos="2340"/>
          <w:tab w:val="num" w:pos="567"/>
          <w:tab w:val="left" w:pos="851"/>
        </w:tabs>
        <w:spacing w:line="240" w:lineRule="auto"/>
        <w:ind w:firstLine="426"/>
        <w:rPr>
          <w:bCs/>
          <w:i/>
        </w:rPr>
      </w:pPr>
      <w:r>
        <w:rPr>
          <w:bCs/>
          <w:iCs/>
        </w:rPr>
        <w:t xml:space="preserve">4. </w:t>
      </w:r>
      <w:r>
        <w:rPr>
          <w:bCs/>
          <w:iCs/>
        </w:rPr>
        <w:tab/>
        <w:t xml:space="preserve">Первоначальное решение или отмена решения (последнее решение, принятое до проверки – </w:t>
      </w:r>
      <w:r>
        <w:rPr>
          <w:bCs/>
          <w:i/>
        </w:rPr>
        <w:t>прим. ред</w:t>
      </w:r>
      <w:r>
        <w:rPr>
          <w:bCs/>
          <w:iCs/>
        </w:rPr>
        <w:t>.) остаются в силе, если ни судья на линии, ни судья на вышке не могут определить местонахождение следа, либо след невозможно прочитать.</w:t>
      </w:r>
    </w:p>
    <w:p w:rsidR="004A22BE" w:rsidRDefault="004A22BE" w:rsidP="004A22BE">
      <w:pPr>
        <w:pStyle w:val="BodyText21"/>
        <w:tabs>
          <w:tab w:val="clear" w:pos="1980"/>
          <w:tab w:val="clear" w:pos="2340"/>
          <w:tab w:val="num" w:pos="567"/>
          <w:tab w:val="left" w:pos="851"/>
        </w:tabs>
        <w:spacing w:line="240" w:lineRule="auto"/>
        <w:ind w:firstLine="426"/>
        <w:rPr>
          <w:bCs/>
          <w:iCs/>
        </w:rPr>
      </w:pPr>
      <w:r>
        <w:rPr>
          <w:bCs/>
          <w:iCs/>
        </w:rPr>
        <w:t xml:space="preserve">5. </w:t>
      </w:r>
      <w:r>
        <w:rPr>
          <w:bCs/>
          <w:iCs/>
        </w:rPr>
        <w:tab/>
        <w:t>Как только судья на вышке определит след от мяча и примет по нему решение, это решение становится окончательным и обжалованию не подлежит.</w:t>
      </w:r>
    </w:p>
    <w:p w:rsidR="004A22BE" w:rsidRDefault="004A22BE" w:rsidP="004A22BE">
      <w:pPr>
        <w:pStyle w:val="BodyText21"/>
        <w:tabs>
          <w:tab w:val="clear" w:pos="1980"/>
          <w:tab w:val="clear" w:pos="2340"/>
          <w:tab w:val="num" w:pos="567"/>
          <w:tab w:val="left" w:pos="851"/>
        </w:tabs>
        <w:spacing w:line="240" w:lineRule="auto"/>
        <w:ind w:firstLine="426"/>
        <w:rPr>
          <w:b/>
        </w:rPr>
      </w:pPr>
      <w:r>
        <w:rPr>
          <w:bCs/>
        </w:rPr>
        <w:t xml:space="preserve">6. </w:t>
      </w:r>
      <w:r>
        <w:rPr>
          <w:bCs/>
        </w:rPr>
        <w:tab/>
        <w:t>В матчах на грунтовых кортах судье на вышке не следует также спешить с объявлением счёта, если только у него нет полной уверенности в принятом решении. В случае сомнения, следует подождать с объявлением счёта, с тем, чтобы определить, нужно ли будет проверить след от мяча.</w:t>
      </w:r>
      <w:r>
        <w:rPr>
          <w:b/>
        </w:rPr>
        <w:t xml:space="preserve">      </w:t>
      </w:r>
    </w:p>
    <w:p w:rsidR="004A22BE" w:rsidRDefault="004A22BE" w:rsidP="004A22BE">
      <w:pPr>
        <w:pStyle w:val="BodyText21"/>
        <w:tabs>
          <w:tab w:val="clear" w:pos="1980"/>
          <w:tab w:val="clear" w:pos="2340"/>
          <w:tab w:val="num" w:pos="567"/>
          <w:tab w:val="left" w:pos="851"/>
        </w:tabs>
        <w:spacing w:line="240" w:lineRule="auto"/>
        <w:ind w:firstLine="426"/>
        <w:rPr>
          <w:bCs/>
        </w:rPr>
      </w:pPr>
      <w:r w:rsidRPr="00883EC2">
        <w:rPr>
          <w:bCs/>
        </w:rPr>
        <w:t>7.</w:t>
      </w:r>
      <w:r>
        <w:rPr>
          <w:b/>
        </w:rPr>
        <w:t xml:space="preserve"> </w:t>
      </w:r>
      <w:r>
        <w:rPr>
          <w:b/>
        </w:rPr>
        <w:tab/>
      </w:r>
      <w:r>
        <w:rPr>
          <w:bCs/>
        </w:rPr>
        <w:t xml:space="preserve">В парной игре игрок должен попросить проверить след от мяча таким образом, чтобы игра остановилась, либо так, чтобы судья на вышке остановил игру. Если к судье на вышке обращаются с просьбой проверить след, то он сначала должен установить, правильно ли был соблюден порядок обращения. Если просьба была некорректной или несвоевременной, то судья на вышке может квалифицировать её как умышленную помеху соперникам. </w:t>
      </w:r>
    </w:p>
    <w:p w:rsidR="004A22BE" w:rsidRDefault="004A22BE" w:rsidP="004A22BE">
      <w:pPr>
        <w:pStyle w:val="BodyText21"/>
        <w:tabs>
          <w:tab w:val="clear" w:pos="1980"/>
          <w:tab w:val="clear" w:pos="2340"/>
          <w:tab w:val="num" w:pos="567"/>
          <w:tab w:val="left" w:pos="851"/>
        </w:tabs>
        <w:spacing w:line="240" w:lineRule="auto"/>
        <w:ind w:firstLine="426"/>
        <w:rPr>
          <w:bCs/>
        </w:rPr>
      </w:pPr>
      <w:r>
        <w:rPr>
          <w:bCs/>
        </w:rPr>
        <w:t xml:space="preserve">8. </w:t>
      </w:r>
      <w:r>
        <w:rPr>
          <w:bCs/>
        </w:rPr>
        <w:tab/>
        <w:t>Если игрок сотрёт след от мяча до того, как судья на вышке примет окончательное решение, то считается, что игрок отказывается от решения в свою пользу.</w:t>
      </w:r>
    </w:p>
    <w:p w:rsidR="004A22BE" w:rsidRDefault="004A22BE" w:rsidP="004A22BE">
      <w:pPr>
        <w:pStyle w:val="BodyText21"/>
        <w:tabs>
          <w:tab w:val="clear" w:pos="1980"/>
          <w:tab w:val="clear" w:pos="2340"/>
          <w:tab w:val="num" w:pos="567"/>
          <w:tab w:val="left" w:pos="851"/>
        </w:tabs>
        <w:spacing w:line="240" w:lineRule="auto"/>
        <w:ind w:firstLine="426"/>
        <w:rPr>
          <w:bCs/>
        </w:rPr>
      </w:pPr>
      <w:r>
        <w:rPr>
          <w:bCs/>
        </w:rPr>
        <w:t xml:space="preserve">9. </w:t>
      </w:r>
      <w:r>
        <w:rPr>
          <w:bCs/>
        </w:rPr>
        <w:tab/>
        <w:t xml:space="preserve">Игроку не разрешается переходить на сторону соперника для проверки следа. При нарушении этого положения игрок наказывается согласно Кодексу игрока (раздел «неспортивное поведение»). </w:t>
      </w:r>
    </w:p>
    <w:p w:rsidR="0034608B" w:rsidRDefault="0034608B" w:rsidP="004A22BE">
      <w:pPr>
        <w:pStyle w:val="BodyText21"/>
        <w:tabs>
          <w:tab w:val="clear" w:pos="1980"/>
          <w:tab w:val="clear" w:pos="2340"/>
          <w:tab w:val="num" w:pos="567"/>
          <w:tab w:val="left" w:pos="851"/>
        </w:tabs>
        <w:spacing w:line="240" w:lineRule="auto"/>
        <w:ind w:firstLine="426"/>
        <w:rPr>
          <w:bCs/>
        </w:rPr>
      </w:pPr>
    </w:p>
    <w:p w:rsidR="004A22BE" w:rsidRDefault="004A22BE" w:rsidP="004A22BE">
      <w:pPr>
        <w:pStyle w:val="BodyText21"/>
        <w:tabs>
          <w:tab w:val="clear" w:pos="1980"/>
          <w:tab w:val="clear" w:pos="2340"/>
        </w:tabs>
        <w:spacing w:line="240" w:lineRule="auto"/>
        <w:ind w:firstLine="0"/>
        <w:jc w:val="center"/>
        <w:rPr>
          <w:bCs/>
        </w:rPr>
      </w:pPr>
      <w:r>
        <w:rPr>
          <w:bCs/>
        </w:rPr>
        <w:t>ПОРЯДОК ЭЛЕКТРОННОГО ПРОСМОТРА</w:t>
      </w:r>
    </w:p>
    <w:p w:rsidR="004A22BE" w:rsidRDefault="004A22BE" w:rsidP="004A22BE">
      <w:pPr>
        <w:pStyle w:val="BodyText21"/>
        <w:tabs>
          <w:tab w:val="clear" w:pos="1980"/>
          <w:tab w:val="clear" w:pos="2340"/>
        </w:tabs>
        <w:spacing w:line="240" w:lineRule="auto"/>
        <w:ind w:left="480" w:firstLine="0"/>
        <w:jc w:val="left"/>
        <w:rPr>
          <w:b/>
        </w:rPr>
      </w:pPr>
    </w:p>
    <w:p w:rsidR="004A22BE" w:rsidRDefault="004A22BE" w:rsidP="004A22BE">
      <w:pPr>
        <w:pStyle w:val="BodyText21"/>
        <w:tabs>
          <w:tab w:val="clear" w:pos="1980"/>
          <w:tab w:val="clear" w:pos="2340"/>
        </w:tabs>
        <w:spacing w:line="240" w:lineRule="auto"/>
        <w:ind w:firstLine="426"/>
        <w:rPr>
          <w:bCs/>
        </w:rPr>
      </w:pPr>
      <w:r>
        <w:rPr>
          <w:bCs/>
        </w:rPr>
        <w:t>Если на турнирах используется система электронного просмотра, то во время матчей на кортах, где она установлена, должен применяться следующий порядок.</w:t>
      </w:r>
    </w:p>
    <w:p w:rsidR="004A22BE" w:rsidRDefault="004A22BE" w:rsidP="004A22BE">
      <w:pPr>
        <w:pStyle w:val="BodyText21"/>
        <w:tabs>
          <w:tab w:val="clear" w:pos="1980"/>
          <w:tab w:val="clear" w:pos="2340"/>
          <w:tab w:val="left" w:pos="851"/>
        </w:tabs>
        <w:spacing w:line="240" w:lineRule="auto"/>
        <w:ind w:firstLine="426"/>
        <w:rPr>
          <w:bCs/>
        </w:rPr>
      </w:pPr>
      <w:r>
        <w:rPr>
          <w:bCs/>
        </w:rPr>
        <w:t xml:space="preserve">1. </w:t>
      </w:r>
      <w:r>
        <w:rPr>
          <w:bCs/>
        </w:rPr>
        <w:tab/>
        <w:t>Игрок может попросить об электронном просмотре решения по попаданию мяча (или отмены такого решения) только после удара, завершившего розыгрыш очка, либо, когда игрок (пара) прерывает розыгрыш очка (ответный удар допускается, но после него игрок должен немедленно остановиться).</w:t>
      </w:r>
    </w:p>
    <w:p w:rsidR="004A22BE" w:rsidRDefault="004A22BE" w:rsidP="004A22BE">
      <w:pPr>
        <w:pStyle w:val="BodyText21"/>
        <w:tabs>
          <w:tab w:val="clear" w:pos="1980"/>
          <w:tab w:val="clear" w:pos="2340"/>
          <w:tab w:val="left" w:pos="709"/>
          <w:tab w:val="left" w:pos="851"/>
        </w:tabs>
        <w:spacing w:line="240" w:lineRule="auto"/>
        <w:ind w:firstLine="426"/>
        <w:rPr>
          <w:bCs/>
        </w:rPr>
      </w:pPr>
      <w:r>
        <w:rPr>
          <w:bCs/>
        </w:rPr>
        <w:t xml:space="preserve">2.  </w:t>
      </w:r>
      <w:r>
        <w:rPr>
          <w:bCs/>
        </w:rPr>
        <w:tab/>
        <w:t>Судье на вышке следует принять решение об использовании электронного просмотра, если существуют сомнения в правильности решения по попаданию мяча (или отмене такого решения). Тем не менее, судья на вышке может отказаться использовать электронный просмотр, если он посчитает, что просьба игрока необоснованна или несвоевременна.</w:t>
      </w:r>
    </w:p>
    <w:p w:rsidR="004A22BE" w:rsidRDefault="004A22BE" w:rsidP="004A22BE">
      <w:pPr>
        <w:pStyle w:val="BodyText21"/>
        <w:tabs>
          <w:tab w:val="clear" w:pos="1980"/>
          <w:tab w:val="clear" w:pos="2340"/>
          <w:tab w:val="left" w:pos="709"/>
          <w:tab w:val="left" w:pos="851"/>
        </w:tabs>
        <w:spacing w:line="240" w:lineRule="auto"/>
        <w:ind w:firstLine="426"/>
        <w:rPr>
          <w:bCs/>
        </w:rPr>
      </w:pPr>
      <w:r>
        <w:rPr>
          <w:bCs/>
        </w:rPr>
        <w:t xml:space="preserve">3.  </w:t>
      </w:r>
      <w:r>
        <w:rPr>
          <w:bCs/>
        </w:rPr>
        <w:tab/>
        <w:t>В парной игре игрок должен попросить об электронном просмотре таким образом, чтобы игра остановилась, либо так, чтобы судья на вышке остановил игру. Если к судье на вышке обращаются с просьбой проверить след, то он сначала должен установить, правильно ли был соблюден порядок обращения. Если просьба была некорректной или несвоевременной, то судья на вышке может квалифицировать её как умышленную помеху соперникам. В таком случае апеллирующая пара проигрывает очко.</w:t>
      </w:r>
    </w:p>
    <w:p w:rsidR="004A22BE" w:rsidRDefault="004A22BE" w:rsidP="004A22BE">
      <w:pPr>
        <w:pStyle w:val="BodyText21"/>
        <w:tabs>
          <w:tab w:val="clear" w:pos="1980"/>
          <w:tab w:val="clear" w:pos="2340"/>
          <w:tab w:val="left" w:pos="709"/>
          <w:tab w:val="left" w:pos="851"/>
        </w:tabs>
        <w:spacing w:line="240" w:lineRule="auto"/>
        <w:ind w:firstLine="426"/>
        <w:rPr>
          <w:bCs/>
        </w:rPr>
      </w:pPr>
      <w:r>
        <w:rPr>
          <w:bCs/>
        </w:rPr>
        <w:t xml:space="preserve">4.  </w:t>
      </w:r>
      <w:r>
        <w:rPr>
          <w:bCs/>
        </w:rPr>
        <w:tab/>
        <w:t xml:space="preserve">Первоначальное решение или отмена решения (последнее решение, принятое до проверки – </w:t>
      </w:r>
      <w:r>
        <w:rPr>
          <w:bCs/>
          <w:i/>
          <w:iCs/>
        </w:rPr>
        <w:t>прим. ред</w:t>
      </w:r>
      <w:r>
        <w:rPr>
          <w:bCs/>
        </w:rPr>
        <w:t>.) остаются в силе, если электронный просмотр не позволяет, по какой-либо причине принять решение в этом случае.</w:t>
      </w:r>
    </w:p>
    <w:p w:rsidR="004A22BE" w:rsidRDefault="004A22BE" w:rsidP="004A22BE">
      <w:pPr>
        <w:pStyle w:val="BodyText21"/>
        <w:tabs>
          <w:tab w:val="clear" w:pos="1980"/>
          <w:tab w:val="clear" w:pos="2340"/>
          <w:tab w:val="left" w:pos="709"/>
          <w:tab w:val="left" w:pos="851"/>
        </w:tabs>
        <w:spacing w:line="240" w:lineRule="auto"/>
        <w:ind w:firstLine="426"/>
        <w:rPr>
          <w:bCs/>
        </w:rPr>
      </w:pPr>
      <w:r>
        <w:rPr>
          <w:bCs/>
        </w:rPr>
        <w:t xml:space="preserve">5.  </w:t>
      </w:r>
      <w:r>
        <w:rPr>
          <w:bCs/>
        </w:rPr>
        <w:tab/>
        <w:t>Результат электронного просмотра будет являться окончательным решением судьи на вышке и обжалованию не подлежит. Если для просмотра определенного отскока мяча системе потребуется ручной выбор, то судья электронного просмотра, утверждённый рефери, должен определить, какой именно отскок мяча следует просмотреть.</w:t>
      </w:r>
    </w:p>
    <w:p w:rsidR="004A22BE" w:rsidRDefault="004A22BE" w:rsidP="004A22BE">
      <w:pPr>
        <w:pStyle w:val="BodyText21"/>
        <w:tabs>
          <w:tab w:val="clear" w:pos="1980"/>
          <w:tab w:val="clear" w:pos="2340"/>
          <w:tab w:val="left" w:pos="709"/>
          <w:tab w:val="left" w:pos="851"/>
        </w:tabs>
        <w:spacing w:line="240" w:lineRule="auto"/>
        <w:ind w:firstLine="426"/>
        <w:rPr>
          <w:bCs/>
        </w:rPr>
      </w:pPr>
      <w:r>
        <w:rPr>
          <w:bCs/>
        </w:rPr>
        <w:t xml:space="preserve">6. </w:t>
      </w:r>
      <w:r>
        <w:rPr>
          <w:bCs/>
        </w:rPr>
        <w:tab/>
      </w:r>
      <w:r>
        <w:rPr>
          <w:bCs/>
        </w:rPr>
        <w:tab/>
        <w:t>Каждому игроку (паре) разрешается три неуспешные апелляции за сет, плюс одна дополнительная апелляция в тай-брейке. В матчах с сетами без тай-брейков, игроки (пары) вновь получают по три неуспешные апелляции при счете «по шести», а также каждые 12 геймов после того. Для матчей с решающим тай-брейком, этот решающий тай-брейк считается как новый сет, и каждый игрок (пара) получают по три попытки апелляции. Количество успешных апелляций игроков (пар) не ограничено.</w:t>
      </w:r>
    </w:p>
    <w:p w:rsidR="004A22BE" w:rsidRDefault="004A22BE" w:rsidP="004A22BE">
      <w:pPr>
        <w:pStyle w:val="BodyText21"/>
        <w:tabs>
          <w:tab w:val="clear" w:pos="1980"/>
          <w:tab w:val="clear" w:pos="2340"/>
        </w:tabs>
        <w:spacing w:line="240" w:lineRule="auto"/>
        <w:ind w:left="480" w:firstLine="0"/>
        <w:jc w:val="center"/>
        <w:rPr>
          <w:b/>
        </w:rPr>
      </w:pPr>
    </w:p>
    <w:p w:rsidR="00C03BE2" w:rsidRDefault="00C03BE2" w:rsidP="004A22BE">
      <w:pPr>
        <w:pStyle w:val="BodyText21"/>
        <w:tabs>
          <w:tab w:val="clear" w:pos="1980"/>
          <w:tab w:val="clear" w:pos="2340"/>
        </w:tabs>
        <w:spacing w:line="240" w:lineRule="auto"/>
        <w:ind w:left="480" w:firstLine="0"/>
        <w:jc w:val="center"/>
        <w:rPr>
          <w:b/>
        </w:rPr>
      </w:pPr>
    </w:p>
    <w:p w:rsidR="00C03BE2" w:rsidRDefault="00C03BE2" w:rsidP="004A22BE">
      <w:pPr>
        <w:pStyle w:val="BodyText21"/>
        <w:tabs>
          <w:tab w:val="clear" w:pos="1980"/>
          <w:tab w:val="clear" w:pos="2340"/>
        </w:tabs>
        <w:spacing w:line="240" w:lineRule="auto"/>
        <w:ind w:left="480" w:firstLine="0"/>
        <w:jc w:val="center"/>
        <w:rPr>
          <w:b/>
        </w:rPr>
      </w:pPr>
    </w:p>
    <w:p w:rsidR="00C03BE2" w:rsidRDefault="00C03BE2" w:rsidP="004A22BE">
      <w:pPr>
        <w:pStyle w:val="BodyText21"/>
        <w:tabs>
          <w:tab w:val="clear" w:pos="1980"/>
          <w:tab w:val="clear" w:pos="2340"/>
        </w:tabs>
        <w:spacing w:line="240" w:lineRule="auto"/>
        <w:ind w:left="480" w:firstLine="0"/>
        <w:jc w:val="center"/>
        <w:rPr>
          <w:b/>
        </w:rPr>
      </w:pPr>
    </w:p>
    <w:p w:rsidR="004A22BE" w:rsidRDefault="004A22BE"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7</w:t>
      </w:r>
    </w:p>
    <w:p w:rsidR="004A22BE" w:rsidRDefault="004A22BE" w:rsidP="004A22BE">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sidR="005727BF">
        <w:rPr>
          <w:b/>
          <w:szCs w:val="24"/>
        </w:rPr>
        <w:t>к Правилам игры</w:t>
      </w:r>
    </w:p>
    <w:p w:rsidR="004A22BE" w:rsidRDefault="004A22BE" w:rsidP="004A22BE">
      <w:pPr>
        <w:pStyle w:val="BodyText21"/>
        <w:tabs>
          <w:tab w:val="left" w:pos="1800"/>
          <w:tab w:val="left" w:pos="2160"/>
        </w:tabs>
        <w:spacing w:line="240" w:lineRule="auto"/>
        <w:ind w:firstLine="567"/>
        <w:jc w:val="center"/>
        <w:rPr>
          <w:b/>
          <w:bCs/>
          <w:szCs w:val="24"/>
        </w:rPr>
      </w:pPr>
    </w:p>
    <w:p w:rsidR="004A22BE" w:rsidRPr="00C35224" w:rsidRDefault="00BB5E31" w:rsidP="004A22BE">
      <w:pPr>
        <w:pStyle w:val="BodyText21"/>
        <w:tabs>
          <w:tab w:val="left" w:pos="1800"/>
          <w:tab w:val="left" w:pos="2160"/>
        </w:tabs>
        <w:spacing w:line="240" w:lineRule="auto"/>
        <w:ind w:firstLine="0"/>
        <w:jc w:val="center"/>
        <w:rPr>
          <w:b/>
          <w:bCs/>
          <w:szCs w:val="24"/>
        </w:rPr>
      </w:pPr>
      <w:r>
        <w:rPr>
          <w:b/>
          <w:bCs/>
          <w:szCs w:val="24"/>
        </w:rPr>
        <w:t>ТУРНИРЫ</w:t>
      </w:r>
      <w:r w:rsidR="004A22BE" w:rsidRPr="00C35224">
        <w:rPr>
          <w:b/>
          <w:bCs/>
          <w:szCs w:val="24"/>
        </w:rPr>
        <w:t xml:space="preserve"> ПО ТЕННИСУ ДЛЯ ДЕТЕЙ НЕ СТАРШЕ 10 ЛЕТ</w:t>
      </w:r>
    </w:p>
    <w:p w:rsidR="004A22BE" w:rsidRDefault="004A22BE" w:rsidP="004A22BE">
      <w:pPr>
        <w:pStyle w:val="BodyText21"/>
        <w:tabs>
          <w:tab w:val="left" w:pos="1800"/>
          <w:tab w:val="left" w:pos="2160"/>
        </w:tabs>
        <w:spacing w:line="240" w:lineRule="auto"/>
        <w:ind w:firstLine="567"/>
        <w:jc w:val="center"/>
        <w:rPr>
          <w:i/>
          <w:iCs/>
          <w:szCs w:val="24"/>
        </w:rPr>
      </w:pPr>
    </w:p>
    <w:p w:rsidR="004A22BE" w:rsidRDefault="004A22BE" w:rsidP="004A22BE">
      <w:pPr>
        <w:pStyle w:val="BodyText21"/>
        <w:tabs>
          <w:tab w:val="left" w:pos="1800"/>
          <w:tab w:val="left" w:pos="2160"/>
        </w:tabs>
        <w:spacing w:line="240" w:lineRule="auto"/>
        <w:ind w:firstLine="567"/>
        <w:rPr>
          <w:b/>
          <w:bCs/>
          <w:szCs w:val="24"/>
        </w:rPr>
      </w:pPr>
      <w:r>
        <w:rPr>
          <w:b/>
          <w:bCs/>
          <w:szCs w:val="24"/>
        </w:rPr>
        <w:t>Корты:</w:t>
      </w:r>
    </w:p>
    <w:p w:rsidR="004A22BE" w:rsidRDefault="004A22BE" w:rsidP="004A22BE">
      <w:pPr>
        <w:pStyle w:val="BodyText21"/>
        <w:tabs>
          <w:tab w:val="left" w:pos="1800"/>
          <w:tab w:val="left" w:pos="2160"/>
        </w:tabs>
        <w:spacing w:line="240" w:lineRule="auto"/>
        <w:ind w:firstLine="567"/>
        <w:rPr>
          <w:b/>
          <w:bCs/>
          <w:szCs w:val="24"/>
        </w:rPr>
      </w:pPr>
    </w:p>
    <w:p w:rsidR="004A22BE" w:rsidRDefault="004A22BE" w:rsidP="004A22BE">
      <w:pPr>
        <w:pStyle w:val="BodyText21"/>
        <w:tabs>
          <w:tab w:val="left" w:pos="1800"/>
          <w:tab w:val="left" w:pos="2160"/>
        </w:tabs>
        <w:spacing w:line="240" w:lineRule="auto"/>
        <w:ind w:firstLine="567"/>
        <w:rPr>
          <w:szCs w:val="24"/>
        </w:rPr>
      </w:pPr>
      <w:r>
        <w:rPr>
          <w:szCs w:val="24"/>
        </w:rPr>
        <w:t xml:space="preserve">Наряду с обычным (полноразмерным) кортом, описанным в Правиле 1, для </w:t>
      </w:r>
      <w:r w:rsidR="00B87223">
        <w:rPr>
          <w:szCs w:val="24"/>
        </w:rPr>
        <w:t>турниров</w:t>
      </w:r>
      <w:r>
        <w:rPr>
          <w:szCs w:val="24"/>
        </w:rPr>
        <w:t xml:space="preserve"> по теннису для детей не старше 10 лет можно использовать корты следующих размеров:</w:t>
      </w:r>
    </w:p>
    <w:p w:rsidR="004A22BE" w:rsidRDefault="004A22BE" w:rsidP="004A22BE">
      <w:pPr>
        <w:pStyle w:val="BodyText21"/>
        <w:tabs>
          <w:tab w:val="left" w:pos="1800"/>
          <w:tab w:val="left" w:pos="2160"/>
        </w:tabs>
        <w:spacing w:line="240" w:lineRule="auto"/>
        <w:ind w:firstLine="567"/>
        <w:rPr>
          <w:szCs w:val="24"/>
        </w:rPr>
      </w:pPr>
    </w:p>
    <w:p w:rsidR="004A22BE" w:rsidRDefault="004A22BE" w:rsidP="0006307A">
      <w:pPr>
        <w:pStyle w:val="BodyText21"/>
        <w:numPr>
          <w:ilvl w:val="0"/>
          <w:numId w:val="41"/>
        </w:numPr>
        <w:tabs>
          <w:tab w:val="clear" w:pos="1143"/>
          <w:tab w:val="num" w:pos="426"/>
          <w:tab w:val="left" w:pos="1800"/>
          <w:tab w:val="left" w:pos="2160"/>
        </w:tabs>
        <w:spacing w:line="240" w:lineRule="auto"/>
        <w:ind w:left="0" w:firstLine="0"/>
        <w:rPr>
          <w:szCs w:val="24"/>
        </w:rPr>
      </w:pPr>
      <w:r>
        <w:rPr>
          <w:szCs w:val="24"/>
        </w:rPr>
        <w:t xml:space="preserve">Корт, обозначаемый как «красный» для </w:t>
      </w:r>
      <w:r w:rsidR="00B87223">
        <w:rPr>
          <w:szCs w:val="24"/>
        </w:rPr>
        <w:t>турниров</w:t>
      </w:r>
      <w:r>
        <w:rPr>
          <w:szCs w:val="24"/>
        </w:rPr>
        <w:t xml:space="preserve"> по теннису для детей не старше 10 лет, представляет собой прямоугольную площ</w:t>
      </w:r>
      <w:r w:rsidR="00823399">
        <w:rPr>
          <w:szCs w:val="24"/>
        </w:rPr>
        <w:t>адку длиной от 10,97м до 12,80</w:t>
      </w:r>
      <w:r>
        <w:rPr>
          <w:szCs w:val="24"/>
        </w:rPr>
        <w:t>м и шириной от 4,27</w:t>
      </w:r>
      <w:r w:rsidR="00823399">
        <w:rPr>
          <w:szCs w:val="24"/>
        </w:rPr>
        <w:t>м до 6,10</w:t>
      </w:r>
      <w:r>
        <w:rPr>
          <w:szCs w:val="24"/>
        </w:rPr>
        <w:t>м. Высота сетки в</w:t>
      </w:r>
      <w:r w:rsidR="00823399">
        <w:rPr>
          <w:szCs w:val="24"/>
        </w:rPr>
        <w:t xml:space="preserve"> центре корта должна быть от 80см до 83,8</w:t>
      </w:r>
      <w:r>
        <w:rPr>
          <w:szCs w:val="24"/>
        </w:rPr>
        <w:t>см.</w:t>
      </w:r>
    </w:p>
    <w:p w:rsidR="004A22BE" w:rsidRDefault="004A22BE" w:rsidP="0006307A">
      <w:pPr>
        <w:pStyle w:val="BodyText21"/>
        <w:numPr>
          <w:ilvl w:val="0"/>
          <w:numId w:val="41"/>
        </w:numPr>
        <w:tabs>
          <w:tab w:val="clear" w:pos="1143"/>
          <w:tab w:val="num" w:pos="426"/>
          <w:tab w:val="left" w:pos="1800"/>
          <w:tab w:val="left" w:pos="2160"/>
        </w:tabs>
        <w:spacing w:line="240" w:lineRule="auto"/>
        <w:ind w:left="0" w:firstLine="0"/>
        <w:rPr>
          <w:szCs w:val="24"/>
        </w:rPr>
      </w:pPr>
      <w:r>
        <w:rPr>
          <w:szCs w:val="24"/>
        </w:rPr>
        <w:t>Корт, обозначаемый как «оранжевый», представляет собой прямоуг</w:t>
      </w:r>
      <w:r w:rsidR="00823399">
        <w:rPr>
          <w:szCs w:val="24"/>
        </w:rPr>
        <w:t>ольную площадку длиной от 17,68м до 18,29</w:t>
      </w:r>
      <w:r>
        <w:rPr>
          <w:szCs w:val="24"/>
        </w:rPr>
        <w:t xml:space="preserve">м и </w:t>
      </w:r>
      <w:r w:rsidR="00823399">
        <w:rPr>
          <w:szCs w:val="24"/>
        </w:rPr>
        <w:t>шириной от 6,10м до 8,23</w:t>
      </w:r>
      <w:r>
        <w:rPr>
          <w:szCs w:val="24"/>
        </w:rPr>
        <w:t>м. Высота сетки в</w:t>
      </w:r>
      <w:r w:rsidR="00823399">
        <w:rPr>
          <w:szCs w:val="24"/>
        </w:rPr>
        <w:t xml:space="preserve"> центре корта должна быть от 80см до 91,4</w:t>
      </w:r>
      <w:r>
        <w:rPr>
          <w:szCs w:val="24"/>
        </w:rPr>
        <w:t>см.</w:t>
      </w:r>
    </w:p>
    <w:p w:rsidR="004A22BE" w:rsidRPr="00212E8B" w:rsidRDefault="004A22BE" w:rsidP="004A22BE">
      <w:pPr>
        <w:pStyle w:val="BodyText21"/>
        <w:tabs>
          <w:tab w:val="left" w:pos="1800"/>
          <w:tab w:val="left" w:pos="2160"/>
        </w:tabs>
        <w:spacing w:line="240" w:lineRule="auto"/>
        <w:ind w:left="630" w:firstLine="0"/>
        <w:rPr>
          <w:szCs w:val="24"/>
          <w:u w:val="single"/>
        </w:rPr>
      </w:pPr>
    </w:p>
    <w:p w:rsidR="004A22BE" w:rsidRDefault="004A22BE" w:rsidP="004A22BE">
      <w:pPr>
        <w:pStyle w:val="BodyText21"/>
        <w:tabs>
          <w:tab w:val="left" w:pos="1800"/>
          <w:tab w:val="left" w:pos="2160"/>
        </w:tabs>
        <w:spacing w:line="240" w:lineRule="auto"/>
        <w:ind w:left="630" w:firstLine="0"/>
        <w:rPr>
          <w:b/>
          <w:bCs/>
          <w:szCs w:val="24"/>
        </w:rPr>
      </w:pPr>
      <w:r w:rsidRPr="00212E8B">
        <w:rPr>
          <w:b/>
          <w:bCs/>
          <w:szCs w:val="24"/>
        </w:rPr>
        <w:t>Мячи:</w:t>
      </w:r>
    </w:p>
    <w:p w:rsidR="004A22BE" w:rsidRDefault="004A22BE" w:rsidP="004A22BE">
      <w:pPr>
        <w:pStyle w:val="BodyText21"/>
        <w:tabs>
          <w:tab w:val="left" w:pos="1800"/>
          <w:tab w:val="left" w:pos="2160"/>
        </w:tabs>
        <w:spacing w:line="240" w:lineRule="auto"/>
        <w:ind w:firstLine="630"/>
        <w:rPr>
          <w:szCs w:val="24"/>
        </w:rPr>
      </w:pPr>
      <w:r>
        <w:rPr>
          <w:szCs w:val="24"/>
        </w:rPr>
        <w:t xml:space="preserve">Для </w:t>
      </w:r>
      <w:r w:rsidR="00B87223">
        <w:rPr>
          <w:szCs w:val="24"/>
        </w:rPr>
        <w:t>турниров</w:t>
      </w:r>
      <w:r>
        <w:rPr>
          <w:szCs w:val="24"/>
        </w:rPr>
        <w:t xml:space="preserve"> по теннису для детей не старше 10 лет могут использоваться следующие типы мячей, описанные в Приложении 1</w:t>
      </w:r>
      <w:r w:rsidR="00823399" w:rsidRPr="00823399">
        <w:rPr>
          <w:szCs w:val="24"/>
        </w:rPr>
        <w:t xml:space="preserve"> </w:t>
      </w:r>
      <w:r w:rsidR="00823399">
        <w:rPr>
          <w:szCs w:val="24"/>
        </w:rPr>
        <w:t>к Правилам игры</w:t>
      </w:r>
      <w:r>
        <w:rPr>
          <w:szCs w:val="24"/>
        </w:rPr>
        <w:t>:</w:t>
      </w:r>
    </w:p>
    <w:p w:rsidR="004A22BE" w:rsidRDefault="004A22BE" w:rsidP="004A22BE">
      <w:pPr>
        <w:pStyle w:val="BodyText21"/>
        <w:tabs>
          <w:tab w:val="left" w:pos="1800"/>
          <w:tab w:val="left" w:pos="2160"/>
        </w:tabs>
        <w:spacing w:line="240" w:lineRule="auto"/>
        <w:ind w:left="630" w:firstLine="0"/>
        <w:rPr>
          <w:szCs w:val="24"/>
        </w:rPr>
      </w:pPr>
    </w:p>
    <w:p w:rsidR="004A22BE" w:rsidRDefault="004A22BE" w:rsidP="0006307A">
      <w:pPr>
        <w:pStyle w:val="BodyText21"/>
        <w:numPr>
          <w:ilvl w:val="0"/>
          <w:numId w:val="42"/>
        </w:numPr>
        <w:tabs>
          <w:tab w:val="clear" w:pos="1143"/>
          <w:tab w:val="num" w:pos="426"/>
          <w:tab w:val="left" w:pos="1800"/>
          <w:tab w:val="left" w:pos="2160"/>
        </w:tabs>
        <w:spacing w:line="240" w:lineRule="auto"/>
        <w:ind w:left="0" w:firstLine="0"/>
        <w:rPr>
          <w:szCs w:val="24"/>
        </w:rPr>
      </w:pPr>
      <w:r>
        <w:rPr>
          <w:szCs w:val="24"/>
        </w:rPr>
        <w:t>«Красные» мячи («этап 3») рекомендованы для игры на «красном корте» детям до 8 лет, поль</w:t>
      </w:r>
      <w:r w:rsidR="00823399">
        <w:rPr>
          <w:szCs w:val="24"/>
        </w:rPr>
        <w:t>зующимся ракетку длиной до 58,4</w:t>
      </w:r>
      <w:r>
        <w:rPr>
          <w:szCs w:val="24"/>
        </w:rPr>
        <w:t>см.</w:t>
      </w:r>
    </w:p>
    <w:p w:rsidR="004A22BE" w:rsidRDefault="004A22BE" w:rsidP="0006307A">
      <w:pPr>
        <w:pStyle w:val="BodyText21"/>
        <w:numPr>
          <w:ilvl w:val="0"/>
          <w:numId w:val="42"/>
        </w:numPr>
        <w:tabs>
          <w:tab w:val="clear" w:pos="1143"/>
          <w:tab w:val="num" w:pos="426"/>
          <w:tab w:val="left" w:pos="1800"/>
          <w:tab w:val="left" w:pos="2160"/>
        </w:tabs>
        <w:spacing w:line="240" w:lineRule="auto"/>
        <w:ind w:left="0" w:firstLine="0"/>
        <w:rPr>
          <w:szCs w:val="24"/>
        </w:rPr>
      </w:pPr>
      <w:r>
        <w:rPr>
          <w:szCs w:val="24"/>
        </w:rPr>
        <w:t>«Оранжевые» мячи («этап 2») рекомендованы для игры на «оранжевом корте» детям от 8 до 10 лет, польз</w:t>
      </w:r>
      <w:r w:rsidR="00823399">
        <w:rPr>
          <w:szCs w:val="24"/>
        </w:rPr>
        <w:t>ующимся ракеткой длиной от 58,4см до 63,5</w:t>
      </w:r>
      <w:r>
        <w:rPr>
          <w:szCs w:val="24"/>
        </w:rPr>
        <w:t>см.</w:t>
      </w:r>
    </w:p>
    <w:p w:rsidR="004A22BE" w:rsidRDefault="004A22BE" w:rsidP="0006307A">
      <w:pPr>
        <w:pStyle w:val="BodyText21"/>
        <w:numPr>
          <w:ilvl w:val="0"/>
          <w:numId w:val="42"/>
        </w:numPr>
        <w:tabs>
          <w:tab w:val="clear" w:pos="1143"/>
          <w:tab w:val="num" w:pos="426"/>
          <w:tab w:val="left" w:pos="1800"/>
          <w:tab w:val="left" w:pos="2160"/>
        </w:tabs>
        <w:spacing w:line="240" w:lineRule="auto"/>
        <w:ind w:left="0" w:firstLine="0"/>
        <w:rPr>
          <w:szCs w:val="24"/>
        </w:rPr>
      </w:pPr>
      <w:r>
        <w:rPr>
          <w:szCs w:val="24"/>
        </w:rPr>
        <w:t>«Зеленые» мячи («этап 1») рекомендованы для игры на полноразмерном корте для продвинутых игроков в возрасте от 9 до 10 лет, польз</w:t>
      </w:r>
      <w:r w:rsidR="00823399">
        <w:rPr>
          <w:szCs w:val="24"/>
        </w:rPr>
        <w:t>ующимся ракеткой длиной от 63,5см до 66</w:t>
      </w:r>
      <w:r>
        <w:rPr>
          <w:szCs w:val="24"/>
        </w:rPr>
        <w:t>см.</w:t>
      </w:r>
    </w:p>
    <w:p w:rsidR="004A22BE" w:rsidRDefault="004A22BE" w:rsidP="004A22BE">
      <w:pPr>
        <w:pStyle w:val="BodyText21"/>
        <w:tabs>
          <w:tab w:val="left" w:pos="1800"/>
          <w:tab w:val="left" w:pos="2160"/>
        </w:tabs>
        <w:spacing w:line="240" w:lineRule="auto"/>
        <w:ind w:left="1197" w:firstLine="0"/>
        <w:rPr>
          <w:szCs w:val="24"/>
        </w:rPr>
      </w:pPr>
    </w:p>
    <w:p w:rsidR="004A22BE" w:rsidRDefault="00A91E08" w:rsidP="004A22BE">
      <w:pPr>
        <w:pStyle w:val="BodyText21"/>
        <w:tabs>
          <w:tab w:val="left" w:pos="1800"/>
          <w:tab w:val="left" w:pos="2160"/>
        </w:tabs>
        <w:spacing w:line="240" w:lineRule="auto"/>
        <w:rPr>
          <w:b/>
          <w:bCs/>
          <w:szCs w:val="24"/>
        </w:rPr>
      </w:pPr>
      <w:r w:rsidRPr="00185EA2">
        <w:rPr>
          <w:i/>
          <w:iCs/>
          <w:szCs w:val="24"/>
          <w:u w:val="single"/>
        </w:rPr>
        <w:t>Комментарий ФТР</w:t>
      </w:r>
      <w:r w:rsidR="004A22BE" w:rsidRPr="00185EA2">
        <w:rPr>
          <w:i/>
          <w:iCs/>
          <w:szCs w:val="24"/>
          <w:u w:val="single"/>
        </w:rPr>
        <w:t>:</w:t>
      </w:r>
      <w:r w:rsidR="004A22BE" w:rsidRPr="00185EA2">
        <w:rPr>
          <w:i/>
          <w:iCs/>
          <w:szCs w:val="24"/>
        </w:rPr>
        <w:t xml:space="preserve"> </w:t>
      </w:r>
      <w:r w:rsidR="00B477C7" w:rsidRPr="00185EA2">
        <w:rPr>
          <w:i/>
          <w:iCs/>
          <w:szCs w:val="24"/>
        </w:rPr>
        <w:t>В турнирах РТТ для детей не старше 10 лет могут использоваться д</w:t>
      </w:r>
      <w:r w:rsidR="004A22BE" w:rsidRPr="00185EA2">
        <w:rPr>
          <w:i/>
          <w:iCs/>
          <w:szCs w:val="24"/>
        </w:rPr>
        <w:t>ругие типы мячей, описанные в Приложении 1</w:t>
      </w:r>
      <w:r w:rsidR="00823399" w:rsidRPr="00185EA2">
        <w:rPr>
          <w:szCs w:val="24"/>
        </w:rPr>
        <w:t xml:space="preserve"> </w:t>
      </w:r>
      <w:r w:rsidR="00823399" w:rsidRPr="00185EA2">
        <w:rPr>
          <w:i/>
          <w:szCs w:val="24"/>
        </w:rPr>
        <w:t>к Правилам игры</w:t>
      </w:r>
      <w:r w:rsidR="004A22BE" w:rsidRPr="00185EA2">
        <w:rPr>
          <w:i/>
          <w:iCs/>
          <w:szCs w:val="24"/>
        </w:rPr>
        <w:t>.</w:t>
      </w:r>
      <w:r w:rsidR="00B477C7" w:rsidRPr="00185EA2">
        <w:rPr>
          <w:i/>
          <w:iCs/>
          <w:szCs w:val="24"/>
        </w:rPr>
        <w:t xml:space="preserve"> Решение об использовании тех или иных мячей принимает ФТР.</w:t>
      </w:r>
    </w:p>
    <w:p w:rsidR="004A22BE" w:rsidRDefault="004A22BE" w:rsidP="004A22BE">
      <w:pPr>
        <w:pStyle w:val="BodyText21"/>
        <w:tabs>
          <w:tab w:val="left" w:pos="1800"/>
          <w:tab w:val="left" w:pos="2160"/>
        </w:tabs>
        <w:spacing w:line="240" w:lineRule="auto"/>
        <w:jc w:val="left"/>
        <w:rPr>
          <w:b/>
          <w:bCs/>
          <w:szCs w:val="24"/>
        </w:rPr>
      </w:pPr>
    </w:p>
    <w:p w:rsidR="004A22BE" w:rsidRDefault="004A22BE" w:rsidP="004A22BE">
      <w:pPr>
        <w:pStyle w:val="BodyText21"/>
        <w:tabs>
          <w:tab w:val="left" w:pos="1800"/>
          <w:tab w:val="left" w:pos="2160"/>
        </w:tabs>
        <w:spacing w:line="240" w:lineRule="auto"/>
        <w:jc w:val="left"/>
        <w:rPr>
          <w:b/>
          <w:bCs/>
          <w:szCs w:val="24"/>
        </w:rPr>
      </w:pPr>
      <w:r>
        <w:rPr>
          <w:b/>
          <w:bCs/>
          <w:szCs w:val="24"/>
        </w:rPr>
        <w:t>Системы счёта:</w:t>
      </w:r>
    </w:p>
    <w:p w:rsidR="004A22BE" w:rsidRDefault="004A22BE" w:rsidP="004A22BE">
      <w:pPr>
        <w:pStyle w:val="BodyText21"/>
        <w:tabs>
          <w:tab w:val="left" w:pos="1800"/>
          <w:tab w:val="left" w:pos="2160"/>
        </w:tabs>
        <w:spacing w:line="240" w:lineRule="auto"/>
        <w:jc w:val="left"/>
        <w:rPr>
          <w:b/>
          <w:bCs/>
          <w:szCs w:val="24"/>
        </w:rPr>
      </w:pPr>
    </w:p>
    <w:p w:rsidR="004A22BE" w:rsidRDefault="004A22BE" w:rsidP="004A22BE">
      <w:pPr>
        <w:pStyle w:val="BodyText21"/>
        <w:tabs>
          <w:tab w:val="left" w:pos="1800"/>
          <w:tab w:val="left" w:pos="2160"/>
        </w:tabs>
        <w:spacing w:line="240" w:lineRule="auto"/>
        <w:rPr>
          <w:szCs w:val="24"/>
        </w:rPr>
      </w:pPr>
      <w:r>
        <w:rPr>
          <w:szCs w:val="24"/>
        </w:rPr>
        <w:t xml:space="preserve">Для </w:t>
      </w:r>
      <w:r w:rsidR="00B87223">
        <w:rPr>
          <w:szCs w:val="24"/>
        </w:rPr>
        <w:t>турниров</w:t>
      </w:r>
      <w:r>
        <w:rPr>
          <w:szCs w:val="24"/>
        </w:rPr>
        <w:t xml:space="preserve"> по теннису для детей не старше 10 лет с использованием «красных» мячей («этап 3), «оранжевых» мячей («этап 2») или «зеленых» мячей («этап 1») можно применять системы счёта, определённые Правилами игры (включая приведённые в Приложении </w:t>
      </w:r>
      <w:r w:rsidR="00135FDB">
        <w:rPr>
          <w:szCs w:val="24"/>
        </w:rPr>
        <w:t>5</w:t>
      </w:r>
      <w:r w:rsidR="005727BF" w:rsidRPr="005727BF">
        <w:rPr>
          <w:szCs w:val="24"/>
        </w:rPr>
        <w:t xml:space="preserve"> к Правилам игры</w:t>
      </w:r>
      <w:r>
        <w:rPr>
          <w:szCs w:val="24"/>
        </w:rPr>
        <w:t>), а также укороченные системы счёта, включающие в себя матчи из одного тай-брейка, из трёх тай-брейков до 7 или 10 очков, из одного короткого или из одного обычного сета.</w:t>
      </w:r>
    </w:p>
    <w:p w:rsidR="004A22BE" w:rsidRDefault="004A22BE" w:rsidP="004A22BE">
      <w:pPr>
        <w:pStyle w:val="BodyText21"/>
        <w:tabs>
          <w:tab w:val="left" w:pos="1800"/>
          <w:tab w:val="left" w:pos="2160"/>
        </w:tabs>
        <w:spacing w:line="240" w:lineRule="auto"/>
        <w:rPr>
          <w:szCs w:val="24"/>
        </w:rPr>
      </w:pPr>
    </w:p>
    <w:p w:rsidR="004A22BE" w:rsidRDefault="004A22BE" w:rsidP="004A22BE">
      <w:pPr>
        <w:pStyle w:val="BodyText21"/>
        <w:tabs>
          <w:tab w:val="left" w:pos="1800"/>
          <w:tab w:val="left" w:pos="2160"/>
        </w:tabs>
        <w:spacing w:line="240" w:lineRule="auto"/>
        <w:rPr>
          <w:b/>
          <w:bCs/>
          <w:szCs w:val="24"/>
        </w:rPr>
      </w:pPr>
      <w:r>
        <w:rPr>
          <w:b/>
          <w:bCs/>
          <w:szCs w:val="24"/>
        </w:rPr>
        <w:t>Матчи на время:</w:t>
      </w:r>
    </w:p>
    <w:p w:rsidR="0006307A" w:rsidRDefault="0006307A" w:rsidP="004A22BE">
      <w:pPr>
        <w:pStyle w:val="BodyText21"/>
        <w:tabs>
          <w:tab w:val="left" w:pos="1800"/>
          <w:tab w:val="left" w:pos="2160"/>
        </w:tabs>
        <w:spacing w:line="240" w:lineRule="auto"/>
        <w:rPr>
          <w:b/>
          <w:bCs/>
          <w:szCs w:val="24"/>
        </w:rPr>
      </w:pPr>
    </w:p>
    <w:p w:rsidR="004A22BE" w:rsidRPr="00D531A9" w:rsidRDefault="004A22BE" w:rsidP="004A22BE">
      <w:pPr>
        <w:pStyle w:val="BodyText21"/>
        <w:tabs>
          <w:tab w:val="left" w:pos="1800"/>
          <w:tab w:val="left" w:pos="2160"/>
        </w:tabs>
        <w:spacing w:line="240" w:lineRule="auto"/>
        <w:rPr>
          <w:szCs w:val="24"/>
        </w:rPr>
      </w:pPr>
      <w:r>
        <w:rPr>
          <w:szCs w:val="24"/>
        </w:rPr>
        <w:t xml:space="preserve">Для </w:t>
      </w:r>
      <w:r w:rsidR="00B87223">
        <w:rPr>
          <w:szCs w:val="24"/>
        </w:rPr>
        <w:t>турниров</w:t>
      </w:r>
      <w:r>
        <w:rPr>
          <w:szCs w:val="24"/>
        </w:rPr>
        <w:t xml:space="preserve"> по теннису для детей не старше 10 лет организаторы конкретного турнира могут установить определенный временной промежуток для матчей этого турнира.</w:t>
      </w:r>
    </w:p>
    <w:p w:rsidR="004A22BE" w:rsidRDefault="004A22BE" w:rsidP="004A22BE">
      <w:pPr>
        <w:pStyle w:val="BodyText21"/>
        <w:tabs>
          <w:tab w:val="left" w:pos="1800"/>
          <w:tab w:val="left" w:pos="2160"/>
        </w:tabs>
        <w:spacing w:line="240" w:lineRule="auto"/>
        <w:ind w:firstLine="567"/>
        <w:rPr>
          <w:b/>
          <w:bCs/>
          <w:szCs w:val="24"/>
        </w:rPr>
      </w:pPr>
    </w:p>
    <w:p w:rsidR="004A22BE" w:rsidRDefault="004A22BE" w:rsidP="004A22BE">
      <w:pPr>
        <w:pStyle w:val="BodyText21"/>
        <w:tabs>
          <w:tab w:val="left" w:pos="1800"/>
          <w:tab w:val="left" w:pos="2160"/>
        </w:tabs>
        <w:spacing w:line="240" w:lineRule="auto"/>
        <w:ind w:firstLine="567"/>
        <w:rPr>
          <w:b/>
          <w:bCs/>
          <w:szCs w:val="24"/>
        </w:rPr>
      </w:pPr>
    </w:p>
    <w:p w:rsidR="004A22BE" w:rsidRDefault="004A22BE" w:rsidP="004A22BE">
      <w:pPr>
        <w:pStyle w:val="BodyText21"/>
        <w:tabs>
          <w:tab w:val="left" w:pos="1800"/>
          <w:tab w:val="left" w:pos="2160"/>
        </w:tabs>
        <w:spacing w:line="240" w:lineRule="auto"/>
        <w:ind w:firstLine="567"/>
        <w:rPr>
          <w:b/>
          <w:bCs/>
          <w:szCs w:val="24"/>
        </w:rPr>
      </w:pPr>
    </w:p>
    <w:p w:rsidR="004A22BE" w:rsidRDefault="004A22BE" w:rsidP="004A22BE">
      <w:pPr>
        <w:pStyle w:val="BodyText21"/>
        <w:tabs>
          <w:tab w:val="left" w:pos="1800"/>
          <w:tab w:val="left" w:pos="2160"/>
        </w:tabs>
        <w:spacing w:line="240" w:lineRule="auto"/>
        <w:ind w:firstLine="567"/>
        <w:jc w:val="center"/>
        <w:rPr>
          <w:b/>
          <w:bCs/>
          <w:szCs w:val="24"/>
        </w:rPr>
      </w:pPr>
    </w:p>
    <w:p w:rsidR="004A22BE" w:rsidRPr="005A53F0" w:rsidRDefault="005D3674" w:rsidP="004A22BE">
      <w:pPr>
        <w:pStyle w:val="BodyText21"/>
        <w:tabs>
          <w:tab w:val="clear" w:pos="1980"/>
          <w:tab w:val="clear" w:pos="2340"/>
        </w:tabs>
        <w:spacing w:line="240" w:lineRule="auto"/>
        <w:ind w:left="480" w:firstLine="0"/>
        <w:jc w:val="center"/>
        <w:rPr>
          <w:b/>
        </w:rPr>
      </w:pPr>
      <w:r w:rsidRPr="005A53F0">
        <w:rPr>
          <w:b/>
        </w:rPr>
        <w:object w:dxaOrig="8823" w:dyaOrig="12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39.75pt" o:ole="">
            <v:imagedata r:id="rId8" o:title=""/>
          </v:shape>
          <o:OLEObject Type="Embed" ProgID="Excel.Sheet.8" ShapeID="_x0000_i1025" DrawAspect="Content" ObjectID="_1526972768" r:id="rId9"/>
        </w:object>
      </w:r>
    </w:p>
    <w:tbl>
      <w:tblPr>
        <w:tblW w:w="11372" w:type="dxa"/>
        <w:tblInd w:w="108" w:type="dxa"/>
        <w:tblLook w:val="0000"/>
      </w:tblPr>
      <w:tblGrid>
        <w:gridCol w:w="236"/>
        <w:gridCol w:w="236"/>
        <w:gridCol w:w="222"/>
        <w:gridCol w:w="236"/>
        <w:gridCol w:w="1289"/>
        <w:gridCol w:w="929"/>
        <w:gridCol w:w="261"/>
        <w:gridCol w:w="315"/>
        <w:gridCol w:w="315"/>
        <w:gridCol w:w="315"/>
        <w:gridCol w:w="315"/>
        <w:gridCol w:w="315"/>
        <w:gridCol w:w="1093"/>
        <w:gridCol w:w="161"/>
        <w:gridCol w:w="768"/>
        <w:gridCol w:w="261"/>
        <w:gridCol w:w="261"/>
        <w:gridCol w:w="309"/>
        <w:gridCol w:w="309"/>
        <w:gridCol w:w="261"/>
        <w:gridCol w:w="411"/>
        <w:gridCol w:w="963"/>
        <w:gridCol w:w="245"/>
        <w:gridCol w:w="222"/>
        <w:gridCol w:w="222"/>
        <w:gridCol w:w="222"/>
        <w:gridCol w:w="222"/>
        <w:gridCol w:w="222"/>
        <w:gridCol w:w="236"/>
      </w:tblGrid>
      <w:tr w:rsidR="004A22BE" w:rsidRPr="0070438B" w:rsidTr="004A22BE">
        <w:trPr>
          <w:gridAfter w:val="7"/>
          <w:wAfter w:w="1591" w:type="dxa"/>
          <w:trHeight w:val="300"/>
        </w:trPr>
        <w:tc>
          <w:tcPr>
            <w:tcW w:w="9781" w:type="dxa"/>
            <w:gridSpan w:val="22"/>
            <w:tcBorders>
              <w:top w:val="nil"/>
              <w:left w:val="nil"/>
              <w:bottom w:val="nil"/>
              <w:right w:val="nil"/>
            </w:tcBorders>
            <w:shd w:val="clear" w:color="auto" w:fill="auto"/>
            <w:noWrap/>
            <w:vAlign w:val="bottom"/>
          </w:tcPr>
          <w:p w:rsidR="005727BF" w:rsidRDefault="005727BF"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727BF" w:rsidRDefault="005727BF"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727BF" w:rsidRDefault="005727BF"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D3674" w:rsidRDefault="005D3674"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D3674" w:rsidRDefault="005D3674"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727BF" w:rsidRDefault="005727BF"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4A22BE" w:rsidRDefault="004A22BE" w:rsidP="004A22BE">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9</w:t>
            </w:r>
          </w:p>
          <w:p w:rsidR="004A22BE" w:rsidRDefault="004A22BE" w:rsidP="004A22BE">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sidR="005727BF">
              <w:rPr>
                <w:b/>
                <w:szCs w:val="24"/>
              </w:rPr>
              <w:t>к Правилам игры</w:t>
            </w:r>
          </w:p>
          <w:p w:rsidR="004A22BE" w:rsidRDefault="004A22BE" w:rsidP="004A22BE">
            <w:pPr>
              <w:jc w:val="center"/>
              <w:rPr>
                <w:rFonts w:eastAsia="SimSun"/>
                <w:b/>
                <w:bCs/>
                <w:sz w:val="28"/>
                <w:szCs w:val="28"/>
                <w:lang w:eastAsia="zh-CN"/>
              </w:rPr>
            </w:pPr>
          </w:p>
          <w:p w:rsidR="004A22BE" w:rsidRPr="0070438B" w:rsidRDefault="004A22BE" w:rsidP="004A22BE">
            <w:pPr>
              <w:jc w:val="center"/>
              <w:rPr>
                <w:rFonts w:eastAsia="SimSun"/>
                <w:b/>
                <w:bCs/>
                <w:sz w:val="28"/>
                <w:szCs w:val="28"/>
                <w:lang w:eastAsia="zh-CN"/>
              </w:rPr>
            </w:pPr>
            <w:r w:rsidRPr="0070438B">
              <w:rPr>
                <w:rFonts w:eastAsia="SimSun"/>
                <w:b/>
                <w:bCs/>
                <w:sz w:val="28"/>
                <w:szCs w:val="28"/>
                <w:lang w:eastAsia="zh-CN"/>
              </w:rPr>
              <w:t>РЕКОМЕНДАЦИИ ПО РАЗМЕТКЕ КОРТА</w:t>
            </w: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9" type="#_x0000_t23" style="position:absolute;margin-left:28.5pt;margin-top:27pt;width:3.75pt;height:4.5pt;z-index:251635200;mso-position-horizontal-relative:text;mso-position-vertical-relative:text" strokecolor="white" o:insetmode="auto"/>
              </w:pict>
            </w:r>
            <w:r w:rsidRPr="0070438B">
              <w:rPr>
                <w:rFonts w:ascii="Arial CYR" w:eastAsia="SimSun" w:hAnsi="Arial CYR" w:cs="Arial CYR"/>
                <w:sz w:val="20"/>
                <w:lang w:eastAsia="zh-CN"/>
              </w:rPr>
              <w:pict>
                <v:shape id="_x0000_s1030" type="#_x0000_t23" style="position:absolute;margin-left:28.5pt;margin-top:228pt;width:3.75pt;height:4.5pt;z-index:251636224;mso-position-horizontal-relative:text;mso-position-vertical-relative:text" strokecolor="white" o:insetmode="auto"/>
              </w:pict>
            </w:r>
            <w:r w:rsidRPr="0070438B">
              <w:rPr>
                <w:rFonts w:ascii="Arial CYR" w:eastAsia="SimSun" w:hAnsi="Arial CYR" w:cs="Arial CYR"/>
                <w:sz w:val="20"/>
                <w:lang w:eastAsia="zh-CN"/>
              </w:rPr>
              <w:pict>
                <v:shape id="_x0000_s1031" type="#_x0000_t23" style="position:absolute;margin-left:28.5pt;margin-top:202.5pt;width:3.75pt;height:4.5pt;z-index:251637248;mso-position-horizontal-relative:text;mso-position-vertical-relative:text" strokecolor="white" o:insetmode="auto"/>
              </w:pict>
            </w:r>
            <w:r w:rsidRPr="0070438B">
              <w:rPr>
                <w:rFonts w:ascii="Arial CYR" w:eastAsia="SimSun" w:hAnsi="Arial CYR" w:cs="Arial CYR"/>
                <w:sz w:val="20"/>
                <w:lang w:eastAsia="zh-CN"/>
              </w:rPr>
              <w:pict>
                <v:shape id="_x0000_s1034" type="#_x0000_t23" style="position:absolute;margin-left:27.75pt;margin-top:54.75pt;width:3.75pt;height:1.5pt;z-index:251640320;mso-position-horizontal-relative:text;mso-position-vertical-relative:text" strokecolor="white" o:insetmode="auto"/>
              </w:pict>
            </w:r>
            <w:r w:rsidRPr="0070438B">
              <w:rPr>
                <w:rFonts w:ascii="Arial CYR" w:eastAsia="SimSun" w:hAnsi="Arial CYR" w:cs="Arial CYR"/>
                <w:sz w:val="20"/>
                <w:lang w:eastAsia="zh-CN"/>
              </w:rPr>
              <w:pict>
                <v:shape id="_x0000_s1035" type="#_x0000_t23" style="position:absolute;margin-left:28.5pt;margin-top:127.5pt;width:3.75pt;height:4.5pt;z-index:251641344;mso-position-horizontal-relative:text;mso-position-vertical-relative:text" strokecolor="white" o:insetmode="auto"/>
              </w:pict>
            </w:r>
            <w:r w:rsidRPr="0070438B">
              <w:rPr>
                <w:rFonts w:ascii="Arial CYR" w:eastAsia="SimSun" w:hAnsi="Arial CYR" w:cs="Arial CYR"/>
                <w:sz w:val="20"/>
                <w:lang w:eastAsia="zh-CN"/>
              </w:rPr>
              <w:pict>
                <v:shape id="_x0000_s1036" type="#_x0000_t23" style="position:absolute;margin-left:148.5pt;margin-top:54.75pt;width:3pt;height:3pt;z-index:251642368;mso-position-horizontal-relative:text;mso-position-vertical-relative:text" strokecolor="white" o:insetmode="auto"/>
              </w:pict>
            </w:r>
            <w:r w:rsidRPr="0070438B">
              <w:rPr>
                <w:rFonts w:ascii="Arial CYR" w:eastAsia="SimSun" w:hAnsi="Arial CYR" w:cs="Arial CYR"/>
                <w:sz w:val="20"/>
                <w:lang w:eastAsia="zh-CN"/>
              </w:rPr>
              <w:pict>
                <v:shape id="_x0000_s1037" type="#_x0000_t23" style="position:absolute;margin-left:147.75pt;margin-top:204pt;width:4.5pt;height:3pt;z-index:251643392;mso-position-horizontal-relative:text;mso-position-vertical-relative:text" strokecolor="white" o:insetmode="auto"/>
              </w:pict>
            </w:r>
            <w:r w:rsidRPr="0070438B">
              <w:rPr>
                <w:rFonts w:ascii="Arial CYR" w:eastAsia="SimSun" w:hAnsi="Arial CYR" w:cs="Arial CYR"/>
                <w:sz w:val="20"/>
                <w:lang w:eastAsia="zh-CN"/>
              </w:rPr>
              <w:pict>
                <v:shape id="_x0000_s1038" type="#_x0000_t23" style="position:absolute;margin-left:148.5pt;margin-top:129.75pt;width:3pt;height:2.25pt;z-index:251644416;mso-position-horizontal-relative:text;mso-position-vertical-relative:text" strokecolor="white" o:insetmode="auto"/>
              </w:pict>
            </w:r>
            <w:r w:rsidRPr="0070438B">
              <w:rPr>
                <w:rFonts w:ascii="Arial CYR" w:eastAsia="SimSun" w:hAnsi="Arial CYR" w:cs="Arial CYR"/>
                <w:sz w:val="20"/>
                <w:lang w:eastAsia="zh-CN"/>
              </w:rPr>
              <w:pict>
                <v:shape id="_x0000_s1039" type="#_x0000_t23" style="position:absolute;margin-left:249pt;margin-top:54.75pt;width:3.75pt;height:2.25pt;z-index:251645440;mso-position-horizontal-relative:text;mso-position-vertical-relative:text" strokecolor="white" o:insetmode="auto"/>
              </w:pict>
            </w:r>
            <w:r w:rsidRPr="0070438B">
              <w:rPr>
                <w:rFonts w:ascii="Arial CYR" w:eastAsia="SimSun" w:hAnsi="Arial CYR" w:cs="Arial CYR"/>
                <w:sz w:val="20"/>
                <w:lang w:eastAsia="zh-CN"/>
              </w:rPr>
              <w:pict>
                <v:shape id="_x0000_s1040" type="#_x0000_t23" style="position:absolute;margin-left:250.5pt;margin-top:202.5pt;width:3.75pt;height:4.5pt;z-index:251646464;mso-position-horizontal-relative:text;mso-position-vertical-relative:text" strokecolor="white" o:insetmode="auto"/>
              </w:pict>
            </w:r>
            <w:r w:rsidRPr="0070438B">
              <w:rPr>
                <w:rFonts w:ascii="Arial CYR" w:eastAsia="SimSun" w:hAnsi="Arial CYR" w:cs="Arial CYR"/>
                <w:sz w:val="20"/>
                <w:lang w:eastAsia="zh-CN"/>
              </w:rPr>
              <w:pict>
                <v:shape id="_x0000_s1041" type="#_x0000_t23" style="position:absolute;margin-left:250.5pt;margin-top:227.25pt;width:3.75pt;height:4.5pt;z-index:251647488;mso-position-horizontal-relative:text;mso-position-vertical-relative:text" strokecolor="white" o:insetmode="auto"/>
              </w:pict>
            </w:r>
            <w:r w:rsidRPr="0070438B">
              <w:rPr>
                <w:rFonts w:ascii="Arial CYR" w:eastAsia="SimSun" w:hAnsi="Arial CYR" w:cs="Arial CYR"/>
                <w:sz w:val="20"/>
                <w:lang w:eastAsia="zh-CN"/>
              </w:rPr>
              <w:pict>
                <v:shape id="_x0000_s1042" type="#_x0000_t23" style="position:absolute;margin-left:28.5pt;margin-top:35.25pt;width:3.75pt;height:4.5pt;z-index:251648512;mso-position-horizontal-relative:text;mso-position-vertical-relative:text" strokecolor="white" o:insetmode="auto"/>
              </w:pict>
            </w:r>
            <w:r w:rsidRPr="0070438B">
              <w:rPr>
                <w:rFonts w:ascii="Arial CYR" w:eastAsia="SimSun" w:hAnsi="Arial CYR" w:cs="Arial CYR"/>
                <w:sz w:val="20"/>
                <w:lang w:eastAsia="zh-CN"/>
              </w:rPr>
              <w:pict>
                <v:shape id="_x0000_s1043" type="#_x0000_t23" style="position:absolute;margin-left:28.5pt;margin-top:219pt;width:3.75pt;height:4.5pt;z-index:251649536;mso-position-horizontal-relative:text;mso-position-vertical-relative:text" strokecolor="white" o:insetmode="auto"/>
              </w:pict>
            </w:r>
            <w:r w:rsidRPr="0070438B">
              <w:rPr>
                <w:rFonts w:ascii="Arial CYR" w:eastAsia="SimSun" w:hAnsi="Arial CYR" w:cs="Arial CYR"/>
                <w:sz w:val="20"/>
                <w:lang w:eastAsia="zh-CN"/>
              </w:rPr>
              <w:pict>
                <v:shape id="_x0000_s1046" type="#_x0000_t23" style="position:absolute;margin-left:27.75pt;margin-top:27pt;width:3.75pt;height:4.5pt;z-index:251652608;mso-position-horizontal-relative:text;mso-position-vertical-relative:text" strokecolor="white" o:insetmode="auto"/>
              </w:pict>
            </w:r>
          </w:p>
          <w:tbl>
            <w:tblPr>
              <w:tblW w:w="0" w:type="auto"/>
              <w:tblCellSpacing w:w="0" w:type="dxa"/>
              <w:tblCellMar>
                <w:left w:w="0" w:type="dxa"/>
                <w:right w:w="0" w:type="dxa"/>
              </w:tblCellMar>
              <w:tblLook w:val="0000"/>
            </w:tblPr>
            <w:tblGrid>
              <w:gridCol w:w="300"/>
            </w:tblGrid>
            <w:tr w:rsidR="004A22BE" w:rsidRPr="0070438B" w:rsidTr="004A22BE">
              <w:trPr>
                <w:trHeight w:val="300"/>
                <w:tblCellSpacing w:w="0" w:type="dxa"/>
              </w:trPr>
              <w:tc>
                <w:tcPr>
                  <w:tcW w:w="300"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bl>
          <w:p w:rsidR="004A22BE" w:rsidRPr="0070438B" w:rsidRDefault="004A22BE" w:rsidP="004A22BE">
            <w:pPr>
              <w:rPr>
                <w:rFonts w:ascii="Arial CYR" w:eastAsia="SimSun" w:hAnsi="Arial CYR" w:cs="Arial CYR"/>
                <w:sz w:val="20"/>
                <w:lang w:eastAsia="zh-CN"/>
              </w:rPr>
            </w:pPr>
          </w:p>
        </w:tc>
        <w:tc>
          <w:tcPr>
            <w:tcW w:w="929" w:type="dxa"/>
            <w:tcBorders>
              <w:top w:val="nil"/>
              <w:left w:val="nil"/>
              <w:bottom w:val="nil"/>
              <w:right w:val="nil"/>
            </w:tcBorders>
            <w:shd w:val="clear" w:color="auto" w:fill="auto"/>
            <w:noWrap/>
            <w:vAlign w:val="bottom"/>
          </w:tcPr>
          <w:p w:rsidR="004A22BE" w:rsidRPr="0070438B" w:rsidRDefault="004A22BE" w:rsidP="004A22BE">
            <w:pPr>
              <w:jc w:val="right"/>
              <w:rPr>
                <w:rFonts w:ascii="Arial CYR" w:eastAsia="SimSun" w:hAnsi="Arial CYR" w:cs="Arial CYR"/>
                <w:sz w:val="20"/>
                <w:lang w:eastAsia="zh-CN"/>
              </w:rPr>
            </w:pPr>
            <w:r w:rsidRPr="0070438B">
              <w:rPr>
                <w:rFonts w:ascii="Arial CYR" w:eastAsia="SimSun" w:hAnsi="Arial CYR" w:cs="Arial CYR"/>
                <w:sz w:val="20"/>
                <w:lang w:eastAsia="zh-CN"/>
              </w:rPr>
              <w:pict>
                <v:shape id="_x0000_s1032" type="#_x0000_t23" style="position:absolute;left:0;text-align:left;margin-left:38.95pt;margin-top:22.5pt;width:3.75pt;height:4.5pt;z-index:251638272;mso-position-horizontal-relative:text;mso-position-vertical-relative:text" fillcolor="black" strokecolor="windowText" o:insetmode="auto"/>
              </w:pic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768"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dotted" w:sz="4" w:space="0" w:color="auto"/>
            </w:tcBorders>
            <w:shd w:val="clear" w:color="auto" w:fill="auto"/>
            <w:noWrap/>
            <w:vAlign w:val="bottom"/>
          </w:tcPr>
          <w:p w:rsidR="004A22BE" w:rsidRPr="0070438B" w:rsidRDefault="004A22BE" w:rsidP="004A22BE">
            <w:pPr>
              <w:jc w:val="right"/>
              <w:rPr>
                <w:rFonts w:ascii="Arial CYR" w:eastAsia="SimSun" w:hAnsi="Arial CYR" w:cs="Arial CYR"/>
                <w:sz w:val="20"/>
                <w:lang w:eastAsia="zh-CN"/>
              </w:rPr>
            </w:pPr>
            <w:r w:rsidRPr="0070438B">
              <w:rPr>
                <w:rFonts w:ascii="Arial CYR" w:eastAsia="SimSun" w:hAnsi="Arial CYR" w:cs="Arial CYR"/>
                <w:sz w:val="20"/>
                <w:lang w:eastAsia="zh-CN"/>
              </w:rPr>
              <w:pict>
                <v:line id="_x0000_s1045" style="position:absolute;left:0;text-align:left;flip:y;z-index:251651584;mso-position-horizontal-relative:text;mso-position-vertical-relative:text" from="28.9pt,8.45pt" to="28.9pt,210.2pt" strokecolor="windowText" strokeweight=".5pt" o:insetmode="auto">
                  <v:stroke startarrow="classic" startarrowwidth="narrow" startarrowlength="long" endarrow="classic" endarrowwidth="narrow" endarrowlength="long"/>
                </v:line>
              </w:pict>
            </w:r>
            <w:r w:rsidRPr="0070438B">
              <w:rPr>
                <w:rFonts w:ascii="Arial CYR" w:eastAsia="SimSun" w:hAnsi="Arial CYR" w:cs="Arial CYR"/>
                <w:sz w:val="20"/>
                <w:lang w:eastAsia="zh-CN"/>
              </w:rPr>
              <w:t>А</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20"/>
                <w:lang w:eastAsia="zh-CN"/>
              </w:rPr>
              <w:pict>
                <v:line id="_x0000_s1047" style="position:absolute;z-index:251653632;mso-position-horizontal-relative:text;mso-position-vertical-relative:text" from="-5.65pt,12.8pt" to="277.8pt,224.15pt" strokecolor="windowText" o:insetmode="auto">
                  <v:stroke startarrow="open" endarrow="open"/>
                </v:line>
              </w:pic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768"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D</w:t>
            </w: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bottom"/>
          </w:tcPr>
          <w:p w:rsidR="004A22BE" w:rsidRPr="00076389" w:rsidRDefault="004A22BE" w:rsidP="004A22BE">
            <w:pPr>
              <w:jc w:val="center"/>
              <w:rPr>
                <w:rFonts w:ascii="Arial CYR" w:eastAsia="SimSun" w:hAnsi="Arial CYR" w:cs="Arial CYR"/>
                <w:sz w:val="20"/>
                <w:lang w:val="en-US" w:eastAsia="zh-CN"/>
              </w:rPr>
            </w:pPr>
            <w:r>
              <w:rPr>
                <w:rFonts w:ascii="Arial CYR" w:eastAsia="SimSun" w:hAnsi="Arial CYR" w:cs="Arial CYR"/>
                <w:noProof/>
                <w:sz w:val="16"/>
                <w:szCs w:val="16"/>
                <w:lang w:val="en-US" w:eastAsia="en-US"/>
              </w:rPr>
              <w:pict>
                <v:shape id="_x0000_s1049" type="#_x0000_t23" style="position:absolute;left:0;text-align:left;margin-left:38.9pt;margin-top:6.75pt;width:3.75pt;height:4.5pt;z-index:251655680;mso-position-horizontal-relative:text;mso-position-vertical-relative:text" fillcolor="black" strokecolor="windowText" o:insetmode="auto"/>
              </w:pict>
            </w:r>
            <w:r>
              <w:rPr>
                <w:rFonts w:ascii="Arial CYR" w:eastAsia="SimSun" w:hAnsi="Arial CYR" w:cs="Arial CYR"/>
                <w:sz w:val="20"/>
                <w:lang w:val="en-US" w:eastAsia="zh-CN"/>
              </w:rPr>
              <w:t xml:space="preserve">          </w:t>
            </w:r>
            <w:r w:rsidRPr="0070438B">
              <w:rPr>
                <w:rFonts w:ascii="Arial CYR" w:eastAsia="SimSun" w:hAnsi="Arial CYR" w:cs="Arial CYR"/>
                <w:sz w:val="20"/>
                <w:lang w:eastAsia="zh-CN"/>
              </w:rPr>
              <w:t>n</w:t>
            </w:r>
          </w:p>
        </w:tc>
        <w:tc>
          <w:tcPr>
            <w:tcW w:w="261" w:type="dxa"/>
            <w:tcBorders>
              <w:top w:val="single" w:sz="4" w:space="0" w:color="auto"/>
              <w:left w:val="single" w:sz="4" w:space="0" w:color="auto"/>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54" w:type="dxa"/>
            <w:gridSpan w:val="2"/>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single" w:sz="4" w:space="0" w:color="auto"/>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411" w:type="dxa"/>
            <w:vMerge w:val="restart"/>
            <w:tcBorders>
              <w:top w:val="single" w:sz="4" w:space="0" w:color="auto"/>
              <w:left w:val="nil"/>
              <w:bottom w:val="single" w:sz="4" w:space="0" w:color="000000"/>
              <w:right w:val="single" w:sz="4" w:space="0" w:color="auto"/>
            </w:tcBorders>
            <w:shd w:val="clear" w:color="auto" w:fill="auto"/>
            <w:noWrap/>
            <w:textDirection w:val="btLr"/>
            <w:vAlign w:val="center"/>
          </w:tcPr>
          <w:p w:rsidR="004A22BE" w:rsidRPr="0070438B" w:rsidRDefault="004A22BE" w:rsidP="004A22BE">
            <w:pPr>
              <w:jc w:val="right"/>
              <w:rPr>
                <w:rFonts w:ascii="Arial CYR" w:eastAsia="SimSun" w:hAnsi="Arial CYR" w:cs="Arial CYR"/>
                <w:sz w:val="16"/>
                <w:szCs w:val="16"/>
                <w:lang w:eastAsia="zh-CN"/>
              </w:rPr>
            </w:pPr>
            <w:r w:rsidRPr="0070438B">
              <w:rPr>
                <w:rFonts w:ascii="Arial CYR" w:eastAsia="SimSun" w:hAnsi="Arial CYR" w:cs="Arial CYR"/>
                <w:sz w:val="16"/>
                <w:szCs w:val="16"/>
                <w:lang w:eastAsia="zh-CN"/>
              </w:rPr>
              <w:t>1,37</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195"/>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bottom"/>
          </w:tcPr>
          <w:p w:rsidR="004A22BE" w:rsidRPr="0070438B" w:rsidRDefault="004A22BE" w:rsidP="004A22BE">
            <w:pPr>
              <w:jc w:val="right"/>
              <w:rPr>
                <w:rFonts w:ascii="Arial CYR" w:eastAsia="SimSun" w:hAnsi="Arial CYR" w:cs="Arial CYR"/>
                <w:sz w:val="20"/>
                <w:lang w:eastAsia="zh-CN"/>
              </w:rPr>
            </w:pPr>
            <w:r w:rsidRPr="0070438B">
              <w:rPr>
                <w:rFonts w:ascii="Arial CYR" w:eastAsia="SimSun" w:hAnsi="Arial CYR" w:cs="Arial CYR"/>
                <w:sz w:val="20"/>
                <w:lang w:eastAsia="zh-CN"/>
              </w:rPr>
              <w:t>а</w:t>
            </w:r>
          </w:p>
        </w:tc>
        <w:tc>
          <w:tcPr>
            <w:tcW w:w="261" w:type="dxa"/>
            <w:tcBorders>
              <w:top w:val="nil"/>
              <w:left w:val="single" w:sz="4" w:space="0" w:color="auto"/>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54" w:type="dxa"/>
            <w:gridSpan w:val="2"/>
            <w:tcBorders>
              <w:top w:val="nil"/>
              <w:left w:val="nil"/>
              <w:bottom w:val="single" w:sz="4" w:space="0" w:color="auto"/>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Pr>
                <w:rFonts w:ascii="Arial CYR" w:eastAsia="SimSun" w:hAnsi="Arial CYR" w:cs="Arial CYR"/>
                <w:sz w:val="20"/>
                <w:lang w:eastAsia="zh-CN"/>
              </w:rPr>
              <w:t xml:space="preserve">  </w:t>
            </w:r>
          </w:p>
        </w:tc>
        <w:tc>
          <w:tcPr>
            <w:tcW w:w="768" w:type="dxa"/>
            <w:tcBorders>
              <w:top w:val="nil"/>
              <w:left w:val="nil"/>
              <w:bottom w:val="single" w:sz="4" w:space="0" w:color="auto"/>
              <w:right w:val="nil"/>
            </w:tcBorders>
            <w:shd w:val="clear" w:color="auto" w:fill="auto"/>
            <w:noWrap/>
            <w:vAlign w:val="center"/>
          </w:tcPr>
          <w:p w:rsidR="004A22BE" w:rsidRPr="00D06847" w:rsidRDefault="004A22BE" w:rsidP="004A22BE">
            <w:pPr>
              <w:rPr>
                <w:rFonts w:ascii="Arial CYR" w:eastAsia="SimSun" w:hAnsi="Arial CYR" w:cs="Arial CYR"/>
                <w:sz w:val="20"/>
                <w:lang w:eastAsia="zh-CN"/>
              </w:rPr>
            </w:pPr>
            <w:r w:rsidRPr="00D06847">
              <w:rPr>
                <w:rFonts w:ascii="Arial CYR" w:eastAsia="SimSun" w:hAnsi="Arial CYR" w:cs="Arial CYR"/>
                <w:sz w:val="20"/>
                <w:lang w:val="en-US" w:eastAsia="zh-CN" w:bidi="ar-EG"/>
              </w:rPr>
              <w:t>G</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411" w:type="dxa"/>
            <w:vMerge/>
            <w:tcBorders>
              <w:top w:val="single" w:sz="4" w:space="0" w:color="auto"/>
              <w:left w:val="nil"/>
              <w:bottom w:val="single" w:sz="4" w:space="0" w:color="000000"/>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d</w:t>
            </w: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center"/>
          </w:tcPr>
          <w:p w:rsidR="004A22BE" w:rsidRPr="0070438B" w:rsidRDefault="004A22BE" w:rsidP="004A22BE">
            <w:pPr>
              <w:jc w:val="right"/>
              <w:rPr>
                <w:rFonts w:ascii="Arial CYR" w:eastAsia="SimSun" w:hAnsi="Arial CYR" w:cs="Arial CYR"/>
                <w:sz w:val="16"/>
                <w:szCs w:val="16"/>
                <w:lang w:eastAsia="zh-CN"/>
              </w:rPr>
            </w:pPr>
          </w:p>
        </w:tc>
        <w:tc>
          <w:tcPr>
            <w:tcW w:w="261" w:type="dxa"/>
            <w:tcBorders>
              <w:top w:val="nil"/>
              <w:left w:val="single" w:sz="4" w:space="0" w:color="auto"/>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val="restart"/>
            <w:tcBorders>
              <w:top w:val="nil"/>
              <w:left w:val="nil"/>
              <w:bottom w:val="nil"/>
              <w:right w:val="single" w:sz="4" w:space="0" w:color="auto"/>
            </w:tcBorders>
            <w:shd w:val="clear" w:color="auto" w:fill="auto"/>
            <w:noWrap/>
            <w:textDirection w:val="btLr"/>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Сетка</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val="restart"/>
            <w:tcBorders>
              <w:top w:val="nil"/>
              <w:left w:val="single" w:sz="4" w:space="0" w:color="auto"/>
              <w:bottom w:val="nil"/>
              <w:right w:val="nil"/>
            </w:tcBorders>
            <w:shd w:val="clear" w:color="auto" w:fill="auto"/>
            <w:noWrap/>
            <w:textDirection w:val="btLr"/>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подачи</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val="restart"/>
            <w:tcBorders>
              <w:top w:val="nil"/>
              <w:left w:val="nil"/>
              <w:bottom w:val="nil"/>
              <w:right w:val="single" w:sz="4" w:space="0" w:color="auto"/>
            </w:tcBorders>
            <w:shd w:val="clear" w:color="auto" w:fill="auto"/>
            <w:noWrap/>
            <w:textDirection w:val="btLr"/>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линия</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tcBorders>
              <w:top w:val="nil"/>
              <w:left w:val="single" w:sz="4" w:space="0" w:color="auto"/>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tcBorders>
              <w:top w:val="nil"/>
              <w:left w:val="single" w:sz="4" w:space="0" w:color="auto"/>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vMerge w:val="restart"/>
            <w:tcBorders>
              <w:top w:val="nil"/>
              <w:left w:val="nil"/>
              <w:bottom w:val="nil"/>
              <w:right w:val="nil"/>
            </w:tcBorders>
            <w:shd w:val="clear" w:color="auto" w:fill="auto"/>
            <w:noWrap/>
            <w:textDirection w:val="btLr"/>
            <w:vAlign w:val="center"/>
          </w:tcPr>
          <w:p w:rsidR="004A22BE" w:rsidRPr="0070438B" w:rsidRDefault="004A22BE" w:rsidP="004A22BE">
            <w:pPr>
              <w:jc w:val="right"/>
              <w:rPr>
                <w:rFonts w:ascii="Arial CYR" w:eastAsia="SimSun" w:hAnsi="Arial CYR" w:cs="Arial CYR"/>
                <w:sz w:val="16"/>
                <w:szCs w:val="16"/>
                <w:lang w:eastAsia="zh-CN"/>
              </w:rPr>
            </w:pPr>
            <w:r w:rsidRPr="0070438B">
              <w:rPr>
                <w:rFonts w:ascii="Arial CYR" w:eastAsia="SimSun" w:hAnsi="Arial CYR" w:cs="Arial CYR"/>
                <w:sz w:val="16"/>
                <w:szCs w:val="16"/>
                <w:lang w:eastAsia="zh-CN"/>
              </w:rPr>
              <w:t>10,97</w:t>
            </w:r>
          </w:p>
        </w:tc>
        <w:tc>
          <w:tcPr>
            <w:tcW w:w="929" w:type="dxa"/>
            <w:tcBorders>
              <w:top w:val="nil"/>
              <w:left w:val="nil"/>
              <w:bottom w:val="nil"/>
              <w:right w:val="nil"/>
            </w:tcBorders>
            <w:shd w:val="clear" w:color="auto" w:fill="auto"/>
            <w:noWrap/>
            <w:vAlign w:val="bottom"/>
          </w:tcPr>
          <w:p w:rsidR="004A22BE" w:rsidRPr="0070438B" w:rsidRDefault="004A22BE" w:rsidP="004A22BE">
            <w:pPr>
              <w:jc w:val="right"/>
              <w:rPr>
                <w:rFonts w:ascii="Arial CYR" w:eastAsia="SimSun" w:hAnsi="Arial CYR" w:cs="Arial CYR"/>
                <w:sz w:val="16"/>
                <w:szCs w:val="16"/>
                <w:lang w:eastAsia="zh-CN"/>
              </w:rPr>
            </w:pPr>
            <w:r w:rsidRPr="0070438B">
              <w:rPr>
                <w:rFonts w:ascii="Arial CYR" w:eastAsia="SimSun" w:hAnsi="Arial CYR" w:cs="Arial CYR"/>
                <w:sz w:val="16"/>
                <w:szCs w:val="16"/>
                <w:lang w:eastAsia="zh-CN"/>
              </w:rPr>
              <w:t>X</w:t>
            </w:r>
          </w:p>
        </w:tc>
        <w:tc>
          <w:tcPr>
            <w:tcW w:w="261" w:type="dxa"/>
            <w:tcBorders>
              <w:top w:val="nil"/>
              <w:left w:val="single" w:sz="4" w:space="0" w:color="auto"/>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575" w:type="dxa"/>
            <w:gridSpan w:val="5"/>
            <w:tcBorders>
              <w:top w:val="nil"/>
              <w:left w:val="nil"/>
              <w:bottom w:val="single" w:sz="4" w:space="0" w:color="auto"/>
              <w:right w:val="nil"/>
            </w:tcBorders>
            <w:shd w:val="clear" w:color="auto" w:fill="auto"/>
            <w:noWrap/>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6,4</w:t>
            </w: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H</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single" w:sz="4" w:space="0" w:color="auto"/>
            </w:tcBorders>
            <w:shd w:val="clear" w:color="auto" w:fill="auto"/>
            <w:noWrap/>
            <w:textDirection w:val="btLr"/>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J</w:t>
            </w: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vMerge/>
            <w:tcBorders>
              <w:top w:val="nil"/>
              <w:left w:val="nil"/>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bottom"/>
          </w:tcPr>
          <w:p w:rsidR="004A22BE" w:rsidRPr="0070438B" w:rsidRDefault="004A22BE" w:rsidP="004A22BE">
            <w:pPr>
              <w:jc w:val="right"/>
              <w:rPr>
                <w:rFonts w:ascii="Arial CYR" w:eastAsia="SimSun" w:hAnsi="Arial CYR" w:cs="Arial CYR"/>
                <w:sz w:val="16"/>
                <w:szCs w:val="16"/>
                <w:lang w:eastAsia="zh-CN"/>
              </w:rPr>
            </w:pPr>
          </w:p>
        </w:tc>
        <w:tc>
          <w:tcPr>
            <w:tcW w:w="3090" w:type="dxa"/>
            <w:gridSpan w:val="8"/>
            <w:tcBorders>
              <w:top w:val="single" w:sz="4" w:space="0" w:color="auto"/>
              <w:left w:val="single" w:sz="4" w:space="0" w:color="auto"/>
              <w:bottom w:val="nil"/>
              <w:right w:val="nil"/>
            </w:tcBorders>
            <w:shd w:val="clear" w:color="auto" w:fill="auto"/>
            <w:noWrap/>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Средняя линия подачи</w:t>
            </w:r>
          </w:p>
        </w:tc>
        <w:tc>
          <w:tcPr>
            <w:tcW w:w="768" w:type="dxa"/>
            <w:tcBorders>
              <w:top w:val="nil"/>
              <w:left w:val="single" w:sz="4" w:space="0" w:color="auto"/>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single" w:sz="4" w:space="0" w:color="auto"/>
            </w:tcBorders>
            <w:shd w:val="clear" w:color="auto" w:fill="auto"/>
            <w:noWrap/>
            <w:textDirection w:val="btLr"/>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val="restart"/>
            <w:tcBorders>
              <w:top w:val="nil"/>
              <w:left w:val="nil"/>
              <w:bottom w:val="nil"/>
              <w:right w:val="single" w:sz="4" w:space="0" w:color="auto"/>
            </w:tcBorders>
            <w:shd w:val="clear" w:color="auto" w:fill="auto"/>
            <w:noWrap/>
            <w:textDirection w:val="btLr"/>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Сетка</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val="restart"/>
            <w:tcBorders>
              <w:top w:val="nil"/>
              <w:left w:val="single" w:sz="4" w:space="0" w:color="auto"/>
              <w:bottom w:val="nil"/>
              <w:right w:val="nil"/>
            </w:tcBorders>
            <w:shd w:val="clear" w:color="auto" w:fill="auto"/>
            <w:noWrap/>
            <w:textDirection w:val="btLr"/>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Линия</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val="restart"/>
            <w:tcBorders>
              <w:top w:val="nil"/>
              <w:left w:val="nil"/>
              <w:bottom w:val="nil"/>
              <w:right w:val="single" w:sz="4" w:space="0" w:color="auto"/>
            </w:tcBorders>
            <w:shd w:val="clear" w:color="auto" w:fill="auto"/>
            <w:noWrap/>
            <w:textDirection w:val="btLr"/>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Задняя</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tcBorders>
              <w:top w:val="nil"/>
              <w:left w:val="single" w:sz="4" w:space="0" w:color="auto"/>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618" w:type="dxa"/>
            <w:gridSpan w:val="2"/>
            <w:vMerge w:val="restart"/>
            <w:tcBorders>
              <w:top w:val="nil"/>
              <w:left w:val="nil"/>
              <w:bottom w:val="nil"/>
              <w:right w:val="nil"/>
            </w:tcBorders>
            <w:shd w:val="clear" w:color="auto" w:fill="auto"/>
            <w:noWrap/>
            <w:vAlign w:val="bottom"/>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16,18</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768" w:type="dxa"/>
            <w:vMerge/>
            <w:tcBorders>
              <w:top w:val="nil"/>
              <w:left w:val="single" w:sz="4" w:space="0" w:color="auto"/>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618" w:type="dxa"/>
            <w:gridSpan w:val="2"/>
            <w:vMerge/>
            <w:tcBorders>
              <w:top w:val="nil"/>
              <w:left w:val="nil"/>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vMerge/>
            <w:tcBorders>
              <w:top w:val="nil"/>
              <w:left w:val="nil"/>
              <w:bottom w:val="nil"/>
              <w:right w:val="single" w:sz="4" w:space="0" w:color="auto"/>
            </w:tcBorders>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bottom"/>
          </w:tcPr>
          <w:p w:rsidR="004A22BE" w:rsidRPr="0070438B" w:rsidRDefault="004A22BE" w:rsidP="004A22BE">
            <w:pPr>
              <w:jc w:val="right"/>
              <w:rPr>
                <w:rFonts w:ascii="Arial CYR" w:eastAsia="SimSun" w:hAnsi="Arial CYR" w:cs="Arial CYR"/>
                <w:sz w:val="20"/>
                <w:lang w:eastAsia="zh-CN"/>
              </w:rPr>
            </w:pPr>
            <w:r w:rsidRPr="0070438B">
              <w:rPr>
                <w:rFonts w:ascii="Arial CYR" w:eastAsia="SimSun" w:hAnsi="Arial CYR" w:cs="Arial CYR"/>
                <w:sz w:val="20"/>
                <w:lang w:eastAsia="zh-CN"/>
              </w:rPr>
              <w:t>b</w:t>
            </w:r>
          </w:p>
        </w:tc>
        <w:tc>
          <w:tcPr>
            <w:tcW w:w="261" w:type="dxa"/>
            <w:tcBorders>
              <w:top w:val="nil"/>
              <w:left w:val="single" w:sz="4" w:space="0" w:color="auto"/>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829" w:type="dxa"/>
            <w:gridSpan w:val="7"/>
            <w:tcBorders>
              <w:top w:val="nil"/>
              <w:left w:val="nil"/>
              <w:bottom w:val="single" w:sz="4" w:space="0" w:color="auto"/>
              <w:right w:val="single" w:sz="4" w:space="0" w:color="000000"/>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Боковая линия для одиночной игры</w:t>
            </w:r>
          </w:p>
        </w:tc>
        <w:tc>
          <w:tcPr>
            <w:tcW w:w="768"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411" w:type="dxa"/>
            <w:tcBorders>
              <w:top w:val="nil"/>
              <w:left w:val="nil"/>
              <w:bottom w:val="single" w:sz="4" w:space="0" w:color="auto"/>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c</w:t>
            </w: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195"/>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center"/>
          </w:tcPr>
          <w:p w:rsidR="004A22BE" w:rsidRPr="0070438B" w:rsidRDefault="004A22BE" w:rsidP="004A22BE">
            <w:pPr>
              <w:jc w:val="center"/>
              <w:rPr>
                <w:rFonts w:ascii="Arial CYR" w:eastAsia="SimSun" w:hAnsi="Arial CYR" w:cs="Arial CYR"/>
                <w:sz w:val="20"/>
                <w:lang w:eastAsia="zh-CN"/>
              </w:rPr>
            </w:pPr>
          </w:p>
        </w:tc>
        <w:tc>
          <w:tcPr>
            <w:tcW w:w="261" w:type="dxa"/>
            <w:tcBorders>
              <w:top w:val="nil"/>
              <w:left w:val="single" w:sz="4" w:space="0" w:color="auto"/>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54" w:type="dxa"/>
            <w:gridSpan w:val="2"/>
            <w:tcBorders>
              <w:top w:val="nil"/>
              <w:left w:val="nil"/>
              <w:bottom w:val="nil"/>
              <w:right w:val="nil"/>
            </w:tcBorders>
            <w:shd w:val="clear" w:color="auto" w:fill="auto"/>
            <w:noWrap/>
          </w:tcPr>
          <w:p w:rsidR="004A22BE" w:rsidRPr="00D06847" w:rsidRDefault="004A22BE" w:rsidP="004A22BE">
            <w:pPr>
              <w:jc w:val="right"/>
              <w:rPr>
                <w:rFonts w:ascii="Arial CYR" w:eastAsia="SimSun" w:hAnsi="Arial CYR" w:cs="Arial CYR"/>
                <w:sz w:val="20"/>
                <w:lang w:val="en-US" w:eastAsia="zh-CN"/>
              </w:rPr>
            </w:pPr>
            <w:r w:rsidRPr="0070438B">
              <w:rPr>
                <w:rFonts w:ascii="Arial CYR" w:eastAsia="SimSun" w:hAnsi="Arial CYR" w:cs="Arial CYR"/>
                <w:sz w:val="20"/>
                <w:lang w:eastAsia="zh-CN"/>
              </w:rPr>
              <w:t>F</w:t>
            </w:r>
          </w:p>
        </w:tc>
        <w:tc>
          <w:tcPr>
            <w:tcW w:w="768" w:type="dxa"/>
            <w:tcBorders>
              <w:top w:val="nil"/>
              <w:left w:val="nil"/>
              <w:bottom w:val="nil"/>
              <w:right w:val="nil"/>
            </w:tcBorders>
            <w:shd w:val="clear" w:color="auto" w:fill="auto"/>
            <w:noWrap/>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tcPr>
          <w:p w:rsidR="004A22BE" w:rsidRPr="0070438B" w:rsidRDefault="004A22BE" w:rsidP="004A22BE">
            <w:pPr>
              <w:jc w:val="center"/>
              <w:rPr>
                <w:rFonts w:ascii="Arial CYR" w:eastAsia="SimSun" w:hAnsi="Arial CYR" w:cs="Arial CYR"/>
                <w:sz w:val="20"/>
                <w:lang w:eastAsia="zh-CN"/>
              </w:rPr>
            </w:pPr>
            <w:r>
              <w:rPr>
                <w:rFonts w:ascii="Arial CYR" w:eastAsia="SimSun" w:hAnsi="Arial CYR" w:cs="Arial CYR"/>
                <w:sz w:val="20"/>
                <w:lang w:val="en-US" w:eastAsia="zh-CN"/>
              </w:rPr>
              <w:t xml:space="preserve">         </w:t>
            </w:r>
            <w:r w:rsidRPr="0070438B">
              <w:rPr>
                <w:rFonts w:ascii="Arial CYR" w:eastAsia="SimSun" w:hAnsi="Arial CYR" w:cs="Arial CYR"/>
                <w:sz w:val="20"/>
                <w:lang w:eastAsia="zh-CN"/>
              </w:rPr>
              <w:t>n</w:t>
            </w:r>
          </w:p>
        </w:tc>
        <w:tc>
          <w:tcPr>
            <w:tcW w:w="261" w:type="dxa"/>
            <w:tcBorders>
              <w:top w:val="nil"/>
              <w:left w:val="single" w:sz="4" w:space="0" w:color="auto"/>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858" w:type="dxa"/>
            <w:gridSpan w:val="9"/>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Боковая линия для парной игры</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309"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261" w:type="dxa"/>
            <w:tcBorders>
              <w:top w:val="nil"/>
              <w:left w:val="nil"/>
              <w:bottom w:val="single" w:sz="4" w:space="0" w:color="auto"/>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411" w:type="dxa"/>
            <w:tcBorders>
              <w:top w:val="nil"/>
              <w:left w:val="nil"/>
              <w:bottom w:val="single" w:sz="4" w:space="0" w:color="auto"/>
              <w:right w:val="single" w:sz="4" w:space="0" w:color="auto"/>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16"/>
                <w:szCs w:val="16"/>
                <w:lang w:eastAsia="zh-CN"/>
              </w:rPr>
              <w:t> </w:t>
            </w: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dotted" w:sz="4" w:space="0" w:color="auto"/>
            </w:tcBorders>
            <w:shd w:val="clear" w:color="auto" w:fill="auto"/>
            <w:noWrap/>
          </w:tcPr>
          <w:p w:rsidR="004A22BE" w:rsidRPr="0070438B" w:rsidRDefault="004A22BE" w:rsidP="004A22BE">
            <w:pPr>
              <w:jc w:val="right"/>
              <w:rPr>
                <w:rFonts w:ascii="Arial CYR" w:eastAsia="SimSun" w:hAnsi="Arial CYR" w:cs="Arial CYR"/>
                <w:sz w:val="20"/>
                <w:lang w:eastAsia="zh-CN"/>
              </w:rPr>
            </w:pPr>
            <w:r w:rsidRPr="0070438B">
              <w:rPr>
                <w:rFonts w:ascii="Arial CYR" w:eastAsia="SimSun" w:hAnsi="Arial CYR" w:cs="Arial CYR"/>
                <w:sz w:val="20"/>
                <w:lang w:eastAsia="zh-CN"/>
              </w:rPr>
              <w:t>B</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022" w:type="dxa"/>
            <w:gridSpan w:val="3"/>
            <w:vMerge w:val="restart"/>
            <w:tcBorders>
              <w:top w:val="single" w:sz="4" w:space="0" w:color="auto"/>
              <w:left w:val="nil"/>
              <w:bottom w:val="nil"/>
              <w:right w:val="nil"/>
            </w:tcBorders>
            <w:shd w:val="clear" w:color="auto" w:fill="auto"/>
            <w:noWrap/>
            <w:vAlign w:val="center"/>
          </w:tcPr>
          <w:p w:rsidR="004A22BE" w:rsidRPr="0070438B" w:rsidRDefault="004A22BE" w:rsidP="004A22BE">
            <w:pPr>
              <w:jc w:val="center"/>
              <w:rPr>
                <w:rFonts w:ascii="Arial CYR" w:eastAsia="SimSun" w:hAnsi="Arial CYR" w:cs="Arial CYR"/>
                <w:sz w:val="16"/>
                <w:szCs w:val="16"/>
                <w:lang w:eastAsia="zh-CN"/>
              </w:rPr>
            </w:pPr>
            <w:r w:rsidRPr="0070438B">
              <w:rPr>
                <w:rFonts w:ascii="Arial CYR" w:eastAsia="SimSun" w:hAnsi="Arial CYR" w:cs="Arial CYR"/>
                <w:sz w:val="16"/>
                <w:szCs w:val="16"/>
                <w:lang w:eastAsia="zh-CN"/>
              </w:rPr>
              <w:t>11,89</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bottom"/>
          </w:tcPr>
          <w:p w:rsidR="004A22BE" w:rsidRPr="0070438B" w:rsidRDefault="004A22BE" w:rsidP="004A22BE">
            <w:pPr>
              <w:rPr>
                <w:rFonts w:ascii="Arial CYR" w:eastAsia="SimSun" w:hAnsi="Arial CYR" w:cs="Arial CYR"/>
                <w:sz w:val="20"/>
                <w:lang w:eastAsia="zh-CN"/>
              </w:rPr>
            </w:pPr>
            <w:r w:rsidRPr="0070438B">
              <w:rPr>
                <w:rFonts w:ascii="Arial CYR" w:eastAsia="SimSun" w:hAnsi="Arial CYR" w:cs="Arial CYR"/>
                <w:sz w:val="20"/>
                <w:lang w:eastAsia="zh-CN"/>
              </w:rPr>
              <w:t>C</w:t>
            </w: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06307A">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dotted" w:sz="4" w:space="0" w:color="auto"/>
            </w:tcBorders>
            <w:shd w:val="clear" w:color="auto" w:fill="auto"/>
            <w:noWrap/>
          </w:tcPr>
          <w:p w:rsidR="004A22BE" w:rsidRPr="0070438B" w:rsidRDefault="004A22BE" w:rsidP="004A22BE">
            <w:pPr>
              <w:jc w:val="right"/>
              <w:rPr>
                <w:rFonts w:ascii="Arial CYR" w:eastAsia="SimSun" w:hAnsi="Arial CYR" w:cs="Arial CYR"/>
                <w:sz w:val="20"/>
                <w:lang w:eastAsia="zh-CN"/>
              </w:rPr>
            </w:pPr>
            <w:r>
              <w:rPr>
                <w:rFonts w:ascii="Arial CYR" w:eastAsia="SimSun" w:hAnsi="Arial CYR" w:cs="Arial CYR"/>
                <w:noProof/>
                <w:sz w:val="16"/>
                <w:szCs w:val="16"/>
                <w:lang w:val="en-US" w:eastAsia="en-US"/>
              </w:rPr>
              <w:pict>
                <v:shape id="_x0000_s1048" type="#_x0000_t23" style="position:absolute;left:0;text-align:left;margin-left:38.95pt;margin-top:.65pt;width:3.75pt;height:4.5pt;z-index:251654656;mso-position-horizontal-relative:text;mso-position-vertical-relative:text" fillcolor="black" strokecolor="windowText" o:insetmode="auto"/>
              </w:pict>
            </w:r>
            <w:r w:rsidRPr="0070438B">
              <w:rPr>
                <w:rFonts w:ascii="Arial CYR" w:eastAsia="SimSun" w:hAnsi="Arial CYR" w:cs="Arial CYR"/>
                <w:sz w:val="20"/>
                <w:lang w:eastAsia="zh-CN"/>
              </w:rPr>
              <w:pict>
                <v:shape id="_x0000_s1033" type="#_x0000_t23" style="position:absolute;left:0;text-align:left;margin-left:38.95pt;margin-top:7.4pt;width:3.75pt;height:4.5pt;z-index:251639296;mso-position-horizontal-relative:text;mso-position-vertical-relative:text" fillcolor="black" strokecolor="windowText" o:insetmode="auto"/>
              </w:pict>
            </w:r>
            <w:r w:rsidRPr="0070438B">
              <w:rPr>
                <w:rFonts w:ascii="Arial CYR" w:eastAsia="SimSun" w:hAnsi="Arial CYR" w:cs="Arial CYR"/>
                <w:sz w:val="20"/>
                <w:lang w:eastAsia="zh-CN"/>
              </w:rPr>
              <w:t>N</w:t>
            </w: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r w:rsidRPr="0070438B">
              <w:rPr>
                <w:rFonts w:ascii="Arial CYR" w:eastAsia="SimSun" w:hAnsi="Arial CYR" w:cs="Arial CYR"/>
                <w:sz w:val="20"/>
                <w:lang w:eastAsia="zh-CN"/>
              </w:rPr>
              <w:pict>
                <v:line id="_x0000_s1044" style="position:absolute;z-index:251650560;mso-position-horizontal-relative:text;mso-position-vertical-relative:text" from="-5.65pt,7.4pt" to="276.2pt,7.4pt" strokecolor="windowText" strokeweight=".5pt" o:insetmode="auto">
                  <v:stroke startarrow="classic" startarrowwidth="narrow" startarrowlength="long" endarrow="classic" endarrowwidth="narrow" endarrowlength="long"/>
                </v:line>
              </w:pict>
            </w: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022" w:type="dxa"/>
            <w:gridSpan w:val="3"/>
            <w:vMerge/>
            <w:tcBorders>
              <w:top w:val="nil"/>
              <w:left w:val="nil"/>
              <w:bottom w:val="nil"/>
              <w:right w:val="nil"/>
            </w:tcBorders>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r w:rsidR="004A22BE" w:rsidRPr="0070438B" w:rsidTr="004A22BE">
        <w:trPr>
          <w:trHeight w:val="300"/>
        </w:trPr>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8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15"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093"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929"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309"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6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411"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1208" w:type="dxa"/>
            <w:gridSpan w:val="2"/>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22"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c>
          <w:tcPr>
            <w:tcW w:w="236" w:type="dxa"/>
            <w:tcBorders>
              <w:top w:val="nil"/>
              <w:left w:val="nil"/>
              <w:bottom w:val="nil"/>
              <w:right w:val="nil"/>
            </w:tcBorders>
            <w:shd w:val="clear" w:color="auto" w:fill="auto"/>
            <w:noWrap/>
            <w:vAlign w:val="center"/>
          </w:tcPr>
          <w:p w:rsidR="004A22BE" w:rsidRPr="0070438B" w:rsidRDefault="004A22BE" w:rsidP="004A22BE">
            <w:pPr>
              <w:rPr>
                <w:rFonts w:ascii="Arial CYR" w:eastAsia="SimSun" w:hAnsi="Arial CYR" w:cs="Arial CYR"/>
                <w:sz w:val="16"/>
                <w:szCs w:val="16"/>
                <w:lang w:eastAsia="zh-CN"/>
              </w:rPr>
            </w:pPr>
          </w:p>
        </w:tc>
      </w:tr>
    </w:tbl>
    <w:p w:rsidR="004A22BE" w:rsidRDefault="004A22BE" w:rsidP="0006307A">
      <w:pPr>
        <w:pStyle w:val="a5"/>
        <w:spacing w:after="0"/>
        <w:ind w:left="0" w:firstLine="567"/>
        <w:jc w:val="both"/>
      </w:pPr>
      <w:r>
        <w:t>Разметка обычного совмещённого корта для парной и одиночной игры выполняется следующим образом. (Разметка корта, предназначенного только для одиночной игры, приведена в примечании в конце текста.)</w:t>
      </w:r>
    </w:p>
    <w:p w:rsidR="004A22BE" w:rsidRDefault="004A22BE" w:rsidP="0006307A">
      <w:pPr>
        <w:pStyle w:val="a5"/>
        <w:spacing w:after="0"/>
        <w:ind w:left="0" w:firstLine="567"/>
        <w:jc w:val="both"/>
      </w:pPr>
      <w:r>
        <w:t xml:space="preserve">Сначала определите местоположение сетки (для кортов на открытом воздухе рекомендуемая ориентация сетки – «восток – запад», – </w:t>
      </w:r>
      <w:r>
        <w:rPr>
          <w:i/>
        </w:rPr>
        <w:t>прим. пер.)</w:t>
      </w:r>
      <w:r>
        <w:t xml:space="preserve"> Отложите на выбран</w:t>
      </w:r>
      <w:r w:rsidR="00823399">
        <w:t>ной прямой отрезок длиной 12,80</w:t>
      </w:r>
      <w:r>
        <w:t xml:space="preserve">м. Отметьте точкой </w:t>
      </w:r>
      <w:r>
        <w:rPr>
          <w:b/>
        </w:rPr>
        <w:t>Х</w:t>
      </w:r>
      <w:r>
        <w:t xml:space="preserve"> середину отрезка (см. рис. 1) и затем обозначьте по обе стороны от нее:</w:t>
      </w:r>
    </w:p>
    <w:p w:rsidR="004A22BE" w:rsidRDefault="00823399" w:rsidP="0006307A">
      <w:pPr>
        <w:pStyle w:val="a5"/>
        <w:spacing w:after="0"/>
        <w:ind w:left="0" w:firstLine="567"/>
        <w:jc w:val="both"/>
      </w:pPr>
      <w:r>
        <w:t>на расстоянии 4,11</w:t>
      </w:r>
      <w:r w:rsidR="004A22BE">
        <w:t xml:space="preserve">м – точки </w:t>
      </w:r>
      <w:r w:rsidR="004A22BE">
        <w:rPr>
          <w:b/>
          <w:bCs/>
        </w:rPr>
        <w:t>а</w:t>
      </w:r>
      <w:r w:rsidR="004A22BE">
        <w:t xml:space="preserve"> и </w:t>
      </w:r>
      <w:r w:rsidR="004A22BE">
        <w:rPr>
          <w:b/>
          <w:lang w:val="en-US"/>
        </w:rPr>
        <w:t>b</w:t>
      </w:r>
      <w:r w:rsidR="004A22BE">
        <w:t>, где сетка пересекается с боковыми линиями для одиночной игры;</w:t>
      </w:r>
    </w:p>
    <w:p w:rsidR="004A22BE" w:rsidRDefault="00823399" w:rsidP="0006307A">
      <w:pPr>
        <w:pStyle w:val="a5"/>
        <w:spacing w:after="0"/>
        <w:ind w:left="0" w:firstLine="567"/>
        <w:jc w:val="both"/>
      </w:pPr>
      <w:r>
        <w:t>на расстоянии 5,03</w:t>
      </w:r>
      <w:r w:rsidR="004A22BE">
        <w:t xml:space="preserve">м – точки </w:t>
      </w:r>
      <w:r w:rsidR="004A22BE">
        <w:rPr>
          <w:b/>
          <w:lang w:val="en-US"/>
        </w:rPr>
        <w:t>n</w:t>
      </w:r>
      <w:r w:rsidR="004A22BE">
        <w:t xml:space="preserve">, обозначающие центры подпорок для одиночной игры (точки </w:t>
      </w:r>
      <w:r w:rsidR="004A22BE">
        <w:rPr>
          <w:b/>
          <w:bCs/>
        </w:rPr>
        <w:t>с</w:t>
      </w:r>
      <w:r w:rsidR="004A22BE">
        <w:t>);</w:t>
      </w:r>
    </w:p>
    <w:p w:rsidR="004A22BE" w:rsidRDefault="00823399" w:rsidP="0006307A">
      <w:pPr>
        <w:pStyle w:val="a5"/>
        <w:spacing w:after="0"/>
        <w:ind w:left="0" w:firstLine="567"/>
        <w:jc w:val="both"/>
      </w:pPr>
      <w:r>
        <w:t>на расстоянии 5,49</w:t>
      </w:r>
      <w:r w:rsidR="004A22BE">
        <w:t xml:space="preserve">м – точки </w:t>
      </w:r>
      <w:r w:rsidR="004A22BE">
        <w:rPr>
          <w:b/>
          <w:bCs/>
        </w:rPr>
        <w:t>А</w:t>
      </w:r>
      <w:r w:rsidR="004A22BE">
        <w:t xml:space="preserve"> и </w:t>
      </w:r>
      <w:r w:rsidR="004A22BE">
        <w:rPr>
          <w:b/>
        </w:rPr>
        <w:t>В</w:t>
      </w:r>
      <w:r w:rsidR="004A22BE">
        <w:t>, где сетка пересекается с боковыми линиями для парной игры;</w:t>
      </w:r>
    </w:p>
    <w:p w:rsidR="004A22BE" w:rsidRDefault="00823399" w:rsidP="0006307A">
      <w:pPr>
        <w:pStyle w:val="a5"/>
        <w:spacing w:after="0"/>
        <w:ind w:left="0" w:firstLine="567"/>
        <w:jc w:val="both"/>
      </w:pPr>
      <w:r>
        <w:t>на расстоянии 6,4</w:t>
      </w:r>
      <w:r w:rsidR="004A22BE">
        <w:t xml:space="preserve">м – точки </w:t>
      </w:r>
      <w:r w:rsidR="004A22BE">
        <w:rPr>
          <w:b/>
          <w:lang w:val="en-US"/>
        </w:rPr>
        <w:t>N</w:t>
      </w:r>
      <w:r w:rsidR="004A22BE">
        <w:t>, обозначающие центры сеточных столбов, я</w:t>
      </w:r>
      <w:r>
        <w:t>вляющиеся концами отрезка (12,8</w:t>
      </w:r>
      <w:r w:rsidR="004A22BE">
        <w:t>м), расположенного на исходной прямой линии.</w:t>
      </w:r>
    </w:p>
    <w:p w:rsidR="004A22BE" w:rsidRDefault="004A22BE" w:rsidP="0006307A">
      <w:pPr>
        <w:pStyle w:val="a5"/>
        <w:spacing w:after="0"/>
        <w:ind w:left="0" w:firstLine="567"/>
        <w:jc w:val="both"/>
      </w:pPr>
      <w:r>
        <w:t xml:space="preserve">Забейте колышки в точки </w:t>
      </w:r>
      <w:r>
        <w:rPr>
          <w:b/>
          <w:bCs/>
        </w:rPr>
        <w:t>А</w:t>
      </w:r>
      <w:r>
        <w:t xml:space="preserve"> и </w:t>
      </w:r>
      <w:r>
        <w:rPr>
          <w:b/>
        </w:rPr>
        <w:t>В</w:t>
      </w:r>
      <w:r>
        <w:t xml:space="preserve"> и прикрепите к ним соответствующие концы двух рулеток (бечевок). На первой рулетке, которая образует диагональ половины корта</w:t>
      </w:r>
      <w:r w:rsidR="00823399">
        <w:t>, отложите отрезок длиной 16,18</w:t>
      </w:r>
      <w:r>
        <w:t xml:space="preserve">м, а на другой, образующей боковую линию, – отрезок длиной 11,89м. Туго натянув обе рулетки с указанными размерами отрезков, определите точку их пересечения </w:t>
      </w:r>
      <w:r>
        <w:rPr>
          <w:b/>
        </w:rPr>
        <w:t>С</w:t>
      </w:r>
      <w:r>
        <w:t xml:space="preserve">, являющейся вершиной одного из углов корта. Поменяйте рулетки местами и повторите процедуру для получения вершины </w:t>
      </w:r>
      <w:r>
        <w:rPr>
          <w:b/>
          <w:lang w:val="en-US"/>
        </w:rPr>
        <w:t>D</w:t>
      </w:r>
      <w:r>
        <w:t xml:space="preserve"> другого угла корта. Для проверки разметки на данном этапе рекомендуется проверить длину отрезка </w:t>
      </w:r>
      <w:r>
        <w:rPr>
          <w:b/>
          <w:bCs/>
          <w:lang w:val="en-US"/>
        </w:rPr>
        <w:t>CD</w:t>
      </w:r>
      <w:r>
        <w:rPr>
          <w:b/>
          <w:bCs/>
        </w:rPr>
        <w:t xml:space="preserve"> </w:t>
      </w:r>
      <w:r>
        <w:rPr>
          <w:bCs/>
        </w:rPr>
        <w:t>(задней линии)</w:t>
      </w:r>
      <w:r>
        <w:t>,</w:t>
      </w:r>
      <w:r w:rsidR="00823399">
        <w:t xml:space="preserve"> которая должна равняться 10,97</w:t>
      </w:r>
      <w:r>
        <w:t xml:space="preserve">м. В это же время пометьте середину задней линии точкой </w:t>
      </w:r>
      <w:r>
        <w:rPr>
          <w:b/>
          <w:lang w:val="en-US"/>
        </w:rPr>
        <w:t>J</w:t>
      </w:r>
      <w:r>
        <w:t xml:space="preserve">. Также пометьте точки </w:t>
      </w:r>
      <w:r>
        <w:rPr>
          <w:b/>
        </w:rPr>
        <w:t>с</w:t>
      </w:r>
      <w:r>
        <w:t xml:space="preserve"> и </w:t>
      </w:r>
      <w:r>
        <w:rPr>
          <w:b/>
          <w:lang w:val="en-US"/>
        </w:rPr>
        <w:t>d</w:t>
      </w:r>
      <w:r>
        <w:t>, являющиеся концами боковых линий для оди</w:t>
      </w:r>
      <w:r w:rsidR="00823399">
        <w:t>ночной игры, на расстоянии 1,37</w:t>
      </w:r>
      <w:r>
        <w:t xml:space="preserve">м от точек </w:t>
      </w:r>
      <w:r>
        <w:rPr>
          <w:b/>
          <w:lang w:val="en-US"/>
        </w:rPr>
        <w:t>C</w:t>
      </w:r>
      <w:r>
        <w:t xml:space="preserve"> и </w:t>
      </w:r>
      <w:r>
        <w:rPr>
          <w:b/>
          <w:lang w:val="en-US"/>
        </w:rPr>
        <w:t>D</w:t>
      </w:r>
      <w:r>
        <w:t>.</w:t>
      </w:r>
    </w:p>
    <w:p w:rsidR="004A22BE" w:rsidRDefault="004A22BE" w:rsidP="0006307A">
      <w:pPr>
        <w:pStyle w:val="a5"/>
        <w:spacing w:after="0"/>
        <w:ind w:left="0" w:firstLine="567"/>
        <w:jc w:val="both"/>
      </w:pPr>
      <w:r>
        <w:t>Затем проведите линию подачи и сре</w:t>
      </w:r>
      <w:r w:rsidR="00823399">
        <w:t>днюю линию подачи, отложив 6,40</w:t>
      </w:r>
      <w:r>
        <w:t xml:space="preserve">м от сетки вдоль линий </w:t>
      </w:r>
      <w:r>
        <w:rPr>
          <w:b/>
          <w:lang w:val="en-US"/>
        </w:rPr>
        <w:t>bc</w:t>
      </w:r>
      <w:r>
        <w:rPr>
          <w:b/>
        </w:rPr>
        <w:t xml:space="preserve">, </w:t>
      </w:r>
      <w:r>
        <w:rPr>
          <w:b/>
          <w:lang w:val="en-US"/>
        </w:rPr>
        <w:t>XJ</w:t>
      </w:r>
      <w:r>
        <w:rPr>
          <w:b/>
        </w:rPr>
        <w:t xml:space="preserve">, </w:t>
      </w:r>
      <w:r>
        <w:rPr>
          <w:b/>
          <w:lang w:val="en-US"/>
        </w:rPr>
        <w:t>ad</w:t>
      </w:r>
      <w:r>
        <w:t>.</w:t>
      </w:r>
    </w:p>
    <w:p w:rsidR="004A22BE" w:rsidRDefault="004A22BE" w:rsidP="0006307A">
      <w:pPr>
        <w:pStyle w:val="a5"/>
        <w:spacing w:after="0"/>
        <w:ind w:left="0" w:firstLine="567"/>
        <w:jc w:val="both"/>
      </w:pPr>
      <w:r>
        <w:t>Для завершения разметки корта выполните такую же процедуру и на другой стороне от сетки.</w:t>
      </w:r>
    </w:p>
    <w:p w:rsidR="004A22BE" w:rsidRDefault="004A22BE" w:rsidP="0006307A">
      <w:pPr>
        <w:pStyle w:val="a5"/>
        <w:tabs>
          <w:tab w:val="left" w:pos="1800"/>
          <w:tab w:val="left" w:pos="2160"/>
        </w:tabs>
        <w:spacing w:after="0"/>
        <w:ind w:left="0" w:firstLine="567"/>
        <w:jc w:val="both"/>
        <w:rPr>
          <w:i/>
          <w:iCs/>
          <w:u w:val="single"/>
        </w:rPr>
      </w:pPr>
    </w:p>
    <w:p w:rsidR="004A22BE" w:rsidRDefault="004A22BE" w:rsidP="0006307A">
      <w:pPr>
        <w:pStyle w:val="a5"/>
        <w:tabs>
          <w:tab w:val="left" w:pos="567"/>
          <w:tab w:val="left" w:pos="2160"/>
        </w:tabs>
        <w:spacing w:after="0"/>
        <w:ind w:left="0"/>
        <w:jc w:val="both"/>
      </w:pPr>
      <w:r>
        <w:t xml:space="preserve"> </w:t>
      </w:r>
      <w:r w:rsidR="00823399">
        <w:tab/>
      </w:r>
      <w:r>
        <w:t xml:space="preserve">Для разметки корта только для одиночной игры линии с внешней стороны прямоугольника </w:t>
      </w:r>
      <w:r>
        <w:rPr>
          <w:b/>
          <w:lang w:val="en-US"/>
        </w:rPr>
        <w:t>abcd</w:t>
      </w:r>
      <w:r>
        <w:rPr>
          <w:b/>
        </w:rPr>
        <w:t xml:space="preserve"> </w:t>
      </w:r>
      <w:r>
        <w:t xml:space="preserve">проводить не нужно, но корт может быть размечен указанным выше способом. В качестве альтернативного способа, вершины углов корта </w:t>
      </w:r>
      <w:r>
        <w:rPr>
          <w:b/>
          <w:lang w:val="en-US"/>
        </w:rPr>
        <w:t>c</w:t>
      </w:r>
      <w:r>
        <w:t xml:space="preserve"> и </w:t>
      </w:r>
      <w:r>
        <w:rPr>
          <w:b/>
          <w:lang w:val="en-US"/>
        </w:rPr>
        <w:t>d</w:t>
      </w:r>
      <w:r>
        <w:t xml:space="preserve"> могут быть найдены, если соответствующие концы двух рулеток прикрепить к точкам </w:t>
      </w:r>
      <w:r>
        <w:rPr>
          <w:b/>
          <w:bCs/>
        </w:rPr>
        <w:t>а</w:t>
      </w:r>
      <w:r>
        <w:t xml:space="preserve"> и </w:t>
      </w:r>
      <w:r>
        <w:rPr>
          <w:b/>
          <w:lang w:val="en-US"/>
        </w:rPr>
        <w:t>b</w:t>
      </w:r>
      <w:r>
        <w:t xml:space="preserve"> (вместо точек </w:t>
      </w:r>
      <w:r>
        <w:rPr>
          <w:b/>
          <w:bCs/>
        </w:rPr>
        <w:t>А</w:t>
      </w:r>
      <w:r>
        <w:t xml:space="preserve"> и </w:t>
      </w:r>
      <w:r>
        <w:rPr>
          <w:b/>
          <w:lang w:val="en-US"/>
        </w:rPr>
        <w:t>B</w:t>
      </w:r>
      <w:r>
        <w:rPr>
          <w:b/>
        </w:rPr>
        <w:t>)</w:t>
      </w:r>
      <w:r>
        <w:t xml:space="preserve"> </w:t>
      </w:r>
      <w:r w:rsidR="00823399">
        <w:t>и отложить отрезки длиной 14,46м и 11,89</w:t>
      </w:r>
      <w:r>
        <w:t xml:space="preserve">м. Сеточные столбы будут находиться в точках </w:t>
      </w:r>
      <w:r>
        <w:rPr>
          <w:b/>
          <w:bCs/>
          <w:lang w:val="en-US"/>
        </w:rPr>
        <w:t>n</w:t>
      </w:r>
      <w:r>
        <w:rPr>
          <w:b/>
          <w:bCs/>
        </w:rPr>
        <w:t>.</w:t>
      </w:r>
      <w:r>
        <w:t xml:space="preserve"> В таком случае следует использовать сет</w:t>
      </w:r>
      <w:r w:rsidR="00823399">
        <w:t>ку для одиночной игры длиной 10</w:t>
      </w:r>
      <w:r>
        <w:t>м.</w:t>
      </w:r>
    </w:p>
    <w:p w:rsidR="004A22BE" w:rsidRDefault="00823399" w:rsidP="0006307A">
      <w:pPr>
        <w:pStyle w:val="a5"/>
        <w:tabs>
          <w:tab w:val="left" w:pos="567"/>
        </w:tabs>
        <w:spacing w:after="0"/>
        <w:ind w:left="0"/>
        <w:jc w:val="both"/>
      </w:pPr>
      <w:r>
        <w:tab/>
      </w:r>
      <w:r w:rsidR="004A22BE">
        <w:t>В случае, когда совмещенный корт для парной и одиночной игры с сеткой для парной игры используется для од</w:t>
      </w:r>
      <w:r>
        <w:t>иночной игры, высота сетки 1,07</w:t>
      </w:r>
      <w:r w:rsidR="004A22BE">
        <w:t xml:space="preserve">м в точках </w:t>
      </w:r>
      <w:r w:rsidR="004A22BE">
        <w:rPr>
          <w:b/>
          <w:lang w:val="en-US"/>
        </w:rPr>
        <w:t>n</w:t>
      </w:r>
      <w:r w:rsidR="004A22BE">
        <w:t xml:space="preserve"> должна обеспечиваться при помощи двух стоек, которые называются подпорками для одиночной игры, имеющими квадр</w:t>
      </w:r>
      <w:r>
        <w:t>атное (со стороной не более 7,5</w:t>
      </w:r>
      <w:r w:rsidR="004A22BE">
        <w:t>см) или круглое (диаметром не более 7,5см) сечение. Центры этих подпорок располагаются вне корта для одиночной игры на расстоянии 0,</w:t>
      </w:r>
      <w:r>
        <w:t>914</w:t>
      </w:r>
      <w:r w:rsidR="004A22BE">
        <w:t>м с каждой стороны.</w:t>
      </w:r>
    </w:p>
    <w:p w:rsidR="004A22BE" w:rsidRDefault="004A22BE" w:rsidP="0006307A">
      <w:pPr>
        <w:pStyle w:val="a5"/>
        <w:tabs>
          <w:tab w:val="left" w:pos="1800"/>
        </w:tabs>
        <w:spacing w:after="0"/>
        <w:ind w:left="0" w:firstLine="567"/>
        <w:jc w:val="both"/>
      </w:pPr>
      <w:r>
        <w:t xml:space="preserve">Для того чтобы легче было правильным образом установить подпорки, желательно нанести белые метки в точках </w:t>
      </w:r>
      <w:r>
        <w:rPr>
          <w:b/>
          <w:lang w:val="en-US"/>
        </w:rPr>
        <w:t>n</w:t>
      </w:r>
      <w:r>
        <w:t>.</w:t>
      </w:r>
    </w:p>
    <w:p w:rsidR="004A22BE" w:rsidRDefault="004A22BE" w:rsidP="0006307A">
      <w:pPr>
        <w:pStyle w:val="a5"/>
        <w:tabs>
          <w:tab w:val="left" w:pos="1800"/>
        </w:tabs>
        <w:spacing w:after="0"/>
        <w:ind w:left="0" w:firstLine="567"/>
        <w:jc w:val="both"/>
      </w:pPr>
    </w:p>
    <w:p w:rsidR="004A22BE" w:rsidRDefault="004A22BE" w:rsidP="0006307A">
      <w:pPr>
        <w:pStyle w:val="a5"/>
        <w:tabs>
          <w:tab w:val="left" w:pos="1800"/>
        </w:tabs>
        <w:spacing w:after="0"/>
        <w:ind w:left="0" w:firstLine="567"/>
        <w:jc w:val="both"/>
      </w:pPr>
      <w:r>
        <w:t>Если санкционирующие органы разрешают использование «смешанной разметки» кортов, то следует обязательно придерживаться следующих указаний:</w:t>
      </w:r>
    </w:p>
    <w:p w:rsidR="004A22BE" w:rsidRDefault="004A22BE" w:rsidP="0006307A">
      <w:pPr>
        <w:pStyle w:val="a5"/>
        <w:tabs>
          <w:tab w:val="left" w:pos="1800"/>
        </w:tabs>
        <w:spacing w:after="0"/>
        <w:ind w:left="0" w:firstLine="567"/>
        <w:jc w:val="both"/>
      </w:pPr>
    </w:p>
    <w:p w:rsidR="004A22BE" w:rsidRPr="00FC4234" w:rsidRDefault="004A22BE" w:rsidP="0006307A">
      <w:pPr>
        <w:pStyle w:val="a5"/>
        <w:tabs>
          <w:tab w:val="left" w:pos="1800"/>
        </w:tabs>
        <w:spacing w:after="0"/>
        <w:ind w:left="0" w:firstLine="567"/>
        <w:jc w:val="both"/>
        <w:rPr>
          <w:b/>
        </w:rPr>
      </w:pPr>
      <w:r w:rsidRPr="00FC4234">
        <w:rPr>
          <w:b/>
        </w:rPr>
        <w:t>Цвет:</w:t>
      </w:r>
    </w:p>
    <w:p w:rsidR="004A22BE" w:rsidRDefault="004A22BE" w:rsidP="0006307A">
      <w:pPr>
        <w:pStyle w:val="a5"/>
        <w:tabs>
          <w:tab w:val="left" w:pos="1800"/>
        </w:tabs>
        <w:spacing w:after="0"/>
        <w:ind w:left="0" w:firstLine="567"/>
        <w:jc w:val="both"/>
      </w:pPr>
      <w:r>
        <w:t>- должен быть из той же цветовой семьи, что и фоновая игровая поверхность.</w:t>
      </w:r>
    </w:p>
    <w:p w:rsidR="004A22BE" w:rsidRDefault="004A22BE" w:rsidP="0006307A">
      <w:pPr>
        <w:pStyle w:val="a5"/>
        <w:tabs>
          <w:tab w:val="left" w:pos="1800"/>
        </w:tabs>
        <w:spacing w:after="0"/>
        <w:ind w:left="0" w:firstLine="567"/>
        <w:jc w:val="both"/>
      </w:pPr>
      <w:r>
        <w:t>- должен быть светлее, чем фоновая игровая поверхность.</w:t>
      </w:r>
    </w:p>
    <w:p w:rsidR="004A22BE" w:rsidRPr="005D3F78" w:rsidRDefault="004A22BE" w:rsidP="0006307A">
      <w:pPr>
        <w:pStyle w:val="a5"/>
        <w:tabs>
          <w:tab w:val="left" w:pos="1800"/>
        </w:tabs>
        <w:spacing w:after="0"/>
        <w:ind w:left="0" w:firstLine="567"/>
        <w:jc w:val="both"/>
        <w:rPr>
          <w:lang w:bidi="he-IL"/>
        </w:rPr>
      </w:pPr>
      <w:r>
        <w:t xml:space="preserve">- максимальная цветовая вариация должна составлять +22 пункта по шкале </w:t>
      </w:r>
      <w:r>
        <w:rPr>
          <w:lang w:val="en-GB" w:bidi="he-IL"/>
        </w:rPr>
        <w:t>L</w:t>
      </w:r>
      <w:r w:rsidRPr="005D3F78">
        <w:rPr>
          <w:lang w:bidi="he-IL"/>
        </w:rPr>
        <w:t>*</w:t>
      </w:r>
    </w:p>
    <w:p w:rsidR="004A22BE" w:rsidRDefault="004A22BE" w:rsidP="0006307A">
      <w:pPr>
        <w:pStyle w:val="a5"/>
        <w:tabs>
          <w:tab w:val="left" w:pos="1800"/>
        </w:tabs>
        <w:spacing w:after="0"/>
        <w:ind w:left="0" w:firstLine="567"/>
        <w:jc w:val="both"/>
        <w:rPr>
          <w:lang w:bidi="he-IL"/>
        </w:rPr>
      </w:pPr>
      <w:r w:rsidRPr="004A22BE">
        <w:rPr>
          <w:lang w:bidi="he-IL"/>
        </w:rPr>
        <w:tab/>
      </w:r>
      <w:r w:rsidRPr="005D3F78">
        <w:rPr>
          <w:lang w:bidi="he-IL"/>
        </w:rPr>
        <w:t>(</w:t>
      </w:r>
      <w:r>
        <w:rPr>
          <w:lang w:bidi="he-IL"/>
        </w:rPr>
        <w:t xml:space="preserve">с добавлением до 25% по объему белой </w:t>
      </w:r>
      <w:r>
        <w:t>краски</w:t>
      </w:r>
      <w:r>
        <w:rPr>
          <w:lang w:bidi="he-IL"/>
        </w:rPr>
        <w:t xml:space="preserve"> к фоновому цвету).</w:t>
      </w:r>
    </w:p>
    <w:p w:rsidR="004A22BE" w:rsidRDefault="004A22BE" w:rsidP="0006307A">
      <w:pPr>
        <w:pStyle w:val="a5"/>
        <w:tabs>
          <w:tab w:val="left" w:pos="1800"/>
        </w:tabs>
        <w:spacing w:after="0"/>
        <w:ind w:left="0" w:firstLine="567"/>
        <w:jc w:val="both"/>
        <w:rPr>
          <w:lang w:bidi="he-IL"/>
        </w:rPr>
      </w:pPr>
    </w:p>
    <w:p w:rsidR="004A22BE" w:rsidRPr="00FC4234" w:rsidRDefault="004A22BE" w:rsidP="0006307A">
      <w:pPr>
        <w:pStyle w:val="a5"/>
        <w:tabs>
          <w:tab w:val="left" w:pos="1800"/>
        </w:tabs>
        <w:spacing w:after="0"/>
        <w:ind w:left="0" w:firstLine="567"/>
        <w:jc w:val="both"/>
        <w:rPr>
          <w:b/>
          <w:lang w:bidi="he-IL"/>
        </w:rPr>
      </w:pPr>
      <w:r w:rsidRPr="00FC4234">
        <w:rPr>
          <w:b/>
          <w:lang w:bidi="he-IL"/>
        </w:rPr>
        <w:t>Скорость покрытия:</w:t>
      </w:r>
    </w:p>
    <w:p w:rsidR="004A22BE" w:rsidRDefault="004A22BE" w:rsidP="0006307A">
      <w:pPr>
        <w:pStyle w:val="a5"/>
        <w:tabs>
          <w:tab w:val="left" w:pos="709"/>
        </w:tabs>
        <w:spacing w:after="0"/>
        <w:ind w:left="0" w:firstLine="567"/>
        <w:jc w:val="both"/>
        <w:rPr>
          <w:lang w:bidi="he-IL"/>
        </w:rPr>
      </w:pPr>
      <w:r>
        <w:rPr>
          <w:lang w:bidi="he-IL"/>
        </w:rPr>
        <w:t xml:space="preserve">- </w:t>
      </w:r>
      <w:r w:rsidR="0006307A">
        <w:rPr>
          <w:lang w:bidi="he-IL"/>
        </w:rPr>
        <w:tab/>
      </w:r>
      <w:r>
        <w:rPr>
          <w:lang w:bidi="he-IL"/>
        </w:rPr>
        <w:t>расхождение до 5 пунктов по рейтингу скорости покрытий ITF от игровой поверхности.</w:t>
      </w:r>
    </w:p>
    <w:p w:rsidR="0006307A" w:rsidRDefault="0006307A" w:rsidP="0006307A">
      <w:pPr>
        <w:pStyle w:val="a5"/>
        <w:tabs>
          <w:tab w:val="left" w:pos="709"/>
        </w:tabs>
        <w:spacing w:after="0"/>
        <w:ind w:left="0" w:firstLine="567"/>
        <w:jc w:val="both"/>
        <w:rPr>
          <w:lang w:bidi="he-IL"/>
        </w:rPr>
      </w:pPr>
    </w:p>
    <w:p w:rsidR="004A22BE" w:rsidRPr="00FC4234" w:rsidRDefault="004A22BE" w:rsidP="0006307A">
      <w:pPr>
        <w:pStyle w:val="a5"/>
        <w:tabs>
          <w:tab w:val="left" w:pos="709"/>
        </w:tabs>
        <w:spacing w:after="0"/>
        <w:ind w:left="0" w:firstLine="567"/>
        <w:jc w:val="both"/>
        <w:rPr>
          <w:b/>
          <w:lang w:bidi="he-IL"/>
        </w:rPr>
      </w:pPr>
      <w:r w:rsidRPr="00FC4234">
        <w:rPr>
          <w:b/>
          <w:lang w:bidi="he-IL"/>
        </w:rPr>
        <w:t>Размеры:</w:t>
      </w:r>
    </w:p>
    <w:p w:rsidR="004A22BE" w:rsidRDefault="004A22BE" w:rsidP="0006307A">
      <w:pPr>
        <w:pStyle w:val="a5"/>
        <w:tabs>
          <w:tab w:val="left" w:pos="709"/>
        </w:tabs>
        <w:spacing w:after="0"/>
        <w:ind w:left="0" w:firstLine="567"/>
        <w:jc w:val="both"/>
        <w:rPr>
          <w:lang w:bidi="he-IL"/>
        </w:rPr>
      </w:pPr>
      <w:r>
        <w:rPr>
          <w:lang w:bidi="he-IL"/>
        </w:rPr>
        <w:t xml:space="preserve">- </w:t>
      </w:r>
      <w:r w:rsidR="0006307A">
        <w:rPr>
          <w:lang w:bidi="he-IL"/>
        </w:rPr>
        <w:tab/>
      </w:r>
      <w:r>
        <w:rPr>
          <w:lang w:bidi="he-IL"/>
        </w:rPr>
        <w:t>на 1,0-1,5см уже, чем обычные линии</w:t>
      </w:r>
    </w:p>
    <w:p w:rsidR="0006307A" w:rsidRDefault="0006307A" w:rsidP="0006307A">
      <w:pPr>
        <w:pStyle w:val="a5"/>
        <w:tabs>
          <w:tab w:val="left" w:pos="709"/>
        </w:tabs>
        <w:spacing w:after="0"/>
        <w:ind w:left="0" w:firstLine="567"/>
        <w:jc w:val="both"/>
        <w:rPr>
          <w:lang w:bidi="he-IL"/>
        </w:rPr>
      </w:pPr>
    </w:p>
    <w:p w:rsidR="004A22BE" w:rsidRPr="00FC4234" w:rsidRDefault="004A22BE" w:rsidP="0006307A">
      <w:pPr>
        <w:pStyle w:val="a5"/>
        <w:tabs>
          <w:tab w:val="left" w:pos="1800"/>
        </w:tabs>
        <w:spacing w:after="0"/>
        <w:ind w:left="0" w:firstLine="567"/>
        <w:jc w:val="both"/>
        <w:rPr>
          <w:b/>
          <w:lang w:bidi="he-IL"/>
        </w:rPr>
      </w:pPr>
      <w:r w:rsidRPr="00FC4234">
        <w:rPr>
          <w:b/>
          <w:lang w:bidi="he-IL"/>
        </w:rPr>
        <w:t>Разметка:</w:t>
      </w:r>
    </w:p>
    <w:p w:rsidR="004A22BE" w:rsidRDefault="004A22BE" w:rsidP="0006307A">
      <w:pPr>
        <w:pStyle w:val="a5"/>
        <w:tabs>
          <w:tab w:val="left" w:pos="1800"/>
        </w:tabs>
        <w:spacing w:after="0"/>
        <w:ind w:left="0" w:firstLine="567"/>
        <w:jc w:val="both"/>
        <w:rPr>
          <w:lang w:bidi="he-IL"/>
        </w:rPr>
      </w:pPr>
      <w:r>
        <w:rPr>
          <w:lang w:bidi="he-IL"/>
        </w:rPr>
        <w:t>Оставить зазор в 8см от белых игровых линий.</w:t>
      </w:r>
    </w:p>
    <w:p w:rsidR="004A22BE" w:rsidRPr="005D3F78" w:rsidRDefault="004A22BE" w:rsidP="00823399">
      <w:pPr>
        <w:pStyle w:val="a5"/>
        <w:tabs>
          <w:tab w:val="left" w:pos="1800"/>
        </w:tabs>
        <w:spacing w:after="0"/>
        <w:ind w:left="284" w:firstLine="567"/>
        <w:rPr>
          <w:lang w:bidi="he-IL"/>
        </w:rPr>
      </w:pPr>
    </w:p>
    <w:p w:rsidR="004A22BE" w:rsidRPr="00823399" w:rsidRDefault="004A22BE" w:rsidP="00823399">
      <w:pPr>
        <w:pStyle w:val="a5"/>
        <w:tabs>
          <w:tab w:val="left" w:pos="1800"/>
        </w:tabs>
        <w:ind w:left="0"/>
        <w:rPr>
          <w:bCs/>
          <w:i/>
          <w:iCs/>
          <w:u w:val="single"/>
        </w:rPr>
      </w:pPr>
      <w:r w:rsidRPr="00F36E5B">
        <w:rPr>
          <w:bCs/>
          <w:i/>
          <w:iCs/>
          <w:u w:val="single"/>
        </w:rPr>
        <w:t>Примечания</w:t>
      </w:r>
      <w:r w:rsidR="00823399">
        <w:rPr>
          <w:bCs/>
          <w:i/>
          <w:iCs/>
          <w:u w:val="single"/>
        </w:rPr>
        <w:t>:</w:t>
      </w:r>
    </w:p>
    <w:p w:rsidR="004A22BE" w:rsidRPr="0071362F" w:rsidRDefault="004A22BE" w:rsidP="00921B69">
      <w:pPr>
        <w:pStyle w:val="a5"/>
        <w:tabs>
          <w:tab w:val="left" w:pos="1800"/>
        </w:tabs>
        <w:spacing w:after="0"/>
        <w:ind w:left="284" w:firstLine="567"/>
        <w:rPr>
          <w:b/>
          <w:bCs/>
          <w:i/>
          <w:iCs/>
          <w:sz w:val="16"/>
          <w:szCs w:val="16"/>
          <w:u w:val="single"/>
        </w:rPr>
      </w:pPr>
    </w:p>
    <w:p w:rsidR="004A22BE" w:rsidRDefault="004A22BE" w:rsidP="00F007B8">
      <w:pPr>
        <w:pStyle w:val="a5"/>
        <w:numPr>
          <w:ilvl w:val="0"/>
          <w:numId w:val="36"/>
        </w:numPr>
        <w:tabs>
          <w:tab w:val="left" w:pos="1800"/>
        </w:tabs>
        <w:overflowPunct/>
        <w:autoSpaceDE/>
        <w:autoSpaceDN/>
        <w:adjustRightInd/>
        <w:spacing w:after="0"/>
        <w:jc w:val="both"/>
        <w:textAlignment w:val="auto"/>
        <w:rPr>
          <w:i/>
          <w:iCs/>
        </w:rPr>
      </w:pPr>
      <w:r w:rsidRPr="00C23462">
        <w:rPr>
          <w:b/>
          <w:bCs/>
          <w:i/>
          <w:iCs/>
        </w:rPr>
        <w:t>Для международных турниров</w:t>
      </w:r>
      <w:r w:rsidR="00040698" w:rsidRPr="00C23462">
        <w:rPr>
          <w:b/>
          <w:bCs/>
          <w:i/>
          <w:iCs/>
        </w:rPr>
        <w:t>, турниров РТТ категории ФТ и 1-2 категорий</w:t>
      </w:r>
      <w:r w:rsidRPr="00C23462">
        <w:rPr>
          <w:i/>
          <w:iCs/>
        </w:rPr>
        <w:t xml:space="preserve"> рекомендованное минимальное расстояние между задними линиями и ограждениями должно быть 6,4м, а между боковыми линиями и ограждениями – 3,66м.</w:t>
      </w:r>
    </w:p>
    <w:p w:rsidR="0006307A" w:rsidRPr="00C23462" w:rsidRDefault="0006307A" w:rsidP="0006307A">
      <w:pPr>
        <w:pStyle w:val="a5"/>
        <w:tabs>
          <w:tab w:val="left" w:pos="1800"/>
        </w:tabs>
        <w:overflowPunct/>
        <w:autoSpaceDE/>
        <w:autoSpaceDN/>
        <w:adjustRightInd/>
        <w:spacing w:after="0"/>
        <w:ind w:left="360"/>
        <w:jc w:val="both"/>
        <w:textAlignment w:val="auto"/>
        <w:rPr>
          <w:i/>
          <w:iCs/>
        </w:rPr>
      </w:pPr>
    </w:p>
    <w:p w:rsidR="004A22BE" w:rsidRDefault="004A22BE" w:rsidP="00F007B8">
      <w:pPr>
        <w:pStyle w:val="a5"/>
        <w:numPr>
          <w:ilvl w:val="0"/>
          <w:numId w:val="36"/>
        </w:numPr>
        <w:tabs>
          <w:tab w:val="left" w:pos="1800"/>
        </w:tabs>
        <w:overflowPunct/>
        <w:autoSpaceDE/>
        <w:autoSpaceDN/>
        <w:adjustRightInd/>
        <w:spacing w:after="0"/>
        <w:jc w:val="both"/>
        <w:textAlignment w:val="auto"/>
        <w:rPr>
          <w:i/>
          <w:iCs/>
        </w:rPr>
      </w:pPr>
      <w:r w:rsidRPr="00C23462">
        <w:rPr>
          <w:b/>
          <w:bCs/>
          <w:i/>
          <w:iCs/>
        </w:rPr>
        <w:t>Для турниров РТТ</w:t>
      </w:r>
      <w:r w:rsidR="00040698" w:rsidRPr="00C23462">
        <w:rPr>
          <w:b/>
          <w:bCs/>
          <w:i/>
          <w:iCs/>
        </w:rPr>
        <w:t xml:space="preserve"> 3-6 категорий</w:t>
      </w:r>
      <w:r w:rsidRPr="00C23462">
        <w:rPr>
          <w:b/>
          <w:bCs/>
          <w:i/>
          <w:iCs/>
        </w:rPr>
        <w:t xml:space="preserve">, а также клубных </w:t>
      </w:r>
      <w:r w:rsidR="00B87223">
        <w:rPr>
          <w:b/>
          <w:bCs/>
          <w:i/>
          <w:iCs/>
        </w:rPr>
        <w:t>турниров</w:t>
      </w:r>
      <w:r w:rsidRPr="00C23462">
        <w:rPr>
          <w:b/>
          <w:bCs/>
          <w:i/>
          <w:iCs/>
        </w:rPr>
        <w:t xml:space="preserve"> и массового</w:t>
      </w:r>
      <w:r>
        <w:rPr>
          <w:b/>
          <w:bCs/>
          <w:i/>
          <w:iCs/>
        </w:rPr>
        <w:t xml:space="preserve"> тенниса</w:t>
      </w:r>
      <w:r>
        <w:rPr>
          <w:i/>
          <w:iCs/>
        </w:rPr>
        <w:t xml:space="preserve"> рекомендованное минимальное расстояние между задними линиями и ограждениями должно быть 5,48м, а между боковыми линиями и ограждениями – 3,05м.</w:t>
      </w:r>
    </w:p>
    <w:p w:rsidR="0006307A" w:rsidRDefault="0006307A" w:rsidP="0006307A">
      <w:pPr>
        <w:pStyle w:val="a5"/>
        <w:tabs>
          <w:tab w:val="left" w:pos="1800"/>
        </w:tabs>
        <w:overflowPunct/>
        <w:autoSpaceDE/>
        <w:autoSpaceDN/>
        <w:adjustRightInd/>
        <w:spacing w:after="0"/>
        <w:ind w:left="0"/>
        <w:jc w:val="both"/>
        <w:textAlignment w:val="auto"/>
        <w:rPr>
          <w:i/>
          <w:iCs/>
        </w:rPr>
      </w:pPr>
    </w:p>
    <w:p w:rsidR="004A22BE" w:rsidRDefault="004A22BE" w:rsidP="00F007B8">
      <w:pPr>
        <w:pStyle w:val="a5"/>
        <w:numPr>
          <w:ilvl w:val="0"/>
          <w:numId w:val="36"/>
        </w:numPr>
        <w:tabs>
          <w:tab w:val="left" w:pos="1800"/>
        </w:tabs>
        <w:overflowPunct/>
        <w:autoSpaceDE/>
        <w:autoSpaceDN/>
        <w:adjustRightInd/>
        <w:spacing w:after="0"/>
        <w:jc w:val="both"/>
        <w:textAlignment w:val="auto"/>
        <w:rPr>
          <w:i/>
          <w:iCs/>
        </w:rPr>
      </w:pPr>
      <w:r>
        <w:rPr>
          <w:i/>
          <w:iCs/>
        </w:rPr>
        <w:t>Рекомендованная минимальная высота потолка должна быть 9,14м.</w:t>
      </w:r>
    </w:p>
    <w:p w:rsidR="004A22BE" w:rsidRDefault="004A22BE" w:rsidP="004A22BE">
      <w:pPr>
        <w:pStyle w:val="a5"/>
        <w:tabs>
          <w:tab w:val="left" w:pos="1800"/>
        </w:tabs>
        <w:rPr>
          <w:i/>
          <w:iCs/>
        </w:rPr>
      </w:pPr>
    </w:p>
    <w:p w:rsidR="0006307A" w:rsidRDefault="0006307A" w:rsidP="004A22BE">
      <w:pPr>
        <w:pStyle w:val="a5"/>
        <w:tabs>
          <w:tab w:val="left" w:pos="1800"/>
        </w:tabs>
        <w:rPr>
          <w:i/>
          <w:iCs/>
        </w:rPr>
      </w:pPr>
    </w:p>
    <w:p w:rsidR="00CB0176" w:rsidRPr="00FF71A1" w:rsidRDefault="00CB0176" w:rsidP="00CB0176">
      <w:pPr>
        <w:numPr>
          <w:ilvl w:val="0"/>
          <w:numId w:val="34"/>
        </w:numPr>
        <w:tabs>
          <w:tab w:val="left" w:pos="567"/>
        </w:tabs>
        <w:ind w:left="0" w:firstLine="0"/>
        <w:jc w:val="both"/>
        <w:outlineLvl w:val="0"/>
        <w:rPr>
          <w:b/>
          <w:sz w:val="28"/>
          <w:szCs w:val="28"/>
        </w:rPr>
      </w:pPr>
      <w:r w:rsidRPr="00FF71A1">
        <w:rPr>
          <w:b/>
          <w:sz w:val="28"/>
          <w:szCs w:val="28"/>
        </w:rPr>
        <w:t>ПРАВИЛА ИГРЫ В ПЛЯЖНЫЙ ТЕННИС</w:t>
      </w:r>
    </w:p>
    <w:p w:rsidR="00CB0176" w:rsidRDefault="00CB0176" w:rsidP="00CB0176">
      <w:pPr>
        <w:pStyle w:val="BodyText21"/>
        <w:tabs>
          <w:tab w:val="left" w:pos="900"/>
          <w:tab w:val="left" w:pos="1800"/>
          <w:tab w:val="left" w:pos="2160"/>
        </w:tabs>
        <w:spacing w:line="240" w:lineRule="auto"/>
        <w:ind w:firstLine="567"/>
        <w:jc w:val="center"/>
        <w:rPr>
          <w:b/>
          <w:szCs w:val="24"/>
          <w:highlight w:val="red"/>
        </w:rPr>
      </w:pPr>
    </w:p>
    <w:p w:rsidR="00CB0176" w:rsidRDefault="00CB0176" w:rsidP="00CB0176">
      <w:pPr>
        <w:pStyle w:val="ac"/>
        <w:tabs>
          <w:tab w:val="clear" w:pos="4677"/>
          <w:tab w:val="clear" w:pos="9355"/>
          <w:tab w:val="left" w:pos="360"/>
        </w:tabs>
        <w:ind w:firstLine="567"/>
        <w:jc w:val="both"/>
        <w:rPr>
          <w:bCs/>
          <w:szCs w:val="24"/>
        </w:rPr>
      </w:pPr>
      <w:r w:rsidRPr="00D26B95">
        <w:rPr>
          <w:bCs/>
          <w:szCs w:val="24"/>
          <w:lang w:val="en-US"/>
        </w:rPr>
        <w:t>ITF</w:t>
      </w:r>
      <w:r w:rsidRPr="00D26B95">
        <w:rPr>
          <w:bCs/>
          <w:szCs w:val="24"/>
        </w:rPr>
        <w:t xml:space="preserve"> – </w:t>
      </w:r>
      <w:r>
        <w:rPr>
          <w:bCs/>
          <w:szCs w:val="24"/>
        </w:rPr>
        <w:t xml:space="preserve">международный </w:t>
      </w:r>
      <w:r w:rsidRPr="00D26B95">
        <w:rPr>
          <w:bCs/>
          <w:szCs w:val="24"/>
        </w:rPr>
        <w:t xml:space="preserve">руководящий орган </w:t>
      </w:r>
      <w:r>
        <w:rPr>
          <w:bCs/>
          <w:szCs w:val="24"/>
        </w:rPr>
        <w:t>игры в теннис</w:t>
      </w:r>
      <w:r w:rsidRPr="00D26B95">
        <w:rPr>
          <w:bCs/>
          <w:szCs w:val="24"/>
        </w:rPr>
        <w:t xml:space="preserve">, </w:t>
      </w:r>
      <w:r>
        <w:rPr>
          <w:bCs/>
          <w:szCs w:val="24"/>
        </w:rPr>
        <w:t xml:space="preserve">включающей в себя спортивную дисциплину «пляжный теннис», </w:t>
      </w:r>
      <w:r w:rsidRPr="00D26B95">
        <w:rPr>
          <w:bCs/>
          <w:szCs w:val="24"/>
        </w:rPr>
        <w:t xml:space="preserve">в обязанности которого входит утверждение и внесение изменений в Правила игры в </w:t>
      </w:r>
      <w:r>
        <w:rPr>
          <w:bCs/>
          <w:szCs w:val="24"/>
        </w:rPr>
        <w:t xml:space="preserve">пляжный </w:t>
      </w:r>
      <w:r w:rsidRPr="00D26B95">
        <w:rPr>
          <w:bCs/>
          <w:szCs w:val="24"/>
        </w:rPr>
        <w:t xml:space="preserve">теннис (далее – Правила </w:t>
      </w:r>
      <w:r>
        <w:rPr>
          <w:bCs/>
          <w:szCs w:val="24"/>
        </w:rPr>
        <w:t>ПТ</w:t>
      </w:r>
      <w:r w:rsidRPr="00D26B95">
        <w:rPr>
          <w:bCs/>
          <w:szCs w:val="24"/>
        </w:rPr>
        <w:t>).</w:t>
      </w:r>
    </w:p>
    <w:p w:rsidR="00CB0176" w:rsidRDefault="00CB0176" w:rsidP="0024219A">
      <w:pPr>
        <w:ind w:firstLine="567"/>
        <w:jc w:val="both"/>
        <w:rPr>
          <w:szCs w:val="24"/>
        </w:rPr>
      </w:pPr>
      <w:r w:rsidRPr="00BB48C6">
        <w:rPr>
          <w:bCs/>
          <w:szCs w:val="24"/>
        </w:rPr>
        <w:t xml:space="preserve">Для выполнения этой задачи </w:t>
      </w:r>
      <w:r w:rsidRPr="00BB48C6">
        <w:rPr>
          <w:bCs/>
          <w:szCs w:val="24"/>
          <w:lang w:val="en-US"/>
        </w:rPr>
        <w:t>ITF</w:t>
      </w:r>
      <w:r w:rsidRPr="00BB48C6">
        <w:rPr>
          <w:bCs/>
          <w:szCs w:val="24"/>
        </w:rPr>
        <w:t xml:space="preserve"> образовала </w:t>
      </w:r>
      <w:r>
        <w:rPr>
          <w:bCs/>
          <w:szCs w:val="24"/>
        </w:rPr>
        <w:t>Комиссию по пляжному теннису</w:t>
      </w:r>
      <w:r w:rsidRPr="00BB48C6">
        <w:rPr>
          <w:bCs/>
          <w:szCs w:val="24"/>
        </w:rPr>
        <w:t xml:space="preserve">, </w:t>
      </w:r>
      <w:r>
        <w:rPr>
          <w:szCs w:val="24"/>
        </w:rPr>
        <w:t xml:space="preserve">которая на постоянной основе следит за развитием пляжного тенниса (далее – ПТ) и за его правилами, и, в случае необходимости, подает рекомендации по изменениям в Комитет по Правилам игры в теннис, который, в свою очередь, дает рекомендации </w:t>
      </w:r>
      <w:r w:rsidR="004F0DAC">
        <w:rPr>
          <w:bCs/>
          <w:szCs w:val="24"/>
        </w:rPr>
        <w:t>Совету директоров</w:t>
      </w:r>
      <w:r w:rsidRPr="00BB48C6">
        <w:rPr>
          <w:bCs/>
          <w:szCs w:val="24"/>
        </w:rPr>
        <w:t xml:space="preserve"> </w:t>
      </w:r>
      <w:r w:rsidRPr="00BB48C6">
        <w:rPr>
          <w:bCs/>
          <w:szCs w:val="24"/>
          <w:lang w:val="en-US"/>
        </w:rPr>
        <w:t>ITF</w:t>
      </w:r>
      <w:r>
        <w:rPr>
          <w:szCs w:val="24"/>
        </w:rPr>
        <w:t>, которое является высшей инстанцией по внесению изменений в Правила ПТ.</w:t>
      </w:r>
    </w:p>
    <w:p w:rsidR="0024219A" w:rsidRDefault="00CB0176" w:rsidP="0024219A">
      <w:pPr>
        <w:pStyle w:val="ac"/>
        <w:tabs>
          <w:tab w:val="clear" w:pos="4677"/>
          <w:tab w:val="clear" w:pos="9355"/>
          <w:tab w:val="left" w:pos="360"/>
        </w:tabs>
        <w:ind w:firstLine="567"/>
        <w:jc w:val="both"/>
        <w:rPr>
          <w:bCs/>
          <w:szCs w:val="24"/>
        </w:rPr>
      </w:pPr>
      <w:r>
        <w:rPr>
          <w:bCs/>
          <w:szCs w:val="24"/>
        </w:rPr>
        <w:t xml:space="preserve">Приложение 5 </w:t>
      </w:r>
      <w:r w:rsidRPr="004125FF">
        <w:rPr>
          <w:bCs/>
          <w:szCs w:val="24"/>
        </w:rPr>
        <w:t xml:space="preserve">к Правилам </w:t>
      </w:r>
      <w:r w:rsidR="00BE0562">
        <w:rPr>
          <w:bCs/>
          <w:szCs w:val="24"/>
        </w:rPr>
        <w:t>ПТ</w:t>
      </w:r>
      <w:r w:rsidRPr="004125FF">
        <w:rPr>
          <w:bCs/>
          <w:szCs w:val="24"/>
        </w:rPr>
        <w:t xml:space="preserve"> </w:t>
      </w:r>
      <w:r>
        <w:rPr>
          <w:bCs/>
          <w:szCs w:val="24"/>
        </w:rPr>
        <w:t xml:space="preserve">включает в себя все известные и утверждённые системы счета. Кроме того, </w:t>
      </w:r>
      <w:r>
        <w:rPr>
          <w:bCs/>
          <w:szCs w:val="24"/>
          <w:lang w:val="en-US"/>
        </w:rPr>
        <w:t>ITF</w:t>
      </w:r>
      <w:r>
        <w:rPr>
          <w:bCs/>
          <w:szCs w:val="24"/>
        </w:rPr>
        <w:t xml:space="preserve"> от своего собственного имени или по заявлению заинтересованных сторон может внести определенные изменения в правила для опробования </w:t>
      </w:r>
      <w:r w:rsidRPr="00C46D3A">
        <w:rPr>
          <w:bCs/>
          <w:szCs w:val="24"/>
        </w:rPr>
        <w:t>только в ограниченном числе турниров или спортивных дисциплин и/или на определенный срок. Такие изменения не включаются в издаваемые правила, так как они требуют принятия</w:t>
      </w:r>
      <w:r>
        <w:rPr>
          <w:bCs/>
          <w:szCs w:val="24"/>
        </w:rPr>
        <w:t xml:space="preserve"> решения ITF по результатам проведенного эксперимента.</w:t>
      </w:r>
    </w:p>
    <w:p w:rsidR="003115BF" w:rsidRDefault="003115BF" w:rsidP="00CB0176">
      <w:pPr>
        <w:pStyle w:val="ac"/>
        <w:tabs>
          <w:tab w:val="clear" w:pos="4677"/>
          <w:tab w:val="clear" w:pos="9355"/>
          <w:tab w:val="left" w:pos="360"/>
        </w:tabs>
        <w:ind w:left="360"/>
        <w:jc w:val="both"/>
        <w:rPr>
          <w:i/>
          <w:iCs/>
          <w:szCs w:val="24"/>
          <w:u w:val="single"/>
        </w:rPr>
      </w:pPr>
    </w:p>
    <w:p w:rsidR="00CB0176" w:rsidRDefault="00CB0176" w:rsidP="00CB0176">
      <w:pPr>
        <w:pStyle w:val="ac"/>
        <w:tabs>
          <w:tab w:val="clear" w:pos="4677"/>
          <w:tab w:val="clear" w:pos="9355"/>
          <w:tab w:val="left" w:pos="360"/>
        </w:tabs>
        <w:ind w:left="360"/>
        <w:jc w:val="both"/>
        <w:rPr>
          <w:bCs/>
          <w:i/>
          <w:iCs/>
          <w:szCs w:val="24"/>
        </w:rPr>
      </w:pPr>
      <w:r>
        <w:rPr>
          <w:i/>
          <w:iCs/>
          <w:szCs w:val="24"/>
          <w:u w:val="single"/>
        </w:rPr>
        <w:t>Примечание</w:t>
      </w:r>
      <w:r>
        <w:rPr>
          <w:bCs/>
          <w:i/>
          <w:iCs/>
          <w:szCs w:val="24"/>
        </w:rPr>
        <w:t xml:space="preserve">: </w:t>
      </w:r>
    </w:p>
    <w:p w:rsidR="00CB0176" w:rsidRDefault="00CB0176" w:rsidP="00CB0176">
      <w:pPr>
        <w:pStyle w:val="ac"/>
        <w:tabs>
          <w:tab w:val="clear" w:pos="4677"/>
          <w:tab w:val="clear" w:pos="9355"/>
          <w:tab w:val="left" w:pos="360"/>
        </w:tabs>
        <w:ind w:left="360"/>
        <w:jc w:val="both"/>
        <w:rPr>
          <w:bCs/>
          <w:i/>
          <w:iCs/>
          <w:szCs w:val="24"/>
        </w:rPr>
      </w:pPr>
      <w:r>
        <w:rPr>
          <w:bCs/>
          <w:i/>
          <w:iCs/>
          <w:szCs w:val="24"/>
        </w:rPr>
        <w:t>Если не установлено иное, всякое употребление в тексте настоящих Правил мужского рода распространяется также и на женский род.</w:t>
      </w:r>
    </w:p>
    <w:p w:rsidR="0082046F" w:rsidRDefault="0082046F" w:rsidP="00CB0176">
      <w:pPr>
        <w:pStyle w:val="ac"/>
        <w:tabs>
          <w:tab w:val="clear" w:pos="4677"/>
          <w:tab w:val="clear" w:pos="9355"/>
          <w:tab w:val="left" w:pos="360"/>
        </w:tabs>
        <w:ind w:left="360"/>
        <w:jc w:val="both"/>
        <w:rPr>
          <w:bCs/>
          <w:i/>
          <w:iCs/>
          <w:szCs w:val="24"/>
        </w:rPr>
      </w:pPr>
    </w:p>
    <w:p w:rsidR="00CB0176" w:rsidRDefault="00CB0176" w:rsidP="00CB0176">
      <w:pPr>
        <w:pStyle w:val="ac"/>
        <w:tabs>
          <w:tab w:val="clear" w:pos="4677"/>
          <w:tab w:val="clear" w:pos="9355"/>
          <w:tab w:val="left" w:pos="360"/>
        </w:tabs>
        <w:ind w:firstLine="360"/>
        <w:jc w:val="both"/>
        <w:rPr>
          <w:b/>
          <w:szCs w:val="24"/>
        </w:rPr>
      </w:pPr>
      <w:r>
        <w:rPr>
          <w:b/>
          <w:szCs w:val="24"/>
        </w:rPr>
        <w:t xml:space="preserve">1. </w:t>
      </w:r>
      <w:r>
        <w:rPr>
          <w:b/>
          <w:szCs w:val="24"/>
        </w:rPr>
        <w:tab/>
        <w:t>КОРТ ПТ</w:t>
      </w:r>
    </w:p>
    <w:p w:rsidR="00CB0176" w:rsidRDefault="00CB0176" w:rsidP="00CB0176">
      <w:pPr>
        <w:pStyle w:val="BodyText21"/>
        <w:tabs>
          <w:tab w:val="left" w:pos="720"/>
          <w:tab w:val="left" w:pos="1800"/>
          <w:tab w:val="left" w:pos="2160"/>
        </w:tabs>
        <w:spacing w:line="240" w:lineRule="auto"/>
        <w:ind w:firstLine="567"/>
        <w:rPr>
          <w:bCs/>
          <w:i/>
          <w:iCs/>
          <w:szCs w:val="24"/>
        </w:rPr>
      </w:pPr>
    </w:p>
    <w:p w:rsidR="00CB0176" w:rsidRPr="00F432F8" w:rsidRDefault="00CB0176" w:rsidP="00CB0176">
      <w:pPr>
        <w:pStyle w:val="ac"/>
        <w:tabs>
          <w:tab w:val="clear" w:pos="4677"/>
          <w:tab w:val="clear" w:pos="9355"/>
          <w:tab w:val="left" w:pos="360"/>
        </w:tabs>
        <w:ind w:firstLine="567"/>
        <w:jc w:val="both"/>
        <w:rPr>
          <w:bCs/>
          <w:szCs w:val="24"/>
        </w:rPr>
      </w:pPr>
      <w:r w:rsidRPr="00F432F8">
        <w:rPr>
          <w:bCs/>
          <w:szCs w:val="24"/>
        </w:rPr>
        <w:t xml:space="preserve">Корт </w:t>
      </w:r>
      <w:r>
        <w:rPr>
          <w:bCs/>
          <w:szCs w:val="24"/>
        </w:rPr>
        <w:t xml:space="preserve">ПТ </w:t>
      </w:r>
      <w:r w:rsidRPr="00F432F8">
        <w:rPr>
          <w:bCs/>
          <w:szCs w:val="24"/>
        </w:rPr>
        <w:t>представляет собой прямоугольную площадку длиной 16м и шириной 8м</w:t>
      </w:r>
      <w:r w:rsidR="00B53C56">
        <w:rPr>
          <w:bCs/>
          <w:szCs w:val="24"/>
        </w:rPr>
        <w:t xml:space="preserve"> (Приложени</w:t>
      </w:r>
      <w:r w:rsidR="00142FCB">
        <w:rPr>
          <w:bCs/>
          <w:szCs w:val="24"/>
          <w:lang w:val="ru-RU"/>
        </w:rPr>
        <w:t>е</w:t>
      </w:r>
      <w:r w:rsidR="00B53C56">
        <w:rPr>
          <w:bCs/>
          <w:szCs w:val="24"/>
        </w:rPr>
        <w:t xml:space="preserve"> </w:t>
      </w:r>
      <w:r w:rsidR="00AE4026">
        <w:rPr>
          <w:bCs/>
          <w:szCs w:val="24"/>
        </w:rPr>
        <w:t>7</w:t>
      </w:r>
      <w:r w:rsidR="00B53C56">
        <w:rPr>
          <w:bCs/>
          <w:szCs w:val="24"/>
        </w:rPr>
        <w:t xml:space="preserve"> к Правилам ПТ)</w:t>
      </w:r>
      <w:r w:rsidRPr="00F432F8">
        <w:rPr>
          <w:bCs/>
          <w:szCs w:val="24"/>
        </w:rPr>
        <w:t xml:space="preserve">. </w:t>
      </w:r>
    </w:p>
    <w:p w:rsidR="00CB0176" w:rsidRPr="00F432F8" w:rsidRDefault="00CB0176" w:rsidP="00CB0176">
      <w:pPr>
        <w:pStyle w:val="ac"/>
        <w:tabs>
          <w:tab w:val="clear" w:pos="4677"/>
          <w:tab w:val="clear" w:pos="9355"/>
          <w:tab w:val="left" w:pos="360"/>
        </w:tabs>
        <w:ind w:firstLine="567"/>
        <w:jc w:val="both"/>
        <w:rPr>
          <w:bCs/>
          <w:szCs w:val="24"/>
        </w:rPr>
      </w:pPr>
      <w:r w:rsidRPr="00F432F8">
        <w:rPr>
          <w:bCs/>
          <w:szCs w:val="24"/>
        </w:rPr>
        <w:t xml:space="preserve">Посередине корт </w:t>
      </w:r>
      <w:r>
        <w:rPr>
          <w:bCs/>
          <w:szCs w:val="24"/>
        </w:rPr>
        <w:t xml:space="preserve">ПТ </w:t>
      </w:r>
      <w:r w:rsidRPr="00F432F8">
        <w:rPr>
          <w:bCs/>
          <w:szCs w:val="24"/>
        </w:rPr>
        <w:t>разделён поперечной сеткой, подвешенной на шнуре или металлическом тросе, который должен быть закреплён на двух сеточных столбах (или проходить через них) на высоте не менее 1,7м.</w:t>
      </w:r>
      <w:r w:rsidRPr="009353FA">
        <w:rPr>
          <w:bCs/>
          <w:szCs w:val="24"/>
        </w:rPr>
        <w:t xml:space="preserve"> Сетка должна</w:t>
      </w:r>
      <w:r w:rsidRPr="00CB0176">
        <w:rPr>
          <w:bCs/>
          <w:szCs w:val="24"/>
        </w:rPr>
        <w:t xml:space="preserve"> полностью закрывать пространство между двумя столбами и иметь достаточно мелкие ячейки, чтобы мяч не мог пролететь сквозь неё. </w:t>
      </w:r>
      <w:r w:rsidRPr="00F432F8">
        <w:rPr>
          <w:bCs/>
          <w:szCs w:val="24"/>
        </w:rPr>
        <w:t>Высота сетки должна составлять 1,7м по всей длине сетки. Трос и верхняя часть сетки должны быть обшиты тесьмой.</w:t>
      </w:r>
    </w:p>
    <w:p w:rsidR="00CB0176" w:rsidRPr="00F432F8" w:rsidRDefault="00CB0176" w:rsidP="00CB0176">
      <w:pPr>
        <w:pStyle w:val="ac"/>
        <w:tabs>
          <w:tab w:val="clear" w:pos="4677"/>
          <w:tab w:val="clear" w:pos="9355"/>
          <w:tab w:val="left" w:pos="360"/>
        </w:tabs>
        <w:ind w:firstLine="567"/>
        <w:jc w:val="both"/>
        <w:rPr>
          <w:bCs/>
          <w:szCs w:val="24"/>
        </w:rPr>
      </w:pPr>
      <w:r w:rsidRPr="00F432F8">
        <w:rPr>
          <w:bCs/>
          <w:szCs w:val="24"/>
        </w:rPr>
        <w:t xml:space="preserve">Максимальный диаметр шнура или </w:t>
      </w:r>
      <w:r w:rsidR="00B53C56">
        <w:rPr>
          <w:bCs/>
          <w:szCs w:val="24"/>
        </w:rPr>
        <w:t xml:space="preserve">металлического </w:t>
      </w:r>
      <w:r w:rsidRPr="00F432F8">
        <w:rPr>
          <w:bCs/>
          <w:szCs w:val="24"/>
        </w:rPr>
        <w:t>троса составляет 0,8см.</w:t>
      </w:r>
    </w:p>
    <w:p w:rsidR="00CB0176" w:rsidRPr="00F432F8" w:rsidRDefault="00CB0176" w:rsidP="00CB0176">
      <w:pPr>
        <w:pStyle w:val="ac"/>
        <w:tabs>
          <w:tab w:val="clear" w:pos="4677"/>
          <w:tab w:val="clear" w:pos="9355"/>
          <w:tab w:val="left" w:pos="360"/>
        </w:tabs>
        <w:ind w:firstLine="567"/>
        <w:jc w:val="both"/>
        <w:rPr>
          <w:bCs/>
          <w:szCs w:val="24"/>
        </w:rPr>
      </w:pPr>
      <w:r w:rsidRPr="00F432F8">
        <w:rPr>
          <w:bCs/>
          <w:szCs w:val="24"/>
        </w:rPr>
        <w:t>Ширина тесьмы по обеим сторонам сетки должна составлять от 5,0см до 6,35см.</w:t>
      </w:r>
    </w:p>
    <w:p w:rsidR="00CB0176" w:rsidRPr="00F432F8" w:rsidRDefault="00CB0176" w:rsidP="00CB0176">
      <w:pPr>
        <w:pStyle w:val="ac"/>
        <w:tabs>
          <w:tab w:val="clear" w:pos="4677"/>
          <w:tab w:val="clear" w:pos="9355"/>
          <w:tab w:val="left" w:pos="360"/>
        </w:tabs>
        <w:ind w:firstLine="567"/>
        <w:jc w:val="both"/>
        <w:rPr>
          <w:bCs/>
          <w:szCs w:val="24"/>
        </w:rPr>
      </w:pPr>
      <w:r>
        <w:rPr>
          <w:bCs/>
          <w:szCs w:val="24"/>
        </w:rPr>
        <w:t>Ширина всех линий – от 2,5см до 5</w:t>
      </w:r>
      <w:r w:rsidRPr="00F432F8">
        <w:rPr>
          <w:bCs/>
          <w:szCs w:val="24"/>
        </w:rPr>
        <w:t>см, за исключением задних линий, ширина которых может составлять до 10см.</w:t>
      </w:r>
      <w:r>
        <w:rPr>
          <w:bCs/>
          <w:szCs w:val="24"/>
        </w:rPr>
        <w:t xml:space="preserve"> </w:t>
      </w:r>
      <w:r w:rsidRPr="00F432F8">
        <w:rPr>
          <w:bCs/>
          <w:szCs w:val="24"/>
        </w:rPr>
        <w:t>Линии торцевых сторон корта называются задними, а линии боковых сторон корта – боковыми.</w:t>
      </w:r>
      <w:r>
        <w:rPr>
          <w:bCs/>
          <w:szCs w:val="24"/>
        </w:rPr>
        <w:t xml:space="preserve"> </w:t>
      </w:r>
      <w:r w:rsidRPr="00F432F8">
        <w:rPr>
          <w:bCs/>
          <w:szCs w:val="24"/>
        </w:rPr>
        <w:t>Все измерения производятся от внешней стороны линий. Все линии должны быть одного цвета, четко контрастирующего с цветом покрытия корта. Все линии должны быть четко видны перед началом каждого розыгрыша очка.</w:t>
      </w:r>
    </w:p>
    <w:p w:rsidR="00CB0176" w:rsidRPr="00F432F8" w:rsidRDefault="00CB0176" w:rsidP="00CB0176">
      <w:pPr>
        <w:pStyle w:val="ac"/>
        <w:tabs>
          <w:tab w:val="clear" w:pos="4677"/>
          <w:tab w:val="clear" w:pos="9355"/>
          <w:tab w:val="left" w:pos="360"/>
        </w:tabs>
        <w:ind w:firstLine="567"/>
        <w:jc w:val="both"/>
        <w:rPr>
          <w:bCs/>
          <w:szCs w:val="24"/>
        </w:rPr>
      </w:pPr>
      <w:r w:rsidRPr="00F432F8">
        <w:rPr>
          <w:bCs/>
          <w:szCs w:val="24"/>
        </w:rPr>
        <w:t>Размеры корта могут измениться во время розыгрыша очка в результат</w:t>
      </w:r>
      <w:r>
        <w:rPr>
          <w:bCs/>
          <w:szCs w:val="24"/>
        </w:rPr>
        <w:t>е естественного смещения линий в</w:t>
      </w:r>
      <w:r w:rsidRPr="00F432F8">
        <w:rPr>
          <w:bCs/>
          <w:szCs w:val="24"/>
        </w:rPr>
        <w:t xml:space="preserve"> песке, однако все</w:t>
      </w:r>
      <w:r>
        <w:rPr>
          <w:bCs/>
          <w:szCs w:val="24"/>
        </w:rPr>
        <w:t xml:space="preserve"> линии должны быть возвращены в</w:t>
      </w:r>
      <w:r w:rsidRPr="00F432F8">
        <w:rPr>
          <w:bCs/>
          <w:szCs w:val="24"/>
        </w:rPr>
        <w:t xml:space="preserve"> первоначальное положение до начала розыгрыша каждого </w:t>
      </w:r>
      <w:r>
        <w:rPr>
          <w:bCs/>
          <w:szCs w:val="24"/>
        </w:rPr>
        <w:t xml:space="preserve">следующего </w:t>
      </w:r>
      <w:r w:rsidRPr="00F432F8">
        <w:rPr>
          <w:bCs/>
          <w:szCs w:val="24"/>
        </w:rPr>
        <w:t xml:space="preserve">очка. </w:t>
      </w:r>
    </w:p>
    <w:p w:rsidR="00CB0176" w:rsidRPr="009353FA" w:rsidRDefault="00CB0176" w:rsidP="00CB0176">
      <w:pPr>
        <w:pStyle w:val="ac"/>
        <w:tabs>
          <w:tab w:val="clear" w:pos="4677"/>
          <w:tab w:val="clear" w:pos="9355"/>
          <w:tab w:val="left" w:pos="360"/>
        </w:tabs>
        <w:ind w:firstLine="567"/>
        <w:jc w:val="both"/>
        <w:rPr>
          <w:bCs/>
          <w:szCs w:val="24"/>
        </w:rPr>
      </w:pPr>
      <w:r w:rsidRPr="00F432F8">
        <w:rPr>
          <w:bCs/>
          <w:szCs w:val="24"/>
        </w:rPr>
        <w:t>В дополнение к корту</w:t>
      </w:r>
      <w:r>
        <w:rPr>
          <w:bCs/>
          <w:szCs w:val="24"/>
        </w:rPr>
        <w:t xml:space="preserve"> ПТ</w:t>
      </w:r>
      <w:r w:rsidRPr="00F432F8">
        <w:rPr>
          <w:bCs/>
          <w:szCs w:val="24"/>
        </w:rPr>
        <w:t xml:space="preserve">, описанному выше, размеры корта могут быть изменены для </w:t>
      </w:r>
      <w:r w:rsidRPr="009353FA">
        <w:rPr>
          <w:bCs/>
          <w:szCs w:val="24"/>
        </w:rPr>
        <w:t xml:space="preserve">юниорского пляжного тенниса в соответствии с </w:t>
      </w:r>
      <w:r w:rsidRPr="00B53C56">
        <w:rPr>
          <w:bCs/>
          <w:szCs w:val="24"/>
        </w:rPr>
        <w:t xml:space="preserve">Приложением </w:t>
      </w:r>
      <w:r w:rsidR="00414EDF">
        <w:rPr>
          <w:bCs/>
          <w:szCs w:val="24"/>
        </w:rPr>
        <w:t>6</w:t>
      </w:r>
      <w:r w:rsidR="00B53C56" w:rsidRPr="00B53C56">
        <w:rPr>
          <w:bCs/>
          <w:szCs w:val="24"/>
        </w:rPr>
        <w:t xml:space="preserve"> к</w:t>
      </w:r>
      <w:r w:rsidR="00B53C56">
        <w:rPr>
          <w:bCs/>
          <w:szCs w:val="24"/>
        </w:rPr>
        <w:t xml:space="preserve"> Правилам ПТ</w:t>
      </w:r>
      <w:r w:rsidRPr="009353FA">
        <w:rPr>
          <w:bCs/>
          <w:szCs w:val="24"/>
        </w:rPr>
        <w:t>.</w:t>
      </w:r>
    </w:p>
    <w:p w:rsidR="00CB0176" w:rsidRPr="009353FA" w:rsidRDefault="00CB0176" w:rsidP="00CB0176">
      <w:pPr>
        <w:pStyle w:val="BodyText21"/>
        <w:tabs>
          <w:tab w:val="left" w:pos="720"/>
          <w:tab w:val="left" w:pos="1800"/>
          <w:tab w:val="left" w:pos="2160"/>
        </w:tabs>
        <w:spacing w:line="240" w:lineRule="auto"/>
        <w:ind w:firstLine="567"/>
        <w:rPr>
          <w:bCs/>
          <w:iCs/>
          <w:szCs w:val="24"/>
        </w:rPr>
      </w:pPr>
    </w:p>
    <w:p w:rsidR="00CB0176" w:rsidRPr="009353FA" w:rsidRDefault="00CB0176" w:rsidP="00CB0176">
      <w:pPr>
        <w:pStyle w:val="ac"/>
        <w:tabs>
          <w:tab w:val="clear" w:pos="4677"/>
          <w:tab w:val="clear" w:pos="9355"/>
          <w:tab w:val="left" w:pos="360"/>
        </w:tabs>
        <w:ind w:firstLine="360"/>
        <w:jc w:val="both"/>
        <w:rPr>
          <w:b/>
          <w:szCs w:val="24"/>
        </w:rPr>
      </w:pPr>
      <w:r w:rsidRPr="009353FA">
        <w:rPr>
          <w:b/>
          <w:szCs w:val="24"/>
        </w:rPr>
        <w:t xml:space="preserve">2. </w:t>
      </w:r>
      <w:r w:rsidRPr="009353FA">
        <w:rPr>
          <w:b/>
          <w:szCs w:val="24"/>
        </w:rPr>
        <w:tab/>
        <w:t>ИГРОВАЯ ПОВЕРХНОСТЬ</w:t>
      </w:r>
      <w:r>
        <w:rPr>
          <w:b/>
          <w:szCs w:val="24"/>
        </w:rPr>
        <w:t xml:space="preserve"> КОРТА ПТ</w:t>
      </w:r>
    </w:p>
    <w:p w:rsidR="00CB0176" w:rsidRPr="009353FA" w:rsidRDefault="00CB0176" w:rsidP="00CB0176">
      <w:pPr>
        <w:pStyle w:val="ac"/>
        <w:tabs>
          <w:tab w:val="clear" w:pos="4677"/>
          <w:tab w:val="clear" w:pos="9355"/>
          <w:tab w:val="left" w:pos="360"/>
        </w:tabs>
        <w:ind w:firstLine="360"/>
        <w:jc w:val="both"/>
        <w:rPr>
          <w:b/>
          <w:szCs w:val="24"/>
        </w:rPr>
      </w:pPr>
    </w:p>
    <w:p w:rsidR="00CB0176" w:rsidRPr="009353FA" w:rsidRDefault="00CB0176" w:rsidP="00CB0176">
      <w:pPr>
        <w:pStyle w:val="ac"/>
        <w:tabs>
          <w:tab w:val="clear" w:pos="4677"/>
          <w:tab w:val="clear" w:pos="9355"/>
          <w:tab w:val="left" w:pos="360"/>
        </w:tabs>
        <w:ind w:firstLine="567"/>
        <w:jc w:val="both"/>
        <w:rPr>
          <w:bCs/>
          <w:szCs w:val="24"/>
        </w:rPr>
      </w:pPr>
      <w:r w:rsidRPr="009353FA">
        <w:rPr>
          <w:bCs/>
          <w:szCs w:val="24"/>
        </w:rPr>
        <w:t>Игровая поверхность корта ПТ должна состоять из разровненного песка и быть как можно</w:t>
      </w:r>
      <w:r w:rsidRPr="009353FA">
        <w:rPr>
          <w:b/>
          <w:szCs w:val="24"/>
        </w:rPr>
        <w:t xml:space="preserve"> </w:t>
      </w:r>
      <w:r w:rsidRPr="009353FA">
        <w:rPr>
          <w:bCs/>
          <w:szCs w:val="24"/>
        </w:rPr>
        <w:t xml:space="preserve">более однородной и плоской. На ней не должно быть камней, ракушек и иных посторонних предметов. Игровая поверхность  должна быть травмобезопасной. </w:t>
      </w:r>
    </w:p>
    <w:p w:rsidR="00CB0176" w:rsidRPr="009353FA" w:rsidRDefault="00CB0176" w:rsidP="00CB0176">
      <w:pPr>
        <w:pStyle w:val="ac"/>
        <w:tabs>
          <w:tab w:val="clear" w:pos="4677"/>
          <w:tab w:val="clear" w:pos="9355"/>
          <w:tab w:val="left" w:pos="360"/>
        </w:tabs>
        <w:ind w:firstLine="567"/>
        <w:jc w:val="both"/>
        <w:rPr>
          <w:bCs/>
          <w:szCs w:val="24"/>
        </w:rPr>
      </w:pPr>
      <w:r w:rsidRPr="00B53C56">
        <w:rPr>
          <w:bCs/>
          <w:szCs w:val="24"/>
        </w:rPr>
        <w:t xml:space="preserve">Рекомендации </w:t>
      </w:r>
      <w:r w:rsidRPr="005F2E74">
        <w:rPr>
          <w:bCs/>
          <w:szCs w:val="24"/>
        </w:rPr>
        <w:t xml:space="preserve">по </w:t>
      </w:r>
      <w:r w:rsidR="005F2E74" w:rsidRPr="005F2E74">
        <w:rPr>
          <w:bCs/>
          <w:szCs w:val="24"/>
        </w:rPr>
        <w:t>разметке корта ПТ и</w:t>
      </w:r>
      <w:r w:rsidR="005F2E74">
        <w:rPr>
          <w:bCs/>
          <w:szCs w:val="24"/>
        </w:rPr>
        <w:t xml:space="preserve"> </w:t>
      </w:r>
      <w:r w:rsidRPr="00B53C56">
        <w:rPr>
          <w:bCs/>
          <w:szCs w:val="24"/>
        </w:rPr>
        <w:t xml:space="preserve">минимальной глубине песка приведены в Приложении </w:t>
      </w:r>
      <w:r w:rsidR="005F2E74">
        <w:rPr>
          <w:bCs/>
          <w:szCs w:val="24"/>
        </w:rPr>
        <w:t>8</w:t>
      </w:r>
      <w:r w:rsidR="00B53C56" w:rsidRPr="00B53C56">
        <w:rPr>
          <w:bCs/>
          <w:szCs w:val="24"/>
        </w:rPr>
        <w:t xml:space="preserve"> к Правилам ПТ</w:t>
      </w:r>
      <w:r w:rsidRPr="00B53C56">
        <w:rPr>
          <w:bCs/>
          <w:szCs w:val="24"/>
        </w:rPr>
        <w:t>.</w:t>
      </w:r>
    </w:p>
    <w:p w:rsidR="00CB0176" w:rsidRDefault="00CB0176" w:rsidP="00CB0176">
      <w:pPr>
        <w:pStyle w:val="ac"/>
        <w:tabs>
          <w:tab w:val="clear" w:pos="4677"/>
          <w:tab w:val="clear" w:pos="9355"/>
          <w:tab w:val="left" w:pos="360"/>
        </w:tabs>
        <w:ind w:firstLine="360"/>
        <w:jc w:val="both"/>
        <w:rPr>
          <w:b/>
          <w:szCs w:val="24"/>
        </w:rPr>
      </w:pPr>
    </w:p>
    <w:p w:rsidR="00CB0176" w:rsidRPr="009353FA" w:rsidRDefault="00CB0176" w:rsidP="00CB0176">
      <w:pPr>
        <w:pStyle w:val="ac"/>
        <w:tabs>
          <w:tab w:val="clear" w:pos="4677"/>
          <w:tab w:val="clear" w:pos="9355"/>
          <w:tab w:val="left" w:pos="360"/>
        </w:tabs>
        <w:ind w:firstLine="360"/>
        <w:jc w:val="both"/>
        <w:rPr>
          <w:b/>
          <w:szCs w:val="24"/>
        </w:rPr>
      </w:pPr>
      <w:r>
        <w:rPr>
          <w:b/>
          <w:szCs w:val="24"/>
        </w:rPr>
        <w:t>3</w:t>
      </w:r>
      <w:r w:rsidRPr="009353FA">
        <w:rPr>
          <w:b/>
          <w:szCs w:val="24"/>
        </w:rPr>
        <w:t xml:space="preserve">. </w:t>
      </w:r>
      <w:r w:rsidRPr="009353FA">
        <w:rPr>
          <w:b/>
          <w:szCs w:val="24"/>
        </w:rPr>
        <w:tab/>
      </w:r>
      <w:r>
        <w:rPr>
          <w:b/>
          <w:szCs w:val="24"/>
        </w:rPr>
        <w:t>ПОСТОЯННЫЕ ПРИНАДЛЕЖНОСТИ КОРТА ПТ</w:t>
      </w:r>
    </w:p>
    <w:p w:rsidR="00CB0176" w:rsidRPr="009353FA" w:rsidRDefault="00CB0176" w:rsidP="00CB0176">
      <w:pPr>
        <w:pStyle w:val="BodyText21"/>
        <w:tabs>
          <w:tab w:val="left" w:pos="720"/>
          <w:tab w:val="left" w:pos="1800"/>
          <w:tab w:val="left" w:pos="2160"/>
        </w:tabs>
        <w:spacing w:line="240" w:lineRule="auto"/>
        <w:ind w:firstLine="567"/>
        <w:rPr>
          <w:bCs/>
          <w:iCs/>
          <w:szCs w:val="24"/>
        </w:rPr>
      </w:pPr>
    </w:p>
    <w:p w:rsidR="00CB0176" w:rsidRPr="009353FA" w:rsidRDefault="00CB0176" w:rsidP="00CB0176">
      <w:pPr>
        <w:pStyle w:val="ac"/>
        <w:tabs>
          <w:tab w:val="clear" w:pos="4677"/>
          <w:tab w:val="clear" w:pos="9355"/>
          <w:tab w:val="left" w:pos="360"/>
        </w:tabs>
        <w:ind w:firstLine="567"/>
        <w:jc w:val="both"/>
        <w:rPr>
          <w:bCs/>
          <w:szCs w:val="24"/>
        </w:rPr>
      </w:pPr>
      <w:r w:rsidRPr="009353FA">
        <w:rPr>
          <w:bCs/>
          <w:szCs w:val="24"/>
        </w:rPr>
        <w:t xml:space="preserve">К постоянным принадлежностям корта </w:t>
      </w:r>
      <w:r>
        <w:rPr>
          <w:bCs/>
          <w:szCs w:val="24"/>
        </w:rPr>
        <w:t xml:space="preserve">ПТ </w:t>
      </w:r>
      <w:r w:rsidRPr="009353FA">
        <w:rPr>
          <w:bCs/>
          <w:szCs w:val="24"/>
        </w:rPr>
        <w:t>относятся задние и боковые ограждения, зрители, трибуны и сиденья для зрителей, все другие предметы вокруг корта и над ним, а также судья на вышке и судьи на линиях, находящиеся на предназначенных для них местах.</w:t>
      </w:r>
    </w:p>
    <w:p w:rsidR="00CB0176" w:rsidRDefault="00CB0176" w:rsidP="00CB0176">
      <w:pPr>
        <w:pStyle w:val="BodyText21"/>
        <w:tabs>
          <w:tab w:val="left" w:pos="720"/>
          <w:tab w:val="left" w:pos="1800"/>
          <w:tab w:val="left" w:pos="2160"/>
        </w:tabs>
        <w:spacing w:line="240" w:lineRule="auto"/>
        <w:ind w:firstLine="567"/>
        <w:rPr>
          <w:bCs/>
          <w:i/>
          <w:iCs/>
          <w:szCs w:val="24"/>
        </w:rPr>
      </w:pPr>
    </w:p>
    <w:p w:rsidR="00CB0176" w:rsidRDefault="00CB0176" w:rsidP="00CB0176">
      <w:pPr>
        <w:pStyle w:val="ac"/>
        <w:tabs>
          <w:tab w:val="clear" w:pos="4677"/>
          <w:tab w:val="clear" w:pos="9355"/>
          <w:tab w:val="left" w:pos="360"/>
        </w:tabs>
        <w:ind w:firstLine="360"/>
        <w:jc w:val="both"/>
        <w:rPr>
          <w:b/>
          <w:szCs w:val="24"/>
        </w:rPr>
      </w:pPr>
      <w:r>
        <w:rPr>
          <w:b/>
          <w:szCs w:val="24"/>
        </w:rPr>
        <w:t>4</w:t>
      </w:r>
      <w:r w:rsidRPr="009353FA">
        <w:rPr>
          <w:b/>
          <w:szCs w:val="24"/>
        </w:rPr>
        <w:t xml:space="preserve">. </w:t>
      </w:r>
      <w:r w:rsidRPr="009353FA">
        <w:rPr>
          <w:b/>
          <w:szCs w:val="24"/>
        </w:rPr>
        <w:tab/>
      </w:r>
      <w:r>
        <w:rPr>
          <w:b/>
          <w:szCs w:val="24"/>
        </w:rPr>
        <w:t>МЯЧ ПТ</w:t>
      </w:r>
    </w:p>
    <w:p w:rsidR="00CB0176" w:rsidRDefault="00CB0176" w:rsidP="00CB0176">
      <w:pPr>
        <w:pStyle w:val="ac"/>
        <w:tabs>
          <w:tab w:val="clear" w:pos="4677"/>
          <w:tab w:val="clear" w:pos="9355"/>
          <w:tab w:val="left" w:pos="360"/>
        </w:tabs>
        <w:ind w:firstLine="360"/>
        <w:jc w:val="both"/>
        <w:rPr>
          <w:b/>
          <w:szCs w:val="24"/>
        </w:rPr>
      </w:pPr>
    </w:p>
    <w:p w:rsidR="00CB0176" w:rsidRPr="009353FA" w:rsidRDefault="00CB0176" w:rsidP="00CB0176">
      <w:pPr>
        <w:pStyle w:val="ac"/>
        <w:tabs>
          <w:tab w:val="clear" w:pos="4677"/>
          <w:tab w:val="clear" w:pos="9355"/>
          <w:tab w:val="left" w:pos="360"/>
        </w:tabs>
        <w:ind w:firstLine="567"/>
        <w:jc w:val="both"/>
        <w:rPr>
          <w:bCs/>
          <w:szCs w:val="24"/>
        </w:rPr>
      </w:pPr>
      <w:r w:rsidRPr="00D77449">
        <w:rPr>
          <w:bCs/>
          <w:szCs w:val="24"/>
        </w:rPr>
        <w:t xml:space="preserve">Для игры в ПТ следует использовать «оранжевые» мячи с пониженным давлением («этап 2»), описанные в </w:t>
      </w:r>
      <w:r w:rsidR="00142FCB">
        <w:rPr>
          <w:bCs/>
          <w:szCs w:val="24"/>
          <w:lang w:val="ru-RU"/>
        </w:rPr>
        <w:t xml:space="preserve">действующем </w:t>
      </w:r>
      <w:r w:rsidRPr="00D77449">
        <w:rPr>
          <w:bCs/>
          <w:szCs w:val="24"/>
        </w:rPr>
        <w:t xml:space="preserve">документе «Теннисные мячи, одобренные </w:t>
      </w:r>
      <w:r w:rsidR="0065518A">
        <w:rPr>
          <w:bCs/>
          <w:szCs w:val="24"/>
          <w:lang w:val="en-US"/>
        </w:rPr>
        <w:t>ITF</w:t>
      </w:r>
      <w:r w:rsidRPr="00D77449">
        <w:rPr>
          <w:bCs/>
          <w:szCs w:val="24"/>
        </w:rPr>
        <w:t xml:space="preserve">, и покрытия кортов, классифицированные </w:t>
      </w:r>
      <w:r w:rsidRPr="00D77449">
        <w:rPr>
          <w:bCs/>
          <w:szCs w:val="24"/>
          <w:lang w:val="en-US"/>
        </w:rPr>
        <w:t>ITF</w:t>
      </w:r>
      <w:r w:rsidRPr="00D77449">
        <w:rPr>
          <w:bCs/>
          <w:szCs w:val="24"/>
        </w:rPr>
        <w:t>».</w:t>
      </w:r>
      <w:r w:rsidR="0065518A">
        <w:rPr>
          <w:bCs/>
          <w:szCs w:val="24"/>
        </w:rPr>
        <w:t xml:space="preserve"> </w:t>
      </w:r>
      <w:r w:rsidRPr="00D77449">
        <w:rPr>
          <w:bCs/>
          <w:szCs w:val="24"/>
        </w:rPr>
        <w:t xml:space="preserve">Мячи, разрешенные для игры, должны соответствовать техническим </w:t>
      </w:r>
      <w:r w:rsidRPr="00B53C56">
        <w:rPr>
          <w:bCs/>
          <w:szCs w:val="24"/>
        </w:rPr>
        <w:t>требованиям, приведенным в Приложении 2</w:t>
      </w:r>
      <w:r w:rsidR="00B53C56" w:rsidRPr="00B53C56">
        <w:rPr>
          <w:bCs/>
          <w:szCs w:val="24"/>
        </w:rPr>
        <w:t xml:space="preserve"> к Правилам ПТ</w:t>
      </w:r>
      <w:r w:rsidRPr="00B53C56">
        <w:rPr>
          <w:bCs/>
          <w:szCs w:val="24"/>
        </w:rPr>
        <w:t>.</w:t>
      </w:r>
    </w:p>
    <w:p w:rsidR="00CB0176" w:rsidRPr="009353FA" w:rsidRDefault="00CB0176" w:rsidP="00CB0176">
      <w:pPr>
        <w:pStyle w:val="ac"/>
        <w:tabs>
          <w:tab w:val="clear" w:pos="4677"/>
          <w:tab w:val="clear" w:pos="9355"/>
          <w:tab w:val="left" w:pos="360"/>
        </w:tabs>
        <w:ind w:firstLine="567"/>
        <w:jc w:val="both"/>
        <w:rPr>
          <w:bCs/>
          <w:szCs w:val="24"/>
        </w:rPr>
      </w:pPr>
      <w:r w:rsidRPr="009353FA">
        <w:rPr>
          <w:bCs/>
          <w:szCs w:val="24"/>
        </w:rPr>
        <w:t xml:space="preserve">Организаторы </w:t>
      </w:r>
      <w:r>
        <w:rPr>
          <w:bCs/>
          <w:szCs w:val="24"/>
        </w:rPr>
        <w:t>турнира</w:t>
      </w:r>
      <w:r w:rsidRPr="009353FA">
        <w:rPr>
          <w:bCs/>
          <w:szCs w:val="24"/>
        </w:rPr>
        <w:t xml:space="preserve"> обязаны объявить до его начала:</w:t>
      </w:r>
    </w:p>
    <w:p w:rsidR="00CB0176" w:rsidRPr="009353FA" w:rsidRDefault="00A65B63" w:rsidP="00A65B63">
      <w:pPr>
        <w:pStyle w:val="ac"/>
        <w:tabs>
          <w:tab w:val="clear" w:pos="4677"/>
          <w:tab w:val="clear" w:pos="9355"/>
          <w:tab w:val="left" w:pos="993"/>
        </w:tabs>
        <w:ind w:firstLine="567"/>
        <w:jc w:val="both"/>
        <w:rPr>
          <w:bCs/>
          <w:szCs w:val="24"/>
        </w:rPr>
      </w:pPr>
      <w:r w:rsidRPr="00A65B63">
        <w:rPr>
          <w:b/>
          <w:bCs/>
          <w:szCs w:val="24"/>
        </w:rPr>
        <w:t>а</w:t>
      </w:r>
      <w:r w:rsidR="00CB0176" w:rsidRPr="00A65B63">
        <w:rPr>
          <w:b/>
          <w:bCs/>
          <w:szCs w:val="24"/>
        </w:rPr>
        <w:t>.</w:t>
      </w:r>
      <w:r w:rsidR="00CB0176" w:rsidRPr="009353FA">
        <w:rPr>
          <w:bCs/>
          <w:szCs w:val="24"/>
        </w:rPr>
        <w:t xml:space="preserve"> </w:t>
      </w:r>
      <w:r>
        <w:rPr>
          <w:bCs/>
          <w:szCs w:val="24"/>
        </w:rPr>
        <w:tab/>
      </w:r>
      <w:r w:rsidR="00CB0176" w:rsidRPr="009353FA">
        <w:rPr>
          <w:bCs/>
          <w:szCs w:val="24"/>
        </w:rPr>
        <w:t>Количество мячей в игре (2, 3, 4 или 6)</w:t>
      </w:r>
      <w:r w:rsidR="00CB0176">
        <w:rPr>
          <w:bCs/>
          <w:szCs w:val="24"/>
        </w:rPr>
        <w:t>;</w:t>
      </w:r>
    </w:p>
    <w:p w:rsidR="00CB0176" w:rsidRPr="009353FA" w:rsidRDefault="00A65B63" w:rsidP="00A65B63">
      <w:pPr>
        <w:pStyle w:val="ac"/>
        <w:tabs>
          <w:tab w:val="clear" w:pos="4677"/>
          <w:tab w:val="clear" w:pos="9355"/>
          <w:tab w:val="left" w:pos="993"/>
        </w:tabs>
        <w:ind w:firstLine="567"/>
        <w:jc w:val="both"/>
        <w:rPr>
          <w:bCs/>
          <w:szCs w:val="24"/>
        </w:rPr>
      </w:pPr>
      <w:r w:rsidRPr="00A65B63">
        <w:rPr>
          <w:b/>
          <w:bCs/>
          <w:szCs w:val="24"/>
        </w:rPr>
        <w:t>б</w:t>
      </w:r>
      <w:r w:rsidR="00CB0176" w:rsidRPr="00A65B63">
        <w:rPr>
          <w:b/>
          <w:bCs/>
          <w:szCs w:val="24"/>
        </w:rPr>
        <w:t>.</w:t>
      </w:r>
      <w:r w:rsidR="00CB0176" w:rsidRPr="009353FA">
        <w:rPr>
          <w:bCs/>
          <w:szCs w:val="24"/>
        </w:rPr>
        <w:t xml:space="preserve"> </w:t>
      </w:r>
      <w:r>
        <w:rPr>
          <w:bCs/>
          <w:szCs w:val="24"/>
        </w:rPr>
        <w:tab/>
      </w:r>
      <w:r w:rsidR="00CB0176" w:rsidRPr="009353FA">
        <w:rPr>
          <w:bCs/>
          <w:szCs w:val="24"/>
        </w:rPr>
        <w:t>Смену мячей (если она предусмотрена).</w:t>
      </w:r>
    </w:p>
    <w:p w:rsidR="00CB0176" w:rsidRPr="00C02B3B" w:rsidRDefault="00CB0176" w:rsidP="00CB0176">
      <w:pPr>
        <w:pStyle w:val="ac"/>
        <w:tabs>
          <w:tab w:val="clear" w:pos="4677"/>
          <w:tab w:val="clear" w:pos="9355"/>
          <w:tab w:val="left" w:pos="360"/>
        </w:tabs>
        <w:ind w:firstLine="567"/>
        <w:jc w:val="both"/>
        <w:rPr>
          <w:bCs/>
          <w:szCs w:val="24"/>
        </w:rPr>
      </w:pPr>
      <w:r w:rsidRPr="00C02B3B">
        <w:rPr>
          <w:bCs/>
          <w:szCs w:val="24"/>
        </w:rPr>
        <w:t>Смена мячей (если она предусмотрена) может быть проведена:</w:t>
      </w:r>
    </w:p>
    <w:p w:rsidR="00CB0176" w:rsidRPr="009353FA" w:rsidRDefault="00CB0176" w:rsidP="00CB0176">
      <w:pPr>
        <w:pStyle w:val="ac"/>
        <w:tabs>
          <w:tab w:val="clear" w:pos="4677"/>
          <w:tab w:val="clear" w:pos="9355"/>
          <w:tab w:val="left" w:pos="851"/>
        </w:tabs>
        <w:ind w:firstLine="567"/>
        <w:jc w:val="both"/>
        <w:rPr>
          <w:bCs/>
          <w:szCs w:val="24"/>
        </w:rPr>
      </w:pPr>
      <w:r w:rsidRPr="00C02B3B">
        <w:rPr>
          <w:bCs/>
          <w:szCs w:val="24"/>
        </w:rPr>
        <w:t xml:space="preserve">- </w:t>
      </w:r>
      <w:r w:rsidRPr="00C02B3B">
        <w:rPr>
          <w:bCs/>
          <w:szCs w:val="24"/>
        </w:rPr>
        <w:tab/>
        <w:t>после определенного нечетного количества геймов; в этом случае, первая смена мячей в матче должна быть проведена на два гейма раньше, чем при остальных сменах мячей в матче, с тем, чтобы учесть разминку.</w:t>
      </w:r>
      <w:r w:rsidR="00BF2142" w:rsidRPr="00C02B3B">
        <w:rPr>
          <w:szCs w:val="24"/>
        </w:rPr>
        <w:t xml:space="preserve"> Тай-брейк считается как один гейм для смены мячей. </w:t>
      </w:r>
      <w:r w:rsidRPr="00C02B3B">
        <w:rPr>
          <w:bCs/>
          <w:szCs w:val="24"/>
        </w:rPr>
        <w:t xml:space="preserve"> Перед началом тай-брейка мячи не меняются. В этом случае смена мячей проводится перед вторым геймом следующего сета;</w:t>
      </w:r>
    </w:p>
    <w:p w:rsidR="00CB0176" w:rsidRPr="009353FA" w:rsidRDefault="00CB0176" w:rsidP="00CB0176">
      <w:pPr>
        <w:pStyle w:val="ac"/>
        <w:tabs>
          <w:tab w:val="clear" w:pos="4677"/>
          <w:tab w:val="clear" w:pos="9355"/>
          <w:tab w:val="left" w:pos="851"/>
        </w:tabs>
        <w:ind w:firstLine="567"/>
        <w:jc w:val="both"/>
        <w:rPr>
          <w:bCs/>
          <w:szCs w:val="24"/>
        </w:rPr>
      </w:pPr>
      <w:r w:rsidRPr="009353FA">
        <w:rPr>
          <w:bCs/>
          <w:szCs w:val="24"/>
        </w:rPr>
        <w:t xml:space="preserve">- </w:t>
      </w:r>
      <w:r>
        <w:rPr>
          <w:bCs/>
          <w:szCs w:val="24"/>
        </w:rPr>
        <w:tab/>
      </w:r>
      <w:r w:rsidRPr="009353FA">
        <w:rPr>
          <w:bCs/>
          <w:szCs w:val="24"/>
        </w:rPr>
        <w:t>либо перед началом сета.</w:t>
      </w:r>
    </w:p>
    <w:p w:rsidR="00CB0176" w:rsidRDefault="00CB0176" w:rsidP="00CB0176">
      <w:pPr>
        <w:pStyle w:val="ac"/>
        <w:tabs>
          <w:tab w:val="clear" w:pos="4677"/>
          <w:tab w:val="clear" w:pos="9355"/>
          <w:tab w:val="left" w:pos="851"/>
        </w:tabs>
        <w:ind w:firstLine="567"/>
        <w:jc w:val="both"/>
        <w:rPr>
          <w:bCs/>
          <w:szCs w:val="24"/>
        </w:rPr>
      </w:pPr>
      <w:r w:rsidRPr="009353FA">
        <w:rPr>
          <w:bCs/>
          <w:szCs w:val="24"/>
        </w:rPr>
        <w:t>Если во время игры лопнет мяч, очко должно быть переиграно.</w:t>
      </w:r>
    </w:p>
    <w:p w:rsidR="00CB0176" w:rsidRPr="009353FA" w:rsidRDefault="00CB0176" w:rsidP="00CB0176">
      <w:pPr>
        <w:pStyle w:val="ac"/>
        <w:tabs>
          <w:tab w:val="clear" w:pos="4677"/>
          <w:tab w:val="clear" w:pos="9355"/>
          <w:tab w:val="left" w:pos="851"/>
        </w:tabs>
        <w:ind w:firstLine="567"/>
        <w:jc w:val="both"/>
        <w:rPr>
          <w:bCs/>
          <w:szCs w:val="24"/>
        </w:rPr>
      </w:pPr>
    </w:p>
    <w:p w:rsidR="00CB0176" w:rsidRDefault="00CB0176" w:rsidP="00CB0176">
      <w:pPr>
        <w:pStyle w:val="ac"/>
        <w:tabs>
          <w:tab w:val="clear" w:pos="4677"/>
          <w:tab w:val="clear" w:pos="9355"/>
          <w:tab w:val="left" w:pos="360"/>
        </w:tabs>
        <w:ind w:left="360"/>
        <w:jc w:val="both"/>
        <w:rPr>
          <w:i/>
          <w:iCs/>
          <w:szCs w:val="24"/>
        </w:rPr>
      </w:pPr>
      <w:r w:rsidRPr="009353FA">
        <w:rPr>
          <w:i/>
          <w:iCs/>
          <w:szCs w:val="24"/>
          <w:u w:val="single"/>
        </w:rPr>
        <w:t>Примечание:</w:t>
      </w:r>
      <w:r w:rsidRPr="009353FA">
        <w:rPr>
          <w:i/>
          <w:iCs/>
          <w:szCs w:val="24"/>
        </w:rPr>
        <w:t xml:space="preserve"> </w:t>
      </w:r>
    </w:p>
    <w:p w:rsidR="00CB0176" w:rsidRPr="009353FA" w:rsidRDefault="00CB0176" w:rsidP="00CB0176">
      <w:pPr>
        <w:pStyle w:val="ac"/>
        <w:tabs>
          <w:tab w:val="clear" w:pos="4677"/>
          <w:tab w:val="clear" w:pos="9355"/>
          <w:tab w:val="left" w:pos="360"/>
        </w:tabs>
        <w:ind w:left="360"/>
        <w:jc w:val="both"/>
        <w:rPr>
          <w:i/>
          <w:iCs/>
          <w:szCs w:val="24"/>
          <w:u w:val="single"/>
        </w:rPr>
      </w:pPr>
      <w:r w:rsidRPr="009353FA">
        <w:rPr>
          <w:i/>
          <w:iCs/>
          <w:szCs w:val="24"/>
        </w:rPr>
        <w:t>Любой мяч для игры в турнире, проводимом по Правилам ПТ, должен входить в официальный список разрешенных мячей (этап 2), опубликованный ITF.</w:t>
      </w:r>
      <w:r w:rsidRPr="009353FA">
        <w:rPr>
          <w:i/>
          <w:iCs/>
          <w:szCs w:val="24"/>
          <w:u w:val="single"/>
        </w:rPr>
        <w:t xml:space="preserve">  </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360"/>
        </w:tabs>
        <w:ind w:firstLine="360"/>
        <w:jc w:val="both"/>
        <w:rPr>
          <w:b/>
          <w:szCs w:val="24"/>
        </w:rPr>
      </w:pPr>
      <w:r>
        <w:rPr>
          <w:b/>
          <w:szCs w:val="24"/>
        </w:rPr>
        <w:t>5</w:t>
      </w:r>
      <w:r w:rsidRPr="009353FA">
        <w:rPr>
          <w:b/>
          <w:szCs w:val="24"/>
        </w:rPr>
        <w:t xml:space="preserve">. </w:t>
      </w:r>
      <w:r w:rsidRPr="009353FA">
        <w:rPr>
          <w:b/>
          <w:szCs w:val="24"/>
        </w:rPr>
        <w:tab/>
      </w:r>
      <w:r>
        <w:rPr>
          <w:b/>
          <w:szCs w:val="24"/>
        </w:rPr>
        <w:t>РАКЕТКА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BodyText21"/>
        <w:tabs>
          <w:tab w:val="left" w:pos="720"/>
          <w:tab w:val="left" w:pos="1800"/>
          <w:tab w:val="left" w:pos="2160"/>
        </w:tabs>
        <w:spacing w:line="240" w:lineRule="auto"/>
        <w:ind w:firstLine="567"/>
        <w:rPr>
          <w:bCs/>
          <w:iCs/>
          <w:szCs w:val="24"/>
        </w:rPr>
      </w:pPr>
      <w:r w:rsidRPr="00E269D6">
        <w:rPr>
          <w:bCs/>
          <w:iCs/>
          <w:szCs w:val="24"/>
        </w:rPr>
        <w:t xml:space="preserve">Ракетки, разрешенные для игры в </w:t>
      </w:r>
      <w:r>
        <w:rPr>
          <w:bCs/>
          <w:iCs/>
          <w:szCs w:val="24"/>
        </w:rPr>
        <w:t>ПТ</w:t>
      </w:r>
      <w:r w:rsidRPr="00E269D6">
        <w:rPr>
          <w:bCs/>
          <w:iCs/>
          <w:szCs w:val="24"/>
        </w:rPr>
        <w:t xml:space="preserve">, должны отвечать требованиям, изложенным в </w:t>
      </w:r>
      <w:r w:rsidRPr="00474D33">
        <w:rPr>
          <w:bCs/>
          <w:iCs/>
          <w:szCs w:val="24"/>
        </w:rPr>
        <w:t>Приложении 1</w:t>
      </w:r>
      <w:r w:rsidR="00474D33" w:rsidRPr="00474D33">
        <w:rPr>
          <w:bCs/>
          <w:iCs/>
          <w:szCs w:val="24"/>
        </w:rPr>
        <w:t xml:space="preserve"> к Правилам ПТ</w:t>
      </w:r>
      <w:r w:rsidRPr="00474D33">
        <w:rPr>
          <w:bCs/>
          <w:iCs/>
          <w:szCs w:val="24"/>
        </w:rPr>
        <w:t>.</w:t>
      </w:r>
      <w:r w:rsidRPr="00E269D6">
        <w:rPr>
          <w:bCs/>
          <w:iCs/>
          <w:szCs w:val="24"/>
        </w:rPr>
        <w:t xml:space="preserve"> </w:t>
      </w:r>
    </w:p>
    <w:p w:rsidR="00CB0176" w:rsidRDefault="00CB0176" w:rsidP="00CB0176">
      <w:pPr>
        <w:pStyle w:val="BodyText21"/>
        <w:tabs>
          <w:tab w:val="left" w:pos="720"/>
          <w:tab w:val="left" w:pos="1800"/>
          <w:tab w:val="left" w:pos="2160"/>
        </w:tabs>
        <w:spacing w:line="240" w:lineRule="auto"/>
        <w:ind w:firstLine="567"/>
        <w:rPr>
          <w:bCs/>
          <w:iCs/>
          <w:szCs w:val="24"/>
        </w:rPr>
      </w:pPr>
      <w:r w:rsidRPr="00C02B3B">
        <w:rPr>
          <w:bCs/>
          <w:iCs/>
          <w:szCs w:val="24"/>
        </w:rPr>
        <w:t xml:space="preserve">Решение по вопросу, какая ракетка или её прототип удовлетворяет </w:t>
      </w:r>
      <w:r w:rsidR="00474D33" w:rsidRPr="00C02B3B">
        <w:rPr>
          <w:bCs/>
          <w:iCs/>
          <w:szCs w:val="24"/>
        </w:rPr>
        <w:t>указанным выше требованиям</w:t>
      </w:r>
      <w:r w:rsidRPr="00C02B3B">
        <w:rPr>
          <w:bCs/>
          <w:iCs/>
          <w:szCs w:val="24"/>
        </w:rPr>
        <w:t xml:space="preserve"> и может быть использована для игры, а какая – нет, принимает </w:t>
      </w:r>
      <w:r w:rsidRPr="00C02B3B">
        <w:rPr>
          <w:bCs/>
          <w:iCs/>
          <w:szCs w:val="24"/>
          <w:lang w:val="en-US"/>
        </w:rPr>
        <w:t>ITF</w:t>
      </w:r>
      <w:r w:rsidRPr="00C02B3B">
        <w:rPr>
          <w:bCs/>
          <w:iCs/>
          <w:szCs w:val="24"/>
        </w:rPr>
        <w:t xml:space="preserve">. Такое решение принимается как по собственной инициативе </w:t>
      </w:r>
      <w:r w:rsidRPr="00C02B3B">
        <w:rPr>
          <w:bCs/>
          <w:iCs/>
          <w:szCs w:val="24"/>
          <w:lang w:val="en-US"/>
        </w:rPr>
        <w:t>ITF</w:t>
      </w:r>
      <w:r w:rsidRPr="00C02B3B">
        <w:rPr>
          <w:bCs/>
          <w:iCs/>
          <w:szCs w:val="24"/>
        </w:rPr>
        <w:t xml:space="preserve">, так и по заявлению заинтересованных лиц или организаций, имеющих отношение к ПТ, включая любых игроков, производителей снаряжения для ПТ или национальные теннисные ассоциации (либо их членов). </w:t>
      </w:r>
      <w:r w:rsidR="00FF71A1">
        <w:rPr>
          <w:szCs w:val="24"/>
        </w:rPr>
        <w:t>Такие решения принимаются согласно соответствующим процедурам рассмотрения и заслушивания этих вопросов в ITF</w:t>
      </w:r>
      <w:r w:rsidRPr="00C02B3B">
        <w:rPr>
          <w:bCs/>
          <w:iCs/>
          <w:szCs w:val="24"/>
        </w:rPr>
        <w:t>.</w:t>
      </w:r>
    </w:p>
    <w:p w:rsidR="00CB0176" w:rsidRPr="00E269D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Вопрос 1</w:t>
      </w:r>
      <w:r w:rsidRPr="00E269D6">
        <w:rPr>
          <w:bCs/>
          <w:i/>
          <w:iCs/>
          <w:szCs w:val="24"/>
        </w:rPr>
        <w:t>.</w:t>
      </w:r>
      <w:r>
        <w:rPr>
          <w:bCs/>
          <w:i/>
          <w:iCs/>
          <w:szCs w:val="24"/>
        </w:rPr>
        <w:tab/>
      </w:r>
      <w:r w:rsidRPr="00E269D6">
        <w:rPr>
          <w:bCs/>
          <w:i/>
          <w:iCs/>
          <w:szCs w:val="24"/>
        </w:rPr>
        <w:t>Разрешается ли игроку использовать в любой момент игры более чем одну ракетку одновременно?</w:t>
      </w:r>
    </w:p>
    <w:p w:rsidR="00CB017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Ответ.</w:t>
      </w:r>
      <w:r w:rsidRPr="00E269D6">
        <w:rPr>
          <w:bCs/>
          <w:i/>
          <w:iCs/>
          <w:szCs w:val="24"/>
        </w:rPr>
        <w:t xml:space="preserve"> </w:t>
      </w:r>
      <w:r>
        <w:rPr>
          <w:bCs/>
          <w:i/>
          <w:iCs/>
          <w:szCs w:val="24"/>
        </w:rPr>
        <w:tab/>
      </w:r>
      <w:r w:rsidRPr="00E269D6">
        <w:rPr>
          <w:bCs/>
          <w:i/>
          <w:iCs/>
          <w:szCs w:val="24"/>
        </w:rPr>
        <w:t>Нет.</w:t>
      </w:r>
    </w:p>
    <w:p w:rsidR="00CB0176" w:rsidRPr="00E269D6" w:rsidRDefault="00CB0176" w:rsidP="00CB0176">
      <w:pPr>
        <w:pStyle w:val="BodyText21"/>
        <w:tabs>
          <w:tab w:val="clear" w:pos="1980"/>
          <w:tab w:val="clear" w:pos="2340"/>
          <w:tab w:val="left" w:pos="1134"/>
        </w:tabs>
        <w:spacing w:line="240" w:lineRule="auto"/>
        <w:ind w:firstLine="0"/>
        <w:rPr>
          <w:bCs/>
          <w:i/>
          <w:iCs/>
          <w:szCs w:val="24"/>
        </w:rPr>
      </w:pPr>
    </w:p>
    <w:p w:rsidR="00CB0176" w:rsidRPr="00E269D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Вопрос 2</w:t>
      </w:r>
      <w:r w:rsidRPr="00E269D6">
        <w:rPr>
          <w:bCs/>
          <w:i/>
          <w:iCs/>
          <w:szCs w:val="24"/>
        </w:rPr>
        <w:t xml:space="preserve">. </w:t>
      </w:r>
      <w:r>
        <w:rPr>
          <w:bCs/>
          <w:i/>
          <w:iCs/>
          <w:szCs w:val="24"/>
        </w:rPr>
        <w:tab/>
      </w:r>
      <w:r w:rsidRPr="00E269D6">
        <w:rPr>
          <w:bCs/>
          <w:i/>
          <w:iCs/>
          <w:szCs w:val="24"/>
        </w:rPr>
        <w:t>Разрешается ли игроку изменять игровые характеристики ракетки?</w:t>
      </w:r>
    </w:p>
    <w:p w:rsidR="00CB017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Ответ.</w:t>
      </w:r>
      <w:r w:rsidRPr="00E269D6">
        <w:rPr>
          <w:bCs/>
          <w:i/>
          <w:iCs/>
          <w:szCs w:val="24"/>
        </w:rPr>
        <w:t xml:space="preserve"> </w:t>
      </w:r>
      <w:r>
        <w:rPr>
          <w:bCs/>
          <w:i/>
          <w:iCs/>
          <w:szCs w:val="24"/>
        </w:rPr>
        <w:tab/>
      </w:r>
      <w:r w:rsidRPr="00E269D6">
        <w:rPr>
          <w:bCs/>
          <w:i/>
          <w:iCs/>
          <w:szCs w:val="24"/>
        </w:rPr>
        <w:t xml:space="preserve">Да, за исключением случаев, когда такие изменения запрещены организаторами </w:t>
      </w:r>
      <w:r>
        <w:rPr>
          <w:bCs/>
          <w:i/>
          <w:iCs/>
          <w:szCs w:val="24"/>
        </w:rPr>
        <w:t>турнира</w:t>
      </w:r>
      <w:r w:rsidRPr="00E269D6">
        <w:rPr>
          <w:bCs/>
          <w:i/>
          <w:iCs/>
          <w:szCs w:val="24"/>
        </w:rPr>
        <w:t xml:space="preserve"> или когда такие изменения приведут к тому, что ракетка перестанет </w:t>
      </w:r>
      <w:r w:rsidRPr="00474D33">
        <w:rPr>
          <w:bCs/>
          <w:i/>
          <w:iCs/>
          <w:szCs w:val="24"/>
        </w:rPr>
        <w:t>соответствовать требованиям Приложения 1</w:t>
      </w:r>
      <w:r w:rsidR="00474D33" w:rsidRPr="00474D33">
        <w:rPr>
          <w:bCs/>
          <w:i/>
          <w:iCs/>
          <w:szCs w:val="24"/>
        </w:rPr>
        <w:t xml:space="preserve"> к Правилам ПТ</w:t>
      </w:r>
      <w:r w:rsidRPr="00474D33">
        <w:rPr>
          <w:bCs/>
          <w:i/>
          <w:iCs/>
          <w:szCs w:val="24"/>
        </w:rPr>
        <w:t>.</w:t>
      </w:r>
    </w:p>
    <w:p w:rsidR="00CB0176" w:rsidRPr="00E269D6" w:rsidRDefault="00CB0176" w:rsidP="00CB0176">
      <w:pPr>
        <w:pStyle w:val="BodyText21"/>
        <w:tabs>
          <w:tab w:val="clear" w:pos="1980"/>
          <w:tab w:val="clear" w:pos="2340"/>
          <w:tab w:val="left" w:pos="1134"/>
        </w:tabs>
        <w:spacing w:line="240" w:lineRule="auto"/>
        <w:ind w:firstLine="0"/>
        <w:rPr>
          <w:bCs/>
          <w:i/>
          <w:iCs/>
          <w:szCs w:val="24"/>
        </w:rPr>
      </w:pPr>
    </w:p>
    <w:p w:rsidR="00CB0176" w:rsidRPr="00E269D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 xml:space="preserve">Вопрос </w:t>
      </w:r>
      <w:r>
        <w:rPr>
          <w:bCs/>
          <w:i/>
          <w:iCs/>
          <w:szCs w:val="24"/>
          <w:u w:val="single"/>
        </w:rPr>
        <w:t>3</w:t>
      </w:r>
      <w:r w:rsidRPr="00E269D6">
        <w:rPr>
          <w:bCs/>
          <w:i/>
          <w:iCs/>
          <w:szCs w:val="24"/>
        </w:rPr>
        <w:t xml:space="preserve">. </w:t>
      </w:r>
      <w:r>
        <w:rPr>
          <w:bCs/>
          <w:i/>
          <w:iCs/>
          <w:szCs w:val="24"/>
        </w:rPr>
        <w:tab/>
      </w:r>
      <w:r w:rsidRPr="00E269D6">
        <w:rPr>
          <w:bCs/>
          <w:i/>
          <w:iCs/>
          <w:szCs w:val="24"/>
        </w:rPr>
        <w:t>Разрешается ли игроку использовать  ракетку со струнами?</w:t>
      </w:r>
    </w:p>
    <w:p w:rsidR="00CB0176" w:rsidRPr="00E269D6" w:rsidRDefault="00CB0176" w:rsidP="00CB0176">
      <w:pPr>
        <w:pStyle w:val="BodyText21"/>
        <w:tabs>
          <w:tab w:val="clear" w:pos="1980"/>
          <w:tab w:val="clear" w:pos="2340"/>
          <w:tab w:val="left" w:pos="1134"/>
        </w:tabs>
        <w:spacing w:line="240" w:lineRule="auto"/>
        <w:ind w:firstLine="0"/>
        <w:rPr>
          <w:bCs/>
          <w:i/>
          <w:iCs/>
          <w:szCs w:val="24"/>
        </w:rPr>
      </w:pPr>
      <w:r w:rsidRPr="00E269D6">
        <w:rPr>
          <w:bCs/>
          <w:i/>
          <w:iCs/>
          <w:szCs w:val="24"/>
          <w:u w:val="single"/>
        </w:rPr>
        <w:t>Ответ.</w:t>
      </w:r>
      <w:r>
        <w:rPr>
          <w:bCs/>
          <w:i/>
          <w:iCs/>
          <w:szCs w:val="24"/>
        </w:rPr>
        <w:tab/>
      </w:r>
      <w:r w:rsidRPr="00E269D6">
        <w:rPr>
          <w:bCs/>
          <w:i/>
          <w:iCs/>
          <w:szCs w:val="24"/>
        </w:rPr>
        <w:t>Нет.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360"/>
        </w:tabs>
        <w:ind w:firstLine="360"/>
        <w:jc w:val="both"/>
        <w:rPr>
          <w:b/>
          <w:szCs w:val="24"/>
        </w:rPr>
      </w:pPr>
      <w:r>
        <w:rPr>
          <w:b/>
          <w:szCs w:val="24"/>
        </w:rPr>
        <w:t>6</w:t>
      </w:r>
      <w:r w:rsidRPr="009353FA">
        <w:rPr>
          <w:b/>
          <w:szCs w:val="24"/>
        </w:rPr>
        <w:t xml:space="preserve">. </w:t>
      </w:r>
      <w:r w:rsidRPr="009353FA">
        <w:rPr>
          <w:b/>
          <w:szCs w:val="24"/>
        </w:rPr>
        <w:tab/>
      </w:r>
      <w:r>
        <w:rPr>
          <w:b/>
          <w:szCs w:val="24"/>
        </w:rPr>
        <w:t>СЧЕТ В МАТЧЕ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BodyText21"/>
        <w:tabs>
          <w:tab w:val="left" w:pos="720"/>
          <w:tab w:val="left" w:pos="1800"/>
          <w:tab w:val="left" w:pos="2160"/>
        </w:tabs>
        <w:spacing w:line="240" w:lineRule="auto"/>
        <w:ind w:firstLine="567"/>
        <w:rPr>
          <w:bCs/>
          <w:iCs/>
          <w:szCs w:val="24"/>
        </w:rPr>
      </w:pPr>
      <w:r>
        <w:rPr>
          <w:bCs/>
          <w:iCs/>
          <w:szCs w:val="24"/>
        </w:rPr>
        <w:t>Матч может быть сыгран из трех</w:t>
      </w:r>
      <w:r w:rsidRPr="00E269D6">
        <w:rPr>
          <w:bCs/>
          <w:iCs/>
          <w:szCs w:val="24"/>
        </w:rPr>
        <w:t xml:space="preserve"> сетов (для победы в матче </w:t>
      </w:r>
      <w:r>
        <w:rPr>
          <w:bCs/>
          <w:iCs/>
          <w:szCs w:val="24"/>
        </w:rPr>
        <w:t>паре необходимо выиграть два</w:t>
      </w:r>
      <w:r w:rsidRPr="00E269D6">
        <w:rPr>
          <w:bCs/>
          <w:iCs/>
          <w:szCs w:val="24"/>
        </w:rPr>
        <w:t xml:space="preserve"> сета). Выбранный формат должен быть объявлен до начала </w:t>
      </w:r>
      <w:r>
        <w:rPr>
          <w:bCs/>
          <w:iCs/>
          <w:szCs w:val="24"/>
        </w:rPr>
        <w:t>турнира</w:t>
      </w:r>
      <w:r w:rsidRPr="00E269D6">
        <w:rPr>
          <w:bCs/>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360"/>
        </w:tabs>
        <w:ind w:firstLine="360"/>
        <w:jc w:val="both"/>
        <w:rPr>
          <w:b/>
          <w:szCs w:val="24"/>
        </w:rPr>
      </w:pPr>
      <w:r>
        <w:rPr>
          <w:b/>
          <w:szCs w:val="24"/>
        </w:rPr>
        <w:t>7</w:t>
      </w:r>
      <w:r w:rsidRPr="009353FA">
        <w:rPr>
          <w:b/>
          <w:szCs w:val="24"/>
        </w:rPr>
        <w:t xml:space="preserve">. </w:t>
      </w:r>
      <w:r w:rsidRPr="009353FA">
        <w:rPr>
          <w:b/>
          <w:szCs w:val="24"/>
        </w:rPr>
        <w:tab/>
      </w:r>
      <w:r>
        <w:rPr>
          <w:b/>
          <w:szCs w:val="24"/>
        </w:rPr>
        <w:t>СЧЕТ В СЕТЕ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C02B3B">
        <w:rPr>
          <w:bCs/>
          <w:iCs/>
          <w:szCs w:val="24"/>
        </w:rPr>
        <w:t>Счет в сете должен вестись по системе «сет с тай-брейком»</w:t>
      </w:r>
      <w:r w:rsidR="000F6BB3" w:rsidRPr="00C02B3B">
        <w:rPr>
          <w:bCs/>
          <w:iCs/>
          <w:szCs w:val="24"/>
        </w:rPr>
        <w:t xml:space="preserve"> (см. п. 6 Правил игры)</w:t>
      </w:r>
      <w:r w:rsidRPr="00C02B3B">
        <w:rPr>
          <w:bCs/>
          <w:iCs/>
          <w:szCs w:val="24"/>
        </w:rPr>
        <w:t>.</w:t>
      </w:r>
      <w:r w:rsidRPr="007F457B">
        <w:rPr>
          <w:bCs/>
          <w:iCs/>
          <w:szCs w:val="24"/>
        </w:rPr>
        <w:t xml:space="preserve"> Пара, первой выигравшая шесть геймов, выигрывает и этот сет при условии, что она выиграла на два гейма больше, чем её соперники. Если счет геймов в сете станет "по шести", разыгрывается тай-брейк.</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 xml:space="preserve">Дополнительные утверждённые альтернативные системы счёта приведены в </w:t>
      </w:r>
      <w:r w:rsidR="00474D33" w:rsidRPr="00474D33">
        <w:rPr>
          <w:bCs/>
          <w:iCs/>
          <w:szCs w:val="24"/>
        </w:rPr>
        <w:t>Приложении 5 к Правилам ПТ</w:t>
      </w:r>
      <w:r w:rsidRPr="00474D33">
        <w:rPr>
          <w:bCs/>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360"/>
        </w:tabs>
        <w:ind w:firstLine="360"/>
        <w:jc w:val="both"/>
        <w:rPr>
          <w:b/>
          <w:szCs w:val="24"/>
        </w:rPr>
      </w:pPr>
      <w:r>
        <w:rPr>
          <w:b/>
          <w:szCs w:val="24"/>
        </w:rPr>
        <w:t>8</w:t>
      </w:r>
      <w:r w:rsidRPr="009353FA">
        <w:rPr>
          <w:b/>
          <w:szCs w:val="24"/>
        </w:rPr>
        <w:t xml:space="preserve">. </w:t>
      </w:r>
      <w:r w:rsidRPr="009353FA">
        <w:rPr>
          <w:b/>
          <w:szCs w:val="24"/>
        </w:rPr>
        <w:tab/>
      </w:r>
      <w:r>
        <w:rPr>
          <w:b/>
          <w:szCs w:val="24"/>
        </w:rPr>
        <w:t>СЧЕТ В ГЕЙМЕ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Default="00CB0176" w:rsidP="00CB0176">
      <w:pPr>
        <w:pStyle w:val="BodyText21"/>
        <w:tabs>
          <w:tab w:val="left" w:pos="720"/>
          <w:tab w:val="left" w:pos="1800"/>
          <w:tab w:val="left" w:pos="2160"/>
        </w:tabs>
        <w:spacing w:line="240" w:lineRule="auto"/>
        <w:ind w:firstLine="567"/>
        <w:rPr>
          <w:bCs/>
          <w:iCs/>
          <w:szCs w:val="24"/>
        </w:rPr>
      </w:pPr>
      <w:r w:rsidRPr="00C02B3B">
        <w:rPr>
          <w:bCs/>
          <w:iCs/>
          <w:szCs w:val="24"/>
        </w:rPr>
        <w:t>В отсутствие судьи на вышке, подающий обязан объявлять счёт в гейме перед началом каждого розыгрыша очка.</w:t>
      </w:r>
    </w:p>
    <w:p w:rsidR="00D91495" w:rsidRPr="007F457B" w:rsidRDefault="00D91495" w:rsidP="00CB0176">
      <w:pPr>
        <w:pStyle w:val="BodyText21"/>
        <w:tabs>
          <w:tab w:val="left" w:pos="720"/>
          <w:tab w:val="left" w:pos="1800"/>
          <w:tab w:val="left" w:pos="2160"/>
        </w:tabs>
        <w:spacing w:line="240" w:lineRule="auto"/>
        <w:ind w:firstLine="567"/>
        <w:rPr>
          <w:bCs/>
          <w:iCs/>
          <w:szCs w:val="24"/>
        </w:rPr>
      </w:pPr>
    </w:p>
    <w:p w:rsidR="00CB0176" w:rsidRPr="00D91495" w:rsidRDefault="00CB0176" w:rsidP="00964701">
      <w:pPr>
        <w:pStyle w:val="BodyText21"/>
        <w:tabs>
          <w:tab w:val="left" w:pos="993"/>
          <w:tab w:val="left" w:pos="1800"/>
          <w:tab w:val="left" w:pos="2160"/>
        </w:tabs>
        <w:spacing w:line="240" w:lineRule="auto"/>
        <w:ind w:firstLine="567"/>
        <w:rPr>
          <w:b/>
          <w:bCs/>
          <w:iCs/>
          <w:szCs w:val="24"/>
        </w:rPr>
      </w:pPr>
      <w:r w:rsidRPr="00D91495">
        <w:rPr>
          <w:b/>
          <w:bCs/>
          <w:iCs/>
          <w:szCs w:val="24"/>
        </w:rPr>
        <w:t xml:space="preserve">а. </w:t>
      </w:r>
      <w:r w:rsidR="00964701">
        <w:rPr>
          <w:b/>
          <w:bCs/>
          <w:iCs/>
          <w:szCs w:val="24"/>
        </w:rPr>
        <w:tab/>
      </w:r>
      <w:r w:rsidRPr="00D91495">
        <w:rPr>
          <w:b/>
          <w:bCs/>
          <w:iCs/>
          <w:szCs w:val="24"/>
        </w:rPr>
        <w:t>Обычный гейм с розыгрышем решающего очка при счёте «ровно» («Ноу-эд»)</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В обычном гейме счёт ведется таким образом (сначала объявляются очки, выигранные подающим):</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Выигранных очков нет</w:t>
      </w:r>
      <w:r w:rsidRPr="007F457B">
        <w:rPr>
          <w:bCs/>
          <w:iCs/>
          <w:szCs w:val="24"/>
        </w:rPr>
        <w:tab/>
        <w:t>–</w:t>
      </w:r>
      <w:r w:rsidRPr="007F457B">
        <w:rPr>
          <w:bCs/>
          <w:iCs/>
          <w:szCs w:val="24"/>
        </w:rPr>
        <w:tab/>
        <w:t>«ноль»</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 xml:space="preserve">Первое выигранное очко </w:t>
      </w:r>
      <w:r w:rsidRPr="007F457B">
        <w:rPr>
          <w:bCs/>
          <w:iCs/>
          <w:szCs w:val="24"/>
        </w:rPr>
        <w:tab/>
        <w:t>–</w:t>
      </w:r>
      <w:r w:rsidRPr="007F457B">
        <w:rPr>
          <w:bCs/>
          <w:iCs/>
          <w:szCs w:val="24"/>
        </w:rPr>
        <w:tab/>
        <w:t>«пятнадцать»</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Второе выигранное очко</w:t>
      </w:r>
      <w:r w:rsidRPr="007F457B">
        <w:rPr>
          <w:bCs/>
          <w:iCs/>
          <w:szCs w:val="24"/>
        </w:rPr>
        <w:tab/>
        <w:t>–</w:t>
      </w:r>
      <w:r w:rsidRPr="007F457B">
        <w:rPr>
          <w:bCs/>
          <w:iCs/>
          <w:szCs w:val="24"/>
        </w:rPr>
        <w:tab/>
        <w:t>«тридцать»</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Третье выигранное очко</w:t>
      </w:r>
      <w:r w:rsidRPr="007F457B">
        <w:rPr>
          <w:bCs/>
          <w:iCs/>
          <w:szCs w:val="24"/>
        </w:rPr>
        <w:tab/>
        <w:t xml:space="preserve">– </w:t>
      </w:r>
      <w:r w:rsidRPr="007F457B">
        <w:rPr>
          <w:bCs/>
          <w:iCs/>
          <w:szCs w:val="24"/>
        </w:rPr>
        <w:tab/>
        <w:t>«сорок»</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 xml:space="preserve">Четвертое выигранное очко </w:t>
      </w:r>
      <w:r>
        <w:rPr>
          <w:bCs/>
          <w:iCs/>
          <w:szCs w:val="24"/>
        </w:rPr>
        <w:tab/>
      </w:r>
      <w:r w:rsidRPr="007F457B">
        <w:rPr>
          <w:bCs/>
          <w:iCs/>
          <w:szCs w:val="24"/>
        </w:rPr>
        <w:t xml:space="preserve">–  </w:t>
      </w:r>
      <w:r>
        <w:rPr>
          <w:bCs/>
          <w:iCs/>
          <w:szCs w:val="24"/>
        </w:rPr>
        <w:tab/>
      </w:r>
      <w:r w:rsidRPr="007F457B">
        <w:rPr>
          <w:bCs/>
          <w:iCs/>
          <w:szCs w:val="24"/>
        </w:rPr>
        <w:t>«гейм»</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Если обе пары выиграют по три очка, то счёт становится «ровно», и разыгрывается решающее очко. Пара, выигравшая решающее очко, выигрывает и гейм.</w:t>
      </w:r>
    </w:p>
    <w:p w:rsidR="00D91495" w:rsidRDefault="00D91495" w:rsidP="00CB0176">
      <w:pPr>
        <w:pStyle w:val="BodyText21"/>
        <w:tabs>
          <w:tab w:val="left" w:pos="720"/>
          <w:tab w:val="left" w:pos="1800"/>
          <w:tab w:val="left" w:pos="2160"/>
        </w:tabs>
        <w:spacing w:line="240" w:lineRule="auto"/>
        <w:ind w:firstLine="567"/>
        <w:rPr>
          <w:b/>
          <w:bCs/>
          <w:iCs/>
          <w:szCs w:val="24"/>
        </w:rPr>
      </w:pPr>
    </w:p>
    <w:p w:rsidR="00CB0176" w:rsidRPr="00D91495" w:rsidRDefault="00CB0176" w:rsidP="00964701">
      <w:pPr>
        <w:pStyle w:val="BodyText21"/>
        <w:tabs>
          <w:tab w:val="left" w:pos="993"/>
          <w:tab w:val="left" w:pos="1800"/>
          <w:tab w:val="left" w:pos="2160"/>
        </w:tabs>
        <w:spacing w:line="240" w:lineRule="auto"/>
        <w:ind w:firstLine="567"/>
        <w:rPr>
          <w:b/>
          <w:bCs/>
          <w:iCs/>
          <w:szCs w:val="24"/>
        </w:rPr>
      </w:pPr>
      <w:r w:rsidRPr="00D91495">
        <w:rPr>
          <w:b/>
          <w:bCs/>
          <w:iCs/>
          <w:szCs w:val="24"/>
        </w:rPr>
        <w:t xml:space="preserve">б. </w:t>
      </w:r>
      <w:r w:rsidR="00964701">
        <w:rPr>
          <w:b/>
          <w:bCs/>
          <w:iCs/>
          <w:szCs w:val="24"/>
        </w:rPr>
        <w:tab/>
      </w:r>
      <w:r w:rsidRPr="00D91495">
        <w:rPr>
          <w:b/>
          <w:bCs/>
          <w:iCs/>
          <w:szCs w:val="24"/>
        </w:rPr>
        <w:t>Тай-брейк</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При розыгрыше гейма по системе «тай-брейк» (далее –</w:t>
      </w:r>
      <w:r>
        <w:rPr>
          <w:bCs/>
          <w:iCs/>
          <w:szCs w:val="24"/>
        </w:rPr>
        <w:t xml:space="preserve"> </w:t>
      </w:r>
      <w:r w:rsidRPr="007F457B">
        <w:rPr>
          <w:bCs/>
          <w:iCs/>
          <w:szCs w:val="24"/>
        </w:rPr>
        <w:t>тай-брейк) счёт очков ведется следующим образом: «ноль», «один», «два», «три» и т.д. Пара, которая первой выиграет семь очков, выигрывает гейм и сет при условии, что она наберет на два очка больше, чем соперники. При необходимости, тай-брейк следует продолжить, пока преимущество в два очка не будет достигнуто.</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Игрок, чья очередь подавать, должен подавать при розыгрыше первого очка в тай-брейке. Игрок пары соперников, чья очередь подавать, должен подавать при розыгрыше следующих двух очков. Затем каждая пара должна будет подавать поочередно при розыгрыше двух следующих друг за другом очков до окончания тай-брейка. Очерёдность подачи сохраняется такой же, какой она была установлена первоначально в этом сете.</w:t>
      </w:r>
    </w:p>
    <w:p w:rsidR="00CB0176" w:rsidRPr="007F457B" w:rsidRDefault="00CB0176" w:rsidP="00CB0176">
      <w:pPr>
        <w:pStyle w:val="BodyText21"/>
        <w:tabs>
          <w:tab w:val="left" w:pos="720"/>
          <w:tab w:val="left" w:pos="1800"/>
          <w:tab w:val="left" w:pos="2160"/>
        </w:tabs>
        <w:spacing w:line="240" w:lineRule="auto"/>
        <w:ind w:firstLine="567"/>
        <w:rPr>
          <w:bCs/>
          <w:iCs/>
          <w:szCs w:val="24"/>
        </w:rPr>
      </w:pPr>
      <w:r w:rsidRPr="007F457B">
        <w:rPr>
          <w:bCs/>
          <w:iCs/>
          <w:szCs w:val="24"/>
        </w:rPr>
        <w:t xml:space="preserve">Дополнительные утверждённые альтернативные системы счёта приведены в </w:t>
      </w:r>
      <w:r w:rsidRPr="00D91495">
        <w:rPr>
          <w:bCs/>
          <w:iCs/>
          <w:szCs w:val="24"/>
        </w:rPr>
        <w:t xml:space="preserve">Приложении 5 </w:t>
      </w:r>
      <w:r w:rsidR="001761D7">
        <w:rPr>
          <w:bCs/>
          <w:iCs/>
          <w:szCs w:val="24"/>
        </w:rPr>
        <w:t xml:space="preserve">к </w:t>
      </w:r>
      <w:r w:rsidRPr="00D91495">
        <w:rPr>
          <w:bCs/>
          <w:iCs/>
          <w:szCs w:val="24"/>
        </w:rPr>
        <w:t>Правил</w:t>
      </w:r>
      <w:r w:rsidR="001761D7">
        <w:rPr>
          <w:bCs/>
          <w:iCs/>
          <w:szCs w:val="24"/>
        </w:rPr>
        <w:t>ам</w:t>
      </w:r>
      <w:r w:rsidRPr="00D91495">
        <w:rPr>
          <w:bCs/>
          <w:iCs/>
          <w:szCs w:val="24"/>
        </w:rPr>
        <w:t xml:space="preserve"> </w:t>
      </w:r>
      <w:r w:rsidR="00D91495" w:rsidRPr="00D91495">
        <w:rPr>
          <w:bCs/>
          <w:iCs/>
          <w:szCs w:val="24"/>
        </w:rPr>
        <w:t>ПТ</w:t>
      </w:r>
      <w:r w:rsidRPr="00D91495">
        <w:rPr>
          <w:bCs/>
          <w:iCs/>
          <w:szCs w:val="24"/>
        </w:rPr>
        <w:t>. Они могут использоваться при условии, что это объявлено</w:t>
      </w:r>
      <w:r w:rsidRPr="007F457B">
        <w:rPr>
          <w:bCs/>
          <w:iCs/>
          <w:szCs w:val="24"/>
        </w:rPr>
        <w:t xml:space="preserve"> пред началом </w:t>
      </w:r>
      <w:r>
        <w:rPr>
          <w:bCs/>
          <w:iCs/>
          <w:szCs w:val="24"/>
        </w:rPr>
        <w:t>турнира</w:t>
      </w:r>
      <w:r w:rsidRPr="007F457B">
        <w:rPr>
          <w:bCs/>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360"/>
        </w:tabs>
        <w:ind w:firstLine="360"/>
        <w:jc w:val="both"/>
        <w:rPr>
          <w:b/>
          <w:szCs w:val="24"/>
        </w:rPr>
      </w:pPr>
      <w:r>
        <w:rPr>
          <w:b/>
          <w:szCs w:val="24"/>
        </w:rPr>
        <w:t>9</w:t>
      </w:r>
      <w:r w:rsidRPr="009353FA">
        <w:rPr>
          <w:b/>
          <w:szCs w:val="24"/>
        </w:rPr>
        <w:t xml:space="preserve">. </w:t>
      </w:r>
      <w:r w:rsidRPr="009353FA">
        <w:rPr>
          <w:b/>
          <w:szCs w:val="24"/>
        </w:rPr>
        <w:tab/>
      </w:r>
      <w:r>
        <w:rPr>
          <w:b/>
          <w:szCs w:val="24"/>
        </w:rPr>
        <w:t>ПОДАЮЩИЙ И ПРИНИМАЮЩИЙ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7049A9" w:rsidRDefault="00BE0562" w:rsidP="00CB0176">
      <w:pPr>
        <w:pStyle w:val="BodyText21"/>
        <w:tabs>
          <w:tab w:val="left" w:pos="720"/>
          <w:tab w:val="left" w:pos="1800"/>
          <w:tab w:val="left" w:pos="2160"/>
        </w:tabs>
        <w:spacing w:line="240" w:lineRule="auto"/>
        <w:rPr>
          <w:bCs/>
          <w:iCs/>
          <w:szCs w:val="24"/>
        </w:rPr>
      </w:pPr>
      <w:r>
        <w:rPr>
          <w:bCs/>
          <w:iCs/>
          <w:szCs w:val="24"/>
        </w:rPr>
        <w:t>И</w:t>
      </w:r>
      <w:r w:rsidR="00CB0176" w:rsidRPr="007049A9">
        <w:rPr>
          <w:bCs/>
          <w:iCs/>
          <w:szCs w:val="24"/>
        </w:rPr>
        <w:t xml:space="preserve">гроки каждой пары должны располагаться на противоположных сторонах от сетки. Игрок, который вводит мяч в игру при розыгрыше первого очка, называется подающим. </w:t>
      </w:r>
      <w:r>
        <w:rPr>
          <w:bCs/>
          <w:iCs/>
          <w:szCs w:val="24"/>
        </w:rPr>
        <w:t>И</w:t>
      </w:r>
      <w:r w:rsidR="00CB0176" w:rsidRPr="007049A9">
        <w:rPr>
          <w:bCs/>
          <w:iCs/>
          <w:szCs w:val="24"/>
        </w:rPr>
        <w:t>гроки, которы</w:t>
      </w:r>
      <w:r>
        <w:rPr>
          <w:bCs/>
          <w:iCs/>
          <w:szCs w:val="24"/>
        </w:rPr>
        <w:t>е готовы</w:t>
      </w:r>
      <w:r w:rsidR="00CB0176" w:rsidRPr="007049A9">
        <w:rPr>
          <w:bCs/>
          <w:iCs/>
          <w:szCs w:val="24"/>
        </w:rPr>
        <w:t xml:space="preserve"> принимать мяч, вводимый подающим, называ</w:t>
      </w:r>
      <w:r>
        <w:rPr>
          <w:bCs/>
          <w:iCs/>
          <w:szCs w:val="24"/>
        </w:rPr>
        <w:t>ются принимающими</w:t>
      </w:r>
      <w:r w:rsidR="00CB0176" w:rsidRPr="007049A9">
        <w:rPr>
          <w:bCs/>
          <w:iCs/>
          <w:szCs w:val="24"/>
        </w:rPr>
        <w:t>.</w:t>
      </w:r>
    </w:p>
    <w:p w:rsidR="00CB0176" w:rsidRDefault="00CB0176" w:rsidP="00CB0176">
      <w:pPr>
        <w:pStyle w:val="BodyText21"/>
        <w:tabs>
          <w:tab w:val="left" w:pos="720"/>
          <w:tab w:val="left" w:pos="1800"/>
          <w:tab w:val="left" w:pos="2160"/>
        </w:tabs>
        <w:spacing w:line="240" w:lineRule="auto"/>
        <w:rPr>
          <w:bCs/>
          <w:iCs/>
          <w:szCs w:val="24"/>
        </w:rPr>
      </w:pPr>
      <w:r w:rsidRPr="007049A9">
        <w:rPr>
          <w:bCs/>
          <w:iCs/>
          <w:szCs w:val="24"/>
        </w:rPr>
        <w:t>Перед началом каждого розыгрыша очка принимающие должны первыми занять свои места, после чего подающий займёт своё место и выполнит подачу. Принимающие не имеют права существенным образом менять своё место на корте по отношению друг к другу и к подающему после того, как подающий выберет себе место.</w:t>
      </w:r>
    </w:p>
    <w:p w:rsidR="00CB0176" w:rsidRPr="007049A9" w:rsidRDefault="00CB0176" w:rsidP="00CB0176">
      <w:pPr>
        <w:pStyle w:val="BodyText21"/>
        <w:tabs>
          <w:tab w:val="left" w:pos="720"/>
          <w:tab w:val="left" w:pos="1800"/>
          <w:tab w:val="left" w:pos="2160"/>
        </w:tabs>
        <w:spacing w:line="240" w:lineRule="auto"/>
        <w:rPr>
          <w:bCs/>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Вопрос 1</w:t>
      </w:r>
      <w:r w:rsidRPr="007049A9">
        <w:rPr>
          <w:bCs/>
          <w:i/>
          <w:iCs/>
          <w:szCs w:val="24"/>
        </w:rPr>
        <w:t xml:space="preserve">. </w:t>
      </w:r>
      <w:r>
        <w:rPr>
          <w:bCs/>
          <w:i/>
          <w:iCs/>
          <w:szCs w:val="24"/>
        </w:rPr>
        <w:tab/>
      </w:r>
      <w:r w:rsidRPr="007049A9">
        <w:rPr>
          <w:bCs/>
          <w:i/>
          <w:iCs/>
          <w:szCs w:val="24"/>
        </w:rPr>
        <w:t>Разрешается ли игрокам, принимающим подачу, стоять вне пределов линий, ограничивающих их половину корта?</w:t>
      </w:r>
    </w:p>
    <w:p w:rsidR="00CB0176"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Ответ.</w:t>
      </w:r>
      <w:r w:rsidRPr="007049A9">
        <w:rPr>
          <w:bCs/>
          <w:i/>
          <w:iCs/>
          <w:szCs w:val="24"/>
        </w:rPr>
        <w:t xml:space="preserve"> </w:t>
      </w:r>
      <w:r>
        <w:rPr>
          <w:bCs/>
          <w:i/>
          <w:iCs/>
          <w:szCs w:val="24"/>
        </w:rPr>
        <w:tab/>
      </w:r>
      <w:r w:rsidRPr="007049A9">
        <w:rPr>
          <w:bCs/>
          <w:i/>
          <w:iCs/>
          <w:szCs w:val="24"/>
        </w:rPr>
        <w:t>Да. Игроки, принимающие подачу, могут стоять где угодно на своей стороне как в пределах, так и вне пределов линий, ограничивающих свою половину корта.</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Вопрос 2</w:t>
      </w:r>
      <w:r w:rsidRPr="007049A9">
        <w:rPr>
          <w:bCs/>
          <w:i/>
          <w:iCs/>
          <w:szCs w:val="24"/>
        </w:rPr>
        <w:t xml:space="preserve">. </w:t>
      </w:r>
      <w:r>
        <w:rPr>
          <w:bCs/>
          <w:i/>
          <w:iCs/>
          <w:szCs w:val="24"/>
        </w:rPr>
        <w:tab/>
      </w:r>
      <w:r w:rsidRPr="007049A9">
        <w:rPr>
          <w:bCs/>
          <w:i/>
          <w:iCs/>
          <w:szCs w:val="24"/>
        </w:rPr>
        <w:t>Разрешается ли партнёру подающего стоять в месте, закрывающем вид игрокам, принимающим подачу?</w:t>
      </w:r>
    </w:p>
    <w:p w:rsidR="00CB0176"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Ответ.</w:t>
      </w:r>
      <w:r w:rsidRPr="007049A9">
        <w:rPr>
          <w:bCs/>
          <w:i/>
          <w:iCs/>
          <w:szCs w:val="24"/>
        </w:rPr>
        <w:t xml:space="preserve"> </w:t>
      </w:r>
      <w:r w:rsidRPr="007049A9">
        <w:rPr>
          <w:bCs/>
          <w:i/>
          <w:iCs/>
          <w:szCs w:val="24"/>
        </w:rPr>
        <w:tab/>
        <w:t>Да. Партнёр подающего может занимать любое место на своей стороне как в пределах, так и вне пределов линий, ограничивающих свою половину корта.</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Вопрос 3.</w:t>
      </w:r>
      <w:r w:rsidRPr="007049A9">
        <w:rPr>
          <w:bCs/>
          <w:i/>
          <w:iCs/>
          <w:szCs w:val="24"/>
        </w:rPr>
        <w:t xml:space="preserve"> </w:t>
      </w:r>
      <w:r>
        <w:rPr>
          <w:bCs/>
          <w:i/>
          <w:iCs/>
          <w:szCs w:val="24"/>
        </w:rPr>
        <w:tab/>
      </w:r>
      <w:r w:rsidRPr="007049A9">
        <w:rPr>
          <w:bCs/>
          <w:i/>
          <w:iCs/>
          <w:szCs w:val="24"/>
        </w:rPr>
        <w:t>Проигрывает ли игрок очко, если перед ударом или после удара по мячу он пересечёт линию, параллельную сетке, вне линий, ограничивающих корт?</w:t>
      </w:r>
    </w:p>
    <w:p w:rsidR="00CB0176"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Ответ.</w:t>
      </w:r>
      <w:r w:rsidRPr="007049A9">
        <w:rPr>
          <w:bCs/>
          <w:i/>
          <w:iCs/>
          <w:szCs w:val="24"/>
        </w:rPr>
        <w:t xml:space="preserve"> </w:t>
      </w:r>
      <w:r>
        <w:rPr>
          <w:bCs/>
          <w:i/>
          <w:iCs/>
          <w:szCs w:val="24"/>
        </w:rPr>
        <w:tab/>
      </w:r>
      <w:r w:rsidRPr="007049A9">
        <w:rPr>
          <w:bCs/>
          <w:i/>
          <w:iCs/>
          <w:szCs w:val="24"/>
        </w:rPr>
        <w:t>Нет. Игрок проигрывает очко, только если он коснется игровой поверхности корта на половине соперников во время нахождения мяча в игре.</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Вопрос 4.</w:t>
      </w:r>
      <w:r w:rsidRPr="007049A9">
        <w:rPr>
          <w:bCs/>
          <w:i/>
          <w:iCs/>
          <w:szCs w:val="24"/>
        </w:rPr>
        <w:t xml:space="preserve"> </w:t>
      </w:r>
      <w:r>
        <w:rPr>
          <w:bCs/>
          <w:i/>
          <w:iCs/>
          <w:szCs w:val="24"/>
        </w:rPr>
        <w:tab/>
      </w:r>
      <w:r w:rsidRPr="007049A9">
        <w:rPr>
          <w:bCs/>
          <w:i/>
          <w:iCs/>
          <w:szCs w:val="24"/>
        </w:rPr>
        <w:t>Разрешается ли, чтобы любой из игроков пары играл один против пары соперников?</w:t>
      </w:r>
    </w:p>
    <w:p w:rsidR="00CB0176"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Ответ.</w:t>
      </w:r>
      <w:r w:rsidRPr="007049A9">
        <w:rPr>
          <w:bCs/>
          <w:i/>
          <w:iCs/>
          <w:szCs w:val="24"/>
        </w:rPr>
        <w:t xml:space="preserve"> </w:t>
      </w:r>
      <w:r>
        <w:rPr>
          <w:bCs/>
          <w:i/>
          <w:iCs/>
          <w:szCs w:val="24"/>
        </w:rPr>
        <w:tab/>
      </w:r>
      <w:r w:rsidRPr="007049A9">
        <w:rPr>
          <w:bCs/>
          <w:i/>
          <w:iCs/>
          <w:szCs w:val="24"/>
        </w:rPr>
        <w:t>Нет.</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Вопрос 5.</w:t>
      </w:r>
      <w:r w:rsidRPr="007049A9">
        <w:rPr>
          <w:bCs/>
          <w:i/>
          <w:iCs/>
          <w:szCs w:val="24"/>
        </w:rPr>
        <w:t xml:space="preserve"> </w:t>
      </w:r>
      <w:r>
        <w:rPr>
          <w:bCs/>
          <w:i/>
          <w:iCs/>
          <w:szCs w:val="24"/>
        </w:rPr>
        <w:tab/>
      </w:r>
      <w:r w:rsidRPr="007049A9">
        <w:rPr>
          <w:bCs/>
          <w:i/>
          <w:iCs/>
          <w:szCs w:val="24"/>
        </w:rPr>
        <w:t>Разрешается ли принимающему передвигаться поперек корта перед своим партнером и принимать подачу?</w:t>
      </w:r>
    </w:p>
    <w:p w:rsidR="00CB0176" w:rsidRDefault="00CB0176" w:rsidP="00CB0176">
      <w:pPr>
        <w:pStyle w:val="BodyText21"/>
        <w:tabs>
          <w:tab w:val="left" w:pos="1134"/>
          <w:tab w:val="left" w:pos="1800"/>
          <w:tab w:val="left" w:pos="2160"/>
        </w:tabs>
        <w:spacing w:line="240" w:lineRule="auto"/>
        <w:ind w:firstLine="0"/>
        <w:rPr>
          <w:bCs/>
          <w:i/>
          <w:iCs/>
          <w:szCs w:val="24"/>
        </w:rPr>
      </w:pPr>
      <w:r w:rsidRPr="007049A9">
        <w:rPr>
          <w:bCs/>
          <w:i/>
          <w:iCs/>
          <w:szCs w:val="24"/>
          <w:u w:val="single"/>
        </w:rPr>
        <w:t>Ответ</w:t>
      </w:r>
      <w:r w:rsidR="00A65B63">
        <w:rPr>
          <w:bCs/>
          <w:i/>
          <w:iCs/>
          <w:szCs w:val="24"/>
          <w:u w:val="single"/>
        </w:rPr>
        <w:t>.</w:t>
      </w:r>
      <w:r w:rsidRPr="007049A9">
        <w:rPr>
          <w:bCs/>
          <w:i/>
          <w:iCs/>
          <w:szCs w:val="24"/>
        </w:rPr>
        <w:t xml:space="preserve"> </w:t>
      </w:r>
      <w:r>
        <w:rPr>
          <w:bCs/>
          <w:i/>
          <w:iCs/>
          <w:szCs w:val="24"/>
        </w:rPr>
        <w:tab/>
      </w:r>
      <w:r w:rsidRPr="007049A9">
        <w:rPr>
          <w:bCs/>
          <w:i/>
          <w:iCs/>
          <w:szCs w:val="24"/>
        </w:rPr>
        <w:t>Да. Как только мяч введен в игру (подающий ударил по мячу), прин</w:t>
      </w:r>
      <w:r>
        <w:rPr>
          <w:bCs/>
          <w:i/>
          <w:iCs/>
          <w:szCs w:val="24"/>
        </w:rPr>
        <w:t>и</w:t>
      </w:r>
      <w:r w:rsidRPr="007049A9">
        <w:rPr>
          <w:bCs/>
          <w:i/>
          <w:iCs/>
          <w:szCs w:val="24"/>
        </w:rPr>
        <w:t>мающие могут двигаться в любом направлении, и любой игрок может принимать подачу.</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F723BC">
        <w:rPr>
          <w:bCs/>
          <w:i/>
          <w:iCs/>
          <w:szCs w:val="24"/>
          <w:u w:val="single"/>
        </w:rPr>
        <w:t>Вопрос 6.</w:t>
      </w:r>
      <w:r w:rsidRPr="007049A9">
        <w:rPr>
          <w:bCs/>
          <w:i/>
          <w:iCs/>
          <w:szCs w:val="24"/>
        </w:rPr>
        <w:t xml:space="preserve"> </w:t>
      </w:r>
      <w:r>
        <w:rPr>
          <w:bCs/>
          <w:i/>
          <w:iCs/>
          <w:szCs w:val="24"/>
        </w:rPr>
        <w:tab/>
      </w:r>
      <w:r w:rsidRPr="007049A9">
        <w:rPr>
          <w:bCs/>
          <w:i/>
          <w:iCs/>
          <w:szCs w:val="24"/>
        </w:rPr>
        <w:t>Разрешается ли принимающему бежать вперед, чтобы блокировать подачу?</w:t>
      </w:r>
    </w:p>
    <w:p w:rsidR="00CB0176" w:rsidRPr="007049A9" w:rsidRDefault="00CB0176" w:rsidP="00CB0176">
      <w:pPr>
        <w:pStyle w:val="BodyText21"/>
        <w:tabs>
          <w:tab w:val="left" w:pos="1134"/>
          <w:tab w:val="left" w:pos="1800"/>
          <w:tab w:val="left" w:pos="2160"/>
        </w:tabs>
        <w:spacing w:line="240" w:lineRule="auto"/>
        <w:ind w:firstLine="0"/>
        <w:rPr>
          <w:bCs/>
          <w:i/>
          <w:iCs/>
          <w:szCs w:val="24"/>
        </w:rPr>
      </w:pPr>
      <w:r w:rsidRPr="00F723BC">
        <w:rPr>
          <w:bCs/>
          <w:i/>
          <w:iCs/>
          <w:szCs w:val="24"/>
          <w:u w:val="single"/>
        </w:rPr>
        <w:t>Ответ</w:t>
      </w:r>
      <w:r w:rsidR="00A65B63">
        <w:rPr>
          <w:bCs/>
          <w:i/>
          <w:iCs/>
          <w:szCs w:val="24"/>
          <w:u w:val="single"/>
        </w:rPr>
        <w:t>.</w:t>
      </w:r>
      <w:r w:rsidRPr="007049A9">
        <w:rPr>
          <w:bCs/>
          <w:i/>
          <w:iCs/>
          <w:szCs w:val="24"/>
        </w:rPr>
        <w:t xml:space="preserve"> </w:t>
      </w:r>
      <w:r>
        <w:rPr>
          <w:bCs/>
          <w:i/>
          <w:iCs/>
          <w:szCs w:val="24"/>
        </w:rPr>
        <w:tab/>
      </w:r>
      <w:r w:rsidRPr="007049A9">
        <w:rPr>
          <w:bCs/>
          <w:i/>
          <w:iCs/>
          <w:szCs w:val="24"/>
        </w:rPr>
        <w:t>Да, при условии, что а) движения игрока не мешают соперникам (правило о помехе); б) мяч перелетел над сеткой до удара по нему принимающим</w:t>
      </w:r>
      <w:r>
        <w:rPr>
          <w:bCs/>
          <w:i/>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10</w:t>
      </w:r>
      <w:r w:rsidRPr="009353FA">
        <w:rPr>
          <w:b/>
          <w:szCs w:val="24"/>
        </w:rPr>
        <w:t xml:space="preserve">. </w:t>
      </w:r>
      <w:r w:rsidRPr="009353FA">
        <w:rPr>
          <w:b/>
          <w:szCs w:val="24"/>
        </w:rPr>
        <w:tab/>
      </w:r>
      <w:r>
        <w:rPr>
          <w:b/>
          <w:szCs w:val="24"/>
        </w:rPr>
        <w:t>ВЫБОР СТОРОН КОРТА И ПОДАЧИ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A72563" w:rsidRDefault="00CB0176" w:rsidP="00CB0176">
      <w:pPr>
        <w:pStyle w:val="BodyText21"/>
        <w:tabs>
          <w:tab w:val="left" w:pos="720"/>
          <w:tab w:val="left" w:pos="1800"/>
          <w:tab w:val="left" w:pos="2160"/>
        </w:tabs>
        <w:spacing w:line="240" w:lineRule="auto"/>
        <w:ind w:firstLine="567"/>
        <w:rPr>
          <w:bCs/>
          <w:iCs/>
          <w:szCs w:val="24"/>
        </w:rPr>
      </w:pPr>
      <w:r w:rsidRPr="00A72563">
        <w:rPr>
          <w:bCs/>
          <w:iCs/>
          <w:szCs w:val="24"/>
        </w:rPr>
        <w:t>Выбор сторон корта и права быть подающими или принимающими в первом гейме определяется жребием до начала разминки. Пара, выигравшая жребий, может выбрать:</w:t>
      </w:r>
    </w:p>
    <w:p w:rsidR="00CB0176" w:rsidRPr="00A72563"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а.</w:t>
      </w:r>
      <w:r w:rsidRPr="00A72563">
        <w:rPr>
          <w:bCs/>
          <w:iCs/>
          <w:szCs w:val="24"/>
        </w:rPr>
        <w:t xml:space="preserve"> </w:t>
      </w:r>
      <w:r>
        <w:rPr>
          <w:bCs/>
          <w:iCs/>
          <w:szCs w:val="24"/>
        </w:rPr>
        <w:tab/>
      </w:r>
      <w:r w:rsidRPr="00A72563">
        <w:rPr>
          <w:bCs/>
          <w:iCs/>
          <w:szCs w:val="24"/>
        </w:rPr>
        <w:t>подачу или прием подачи в первом гейме матча – в этом случае соперники должны выбрать сторону корта для розыгрыша первого гейма матча; или</w:t>
      </w:r>
    </w:p>
    <w:p w:rsidR="00CB0176" w:rsidRPr="00A72563"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б.</w:t>
      </w:r>
      <w:r w:rsidRPr="00A72563">
        <w:rPr>
          <w:bCs/>
          <w:iCs/>
          <w:szCs w:val="24"/>
        </w:rPr>
        <w:t xml:space="preserve"> </w:t>
      </w:r>
      <w:r>
        <w:rPr>
          <w:bCs/>
          <w:iCs/>
          <w:szCs w:val="24"/>
        </w:rPr>
        <w:tab/>
      </w:r>
      <w:r w:rsidRPr="00A72563">
        <w:rPr>
          <w:bCs/>
          <w:iCs/>
          <w:szCs w:val="24"/>
        </w:rPr>
        <w:t>сторону корта для розыгрыша первого гейма матча – в этом случае соперники должны выбрать подачу или прием подачи в первом гейме матча; или</w:t>
      </w:r>
    </w:p>
    <w:p w:rsidR="00CB0176"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в.</w:t>
      </w:r>
      <w:r w:rsidRPr="00A72563">
        <w:rPr>
          <w:bCs/>
          <w:iCs/>
          <w:szCs w:val="24"/>
        </w:rPr>
        <w:t xml:space="preserve"> </w:t>
      </w:r>
      <w:r>
        <w:rPr>
          <w:bCs/>
          <w:iCs/>
          <w:szCs w:val="24"/>
        </w:rPr>
        <w:tab/>
      </w:r>
      <w:r w:rsidRPr="00A72563">
        <w:rPr>
          <w:bCs/>
          <w:iCs/>
          <w:szCs w:val="24"/>
        </w:rPr>
        <w:t>обязать соперников сделать выбор одного из вышеуказанных вариантов.</w:t>
      </w:r>
    </w:p>
    <w:p w:rsidR="00CB0176" w:rsidRPr="00A72563" w:rsidRDefault="00CB0176" w:rsidP="00CB0176">
      <w:pPr>
        <w:pStyle w:val="BodyText21"/>
        <w:tabs>
          <w:tab w:val="left" w:pos="851"/>
          <w:tab w:val="left" w:pos="1800"/>
          <w:tab w:val="left" w:pos="2160"/>
        </w:tabs>
        <w:spacing w:line="240" w:lineRule="auto"/>
        <w:ind w:firstLine="567"/>
        <w:rPr>
          <w:bCs/>
          <w:iCs/>
          <w:szCs w:val="24"/>
        </w:rPr>
      </w:pPr>
    </w:p>
    <w:p w:rsidR="00CB0176" w:rsidRPr="00A72563" w:rsidRDefault="00CB0176" w:rsidP="00CB0176">
      <w:pPr>
        <w:pStyle w:val="BodyText21"/>
        <w:tabs>
          <w:tab w:val="left" w:pos="1134"/>
          <w:tab w:val="left" w:pos="1800"/>
          <w:tab w:val="left" w:pos="2160"/>
        </w:tabs>
        <w:spacing w:line="240" w:lineRule="auto"/>
        <w:ind w:firstLine="0"/>
        <w:rPr>
          <w:bCs/>
          <w:i/>
          <w:iCs/>
          <w:szCs w:val="24"/>
        </w:rPr>
      </w:pPr>
      <w:r w:rsidRPr="00A72563">
        <w:rPr>
          <w:bCs/>
          <w:i/>
          <w:iCs/>
          <w:szCs w:val="24"/>
          <w:u w:val="single"/>
        </w:rPr>
        <w:t>Вопрос 1.</w:t>
      </w:r>
      <w:r w:rsidRPr="00A72563">
        <w:rPr>
          <w:bCs/>
          <w:iCs/>
          <w:szCs w:val="24"/>
        </w:rPr>
        <w:t xml:space="preserve"> </w:t>
      </w:r>
      <w:r>
        <w:rPr>
          <w:bCs/>
          <w:iCs/>
          <w:szCs w:val="24"/>
        </w:rPr>
        <w:tab/>
      </w:r>
      <w:r w:rsidRPr="00A72563">
        <w:rPr>
          <w:bCs/>
          <w:i/>
          <w:iCs/>
          <w:szCs w:val="24"/>
        </w:rPr>
        <w:t>Имеют ли право обе пары на новый выбор, если разминка была прервана и игроки покинули корт?</w:t>
      </w:r>
    </w:p>
    <w:p w:rsidR="00CB0176" w:rsidRPr="00A72563" w:rsidRDefault="00CB0176" w:rsidP="00CB0176">
      <w:pPr>
        <w:pStyle w:val="BodyText21"/>
        <w:tabs>
          <w:tab w:val="left" w:pos="1134"/>
          <w:tab w:val="left" w:pos="1800"/>
          <w:tab w:val="left" w:pos="2160"/>
        </w:tabs>
        <w:spacing w:line="240" w:lineRule="auto"/>
        <w:ind w:firstLine="0"/>
        <w:rPr>
          <w:bCs/>
          <w:i/>
          <w:iCs/>
          <w:szCs w:val="24"/>
        </w:rPr>
      </w:pPr>
      <w:r w:rsidRPr="00A72563">
        <w:rPr>
          <w:bCs/>
          <w:i/>
          <w:iCs/>
          <w:szCs w:val="24"/>
          <w:u w:val="single"/>
        </w:rPr>
        <w:t>Ответ</w:t>
      </w:r>
      <w:r w:rsidRPr="00A72563">
        <w:rPr>
          <w:bCs/>
          <w:i/>
          <w:iCs/>
          <w:szCs w:val="24"/>
        </w:rPr>
        <w:t xml:space="preserve">. </w:t>
      </w:r>
      <w:r>
        <w:rPr>
          <w:bCs/>
          <w:i/>
          <w:iCs/>
          <w:szCs w:val="24"/>
        </w:rPr>
        <w:tab/>
      </w:r>
      <w:r w:rsidRPr="00A72563">
        <w:rPr>
          <w:bCs/>
          <w:i/>
          <w:iCs/>
          <w:szCs w:val="24"/>
        </w:rPr>
        <w:t>Да. Результат первоначальной жеребьёвки остается в силе, однако обе пары могут сделать новый выбор.</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11</w:t>
      </w:r>
      <w:r w:rsidRPr="009353FA">
        <w:rPr>
          <w:b/>
          <w:szCs w:val="24"/>
        </w:rPr>
        <w:t xml:space="preserve">. </w:t>
      </w:r>
      <w:r w:rsidRPr="009353FA">
        <w:rPr>
          <w:b/>
          <w:szCs w:val="24"/>
        </w:rPr>
        <w:tab/>
      </w:r>
      <w:r>
        <w:rPr>
          <w:b/>
          <w:szCs w:val="24"/>
        </w:rPr>
        <w:t>СМЕНА СТОРОН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A1352" w:rsidRDefault="00CB0176" w:rsidP="00CB0176">
      <w:pPr>
        <w:pStyle w:val="BodyText21"/>
        <w:tabs>
          <w:tab w:val="left" w:pos="720"/>
          <w:tab w:val="left" w:pos="1800"/>
          <w:tab w:val="left" w:pos="2160"/>
        </w:tabs>
        <w:spacing w:line="240" w:lineRule="auto"/>
        <w:ind w:firstLine="567"/>
        <w:rPr>
          <w:bCs/>
          <w:iCs/>
          <w:szCs w:val="24"/>
        </w:rPr>
      </w:pPr>
      <w:r w:rsidRPr="00DA1352">
        <w:rPr>
          <w:bCs/>
          <w:iCs/>
          <w:szCs w:val="24"/>
        </w:rPr>
        <w:t>Пары должны меняться сторонами после окончания первого, третьего и каждого последующего нечетного гейма каждого сета.</w:t>
      </w:r>
      <w:r>
        <w:rPr>
          <w:bCs/>
          <w:iCs/>
          <w:szCs w:val="24"/>
        </w:rPr>
        <w:t xml:space="preserve"> Пары должны меняться сторонами</w:t>
      </w:r>
      <w:r w:rsidRPr="00DA1352">
        <w:rPr>
          <w:bCs/>
          <w:iCs/>
          <w:szCs w:val="24"/>
        </w:rPr>
        <w:t xml:space="preserve"> также по окончании каждого сета, если только суммарное число геймов в этом сете не будет чётным, – в этом случае пары меняются сторонами по окончании первого гейма следующего сета.</w:t>
      </w:r>
    </w:p>
    <w:p w:rsidR="00CB0176" w:rsidRPr="00DA1352" w:rsidRDefault="00CB0176" w:rsidP="00CB0176">
      <w:pPr>
        <w:pStyle w:val="BodyText21"/>
        <w:tabs>
          <w:tab w:val="left" w:pos="720"/>
          <w:tab w:val="left" w:pos="1800"/>
          <w:tab w:val="left" w:pos="2160"/>
        </w:tabs>
        <w:spacing w:line="240" w:lineRule="auto"/>
        <w:ind w:firstLine="567"/>
        <w:rPr>
          <w:bCs/>
          <w:iCs/>
          <w:szCs w:val="24"/>
        </w:rPr>
      </w:pPr>
      <w:r w:rsidRPr="00DA1352">
        <w:rPr>
          <w:bCs/>
          <w:iCs/>
          <w:szCs w:val="24"/>
        </w:rPr>
        <w:t>В тай-брейке пары должны меняться сторонами после первого очка, а затем – после каждых четырёх очков.</w:t>
      </w:r>
      <w:r w:rsidRPr="00DA1352">
        <w:rPr>
          <w:bCs/>
          <w:iCs/>
          <w:szCs w:val="24"/>
        </w:rPr>
        <w:tab/>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12</w:t>
      </w:r>
      <w:r w:rsidRPr="009353FA">
        <w:rPr>
          <w:b/>
          <w:szCs w:val="24"/>
        </w:rPr>
        <w:t xml:space="preserve">. </w:t>
      </w:r>
      <w:r w:rsidRPr="009353FA">
        <w:rPr>
          <w:b/>
          <w:szCs w:val="24"/>
        </w:rPr>
        <w:tab/>
      </w:r>
      <w:r>
        <w:rPr>
          <w:b/>
          <w:szCs w:val="24"/>
        </w:rPr>
        <w:t>МЯЧ В ИГРЕ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A1352" w:rsidRDefault="00CB0176" w:rsidP="00CB0176">
      <w:pPr>
        <w:pStyle w:val="BodyText21"/>
        <w:tabs>
          <w:tab w:val="left" w:pos="720"/>
          <w:tab w:val="left" w:pos="1800"/>
          <w:tab w:val="left" w:pos="2160"/>
        </w:tabs>
        <w:spacing w:line="240" w:lineRule="auto"/>
        <w:rPr>
          <w:bCs/>
          <w:iCs/>
          <w:szCs w:val="24"/>
        </w:rPr>
      </w:pPr>
      <w:r w:rsidRPr="00DA1352">
        <w:rPr>
          <w:bCs/>
          <w:iCs/>
          <w:szCs w:val="24"/>
        </w:rPr>
        <w:t>Мяч находится в игре с момента удара по нему подающим. Мяч остаётся в игре до тех пор, пока не определится результат розыгрыша очка, если только не будет объявлено об ошибке при подаче или переигрывании.</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13</w:t>
      </w:r>
      <w:r w:rsidRPr="009353FA">
        <w:rPr>
          <w:b/>
          <w:szCs w:val="24"/>
        </w:rPr>
        <w:t xml:space="preserve">. </w:t>
      </w:r>
      <w:r w:rsidRPr="009353FA">
        <w:rPr>
          <w:b/>
          <w:szCs w:val="24"/>
        </w:rPr>
        <w:tab/>
      </w:r>
      <w:r>
        <w:rPr>
          <w:b/>
          <w:szCs w:val="24"/>
        </w:rPr>
        <w:t>МЯЧ КАСАЕТСЯ ЛИНИИ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A1352" w:rsidRDefault="00CB0176" w:rsidP="00CB0176">
      <w:pPr>
        <w:pStyle w:val="BodyText21"/>
        <w:tabs>
          <w:tab w:val="left" w:pos="720"/>
          <w:tab w:val="left" w:pos="1800"/>
          <w:tab w:val="left" w:pos="2160"/>
        </w:tabs>
        <w:spacing w:line="240" w:lineRule="auto"/>
        <w:rPr>
          <w:bCs/>
          <w:iCs/>
          <w:szCs w:val="24"/>
        </w:rPr>
      </w:pPr>
      <w:r w:rsidRPr="00DA1352">
        <w:rPr>
          <w:bCs/>
          <w:iCs/>
          <w:szCs w:val="24"/>
        </w:rPr>
        <w:t>Мяч, коснувшийся линии, считается коснувшимся части корта, ограниченной этой линией. В случае, если любая линия изменила своё</w:t>
      </w:r>
      <w:r w:rsidR="0097533E">
        <w:rPr>
          <w:bCs/>
          <w:iCs/>
          <w:szCs w:val="24"/>
        </w:rPr>
        <w:t xml:space="preserve"> положение</w:t>
      </w:r>
      <w:r w:rsidRPr="00DA1352">
        <w:rPr>
          <w:bCs/>
          <w:iCs/>
          <w:szCs w:val="24"/>
        </w:rPr>
        <w:t>, перед начал</w:t>
      </w:r>
      <w:r w:rsidR="0097533E">
        <w:rPr>
          <w:bCs/>
          <w:iCs/>
          <w:szCs w:val="24"/>
        </w:rPr>
        <w:t>ом розыгрыша очка игроки каждой</w:t>
      </w:r>
      <w:r w:rsidRPr="00DA1352">
        <w:rPr>
          <w:bCs/>
          <w:iCs/>
          <w:szCs w:val="24"/>
        </w:rPr>
        <w:t xml:space="preserve"> из пар имеют право попросить судью натянуть и выровнять линию (в отсутствии судьи это может сделать игрок). Любое такое исправление не оказывает никакого влияния на результат предыдущего розыгрыша очка.</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left="851" w:hanging="491"/>
        <w:jc w:val="both"/>
        <w:rPr>
          <w:b/>
          <w:szCs w:val="24"/>
        </w:rPr>
      </w:pPr>
      <w:r>
        <w:rPr>
          <w:b/>
          <w:szCs w:val="24"/>
        </w:rPr>
        <w:t>14</w:t>
      </w:r>
      <w:r w:rsidRPr="009353FA">
        <w:rPr>
          <w:b/>
          <w:szCs w:val="24"/>
        </w:rPr>
        <w:t xml:space="preserve">. </w:t>
      </w:r>
      <w:r w:rsidRPr="009353FA">
        <w:rPr>
          <w:b/>
          <w:szCs w:val="24"/>
        </w:rPr>
        <w:tab/>
      </w:r>
      <w:r>
        <w:rPr>
          <w:b/>
          <w:szCs w:val="24"/>
        </w:rPr>
        <w:t>МЯЧ КАСАЕТСЯ ПОСТОЯННОЙ ПРИНАДЛЕЖНОСТИ КОРТА ИЛИ СЕТОЧНОГО СТОЛБА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A1352" w:rsidRDefault="00CB0176" w:rsidP="00CB0176">
      <w:pPr>
        <w:pStyle w:val="BodyText21"/>
        <w:tabs>
          <w:tab w:val="left" w:pos="720"/>
          <w:tab w:val="left" w:pos="1800"/>
          <w:tab w:val="left" w:pos="2160"/>
        </w:tabs>
        <w:spacing w:line="240" w:lineRule="auto"/>
        <w:rPr>
          <w:bCs/>
          <w:iCs/>
          <w:szCs w:val="24"/>
        </w:rPr>
      </w:pPr>
      <w:r w:rsidRPr="00E9096D">
        <w:rPr>
          <w:bCs/>
          <w:iCs/>
          <w:szCs w:val="24"/>
        </w:rPr>
        <w:t>Если мяч, находящийся в игре, коснется постоянной принадлежности корта или сеточного столба до приземления мяча, то игрок, выполнивший этот удар, проигрывает очко.</w:t>
      </w:r>
    </w:p>
    <w:p w:rsidR="005D3674" w:rsidRDefault="005D3674" w:rsidP="00CB0176">
      <w:pPr>
        <w:pStyle w:val="ac"/>
        <w:tabs>
          <w:tab w:val="clear" w:pos="4677"/>
          <w:tab w:val="clear" w:pos="9355"/>
          <w:tab w:val="left" w:pos="851"/>
        </w:tabs>
        <w:ind w:firstLine="360"/>
        <w:jc w:val="both"/>
        <w:rPr>
          <w:b/>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15</w:t>
      </w:r>
      <w:r w:rsidRPr="009353FA">
        <w:rPr>
          <w:b/>
          <w:szCs w:val="24"/>
        </w:rPr>
        <w:t xml:space="preserve">. </w:t>
      </w:r>
      <w:r w:rsidRPr="009353FA">
        <w:rPr>
          <w:b/>
          <w:szCs w:val="24"/>
        </w:rPr>
        <w:tab/>
      </w:r>
      <w:r>
        <w:rPr>
          <w:b/>
          <w:szCs w:val="24"/>
        </w:rPr>
        <w:t>ОЧЕРЕДНОСТЬ ПОДАЧИ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A1352" w:rsidRDefault="00CB0176" w:rsidP="00CB0176">
      <w:pPr>
        <w:pStyle w:val="BodyText21"/>
        <w:tabs>
          <w:tab w:val="left" w:pos="720"/>
          <w:tab w:val="left" w:pos="1800"/>
          <w:tab w:val="left" w:pos="2160"/>
        </w:tabs>
        <w:spacing w:line="240" w:lineRule="auto"/>
        <w:rPr>
          <w:bCs/>
          <w:iCs/>
          <w:szCs w:val="24"/>
        </w:rPr>
      </w:pPr>
      <w:r w:rsidRPr="00DA1352">
        <w:rPr>
          <w:bCs/>
          <w:iCs/>
          <w:szCs w:val="24"/>
        </w:rPr>
        <w:t>После окончания каждого обычного ге</w:t>
      </w:r>
      <w:r w:rsidR="001A0BAB">
        <w:rPr>
          <w:bCs/>
          <w:iCs/>
          <w:szCs w:val="24"/>
        </w:rPr>
        <w:t xml:space="preserve">йма, в следующем гейме подающие </w:t>
      </w:r>
      <w:r>
        <w:rPr>
          <w:bCs/>
          <w:iCs/>
          <w:szCs w:val="24"/>
        </w:rPr>
        <w:t>становятся принимающими, а принимающие – подающим</w:t>
      </w:r>
      <w:r w:rsidRPr="00DA1352">
        <w:rPr>
          <w:bCs/>
          <w:iCs/>
          <w:szCs w:val="24"/>
        </w:rPr>
        <w:t xml:space="preserve">и. </w:t>
      </w:r>
    </w:p>
    <w:p w:rsidR="00CB0176" w:rsidRPr="00DA1352" w:rsidRDefault="001A0BAB" w:rsidP="00CB0176">
      <w:pPr>
        <w:pStyle w:val="BodyText21"/>
        <w:tabs>
          <w:tab w:val="left" w:pos="720"/>
          <w:tab w:val="left" w:pos="1800"/>
          <w:tab w:val="left" w:pos="2160"/>
        </w:tabs>
        <w:spacing w:line="240" w:lineRule="auto"/>
        <w:rPr>
          <w:bCs/>
          <w:iCs/>
          <w:szCs w:val="24"/>
        </w:rPr>
      </w:pPr>
      <w:r>
        <w:rPr>
          <w:bCs/>
          <w:iCs/>
          <w:szCs w:val="24"/>
        </w:rPr>
        <w:t>Той  п</w:t>
      </w:r>
      <w:r w:rsidR="00CB0176" w:rsidRPr="00DA1352">
        <w:rPr>
          <w:bCs/>
          <w:iCs/>
          <w:szCs w:val="24"/>
        </w:rPr>
        <w:t>аре, которой следует подавать в первом гейме каждого сета, необходимо решить, кто из партнеров будет подавать в этом гейме. Таким же образом, перед началом второго гейма, паре соперников необходимо решить, кто из них будет подавать в этом гейме. Партнер игрока, подававшего в первом гейме, должен подавать в третьем гейме; партнер игрока, подававшего во втором гейме, дол</w:t>
      </w:r>
      <w:r w:rsidR="00CB0176">
        <w:rPr>
          <w:bCs/>
          <w:iCs/>
          <w:szCs w:val="24"/>
        </w:rPr>
        <w:t>жен подавать в четвертом гейме.</w:t>
      </w:r>
      <w:r w:rsidR="00CB0176" w:rsidRPr="00DA1352">
        <w:rPr>
          <w:bCs/>
          <w:iCs/>
          <w:szCs w:val="24"/>
        </w:rPr>
        <w:t xml:space="preserve"> Такая очерёдность должна сохраняться до окончания сета.</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16</w:t>
      </w:r>
      <w:r w:rsidRPr="009353FA">
        <w:rPr>
          <w:b/>
          <w:szCs w:val="24"/>
        </w:rPr>
        <w:t xml:space="preserve">. </w:t>
      </w:r>
      <w:r w:rsidRPr="009353FA">
        <w:rPr>
          <w:b/>
          <w:szCs w:val="24"/>
        </w:rPr>
        <w:tab/>
      </w:r>
      <w:r>
        <w:rPr>
          <w:b/>
          <w:szCs w:val="24"/>
        </w:rPr>
        <w:t>ОЧЕРЕДНОСТЬ ПРИЕМА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8E0696" w:rsidRDefault="00CB0176" w:rsidP="00CB0176">
      <w:pPr>
        <w:pStyle w:val="BodyText21"/>
        <w:tabs>
          <w:tab w:val="left" w:pos="720"/>
          <w:tab w:val="left" w:pos="1800"/>
          <w:tab w:val="left" w:pos="2160"/>
        </w:tabs>
        <w:spacing w:line="240" w:lineRule="auto"/>
        <w:rPr>
          <w:bCs/>
          <w:iCs/>
          <w:szCs w:val="24"/>
        </w:rPr>
      </w:pPr>
      <w:r w:rsidRPr="008E0696">
        <w:rPr>
          <w:bCs/>
          <w:iCs/>
          <w:szCs w:val="24"/>
        </w:rPr>
        <w:t>Мяч, введённый в игру подающим, может быть отбит любым из игроков с противоположной стороны сетки.</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17</w:t>
      </w:r>
      <w:r w:rsidRPr="009353FA">
        <w:rPr>
          <w:b/>
          <w:szCs w:val="24"/>
        </w:rPr>
        <w:t xml:space="preserve">. </w:t>
      </w:r>
      <w:r w:rsidRPr="009353FA">
        <w:rPr>
          <w:b/>
          <w:szCs w:val="24"/>
        </w:rPr>
        <w:tab/>
      </w:r>
      <w:r>
        <w:rPr>
          <w:b/>
          <w:szCs w:val="24"/>
        </w:rPr>
        <w:t>ПОДАЧА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1C6E05" w:rsidRDefault="00CB0176" w:rsidP="00CB0176">
      <w:pPr>
        <w:pStyle w:val="BodyText21"/>
        <w:tabs>
          <w:tab w:val="left" w:pos="720"/>
          <w:tab w:val="left" w:pos="1800"/>
          <w:tab w:val="left" w:pos="2160"/>
        </w:tabs>
        <w:spacing w:line="240" w:lineRule="auto"/>
        <w:rPr>
          <w:bCs/>
          <w:iCs/>
          <w:szCs w:val="24"/>
        </w:rPr>
      </w:pPr>
      <w:r w:rsidRPr="001C6E05">
        <w:rPr>
          <w:bCs/>
          <w:iCs/>
          <w:szCs w:val="24"/>
        </w:rPr>
        <w:t>Непосредственно перед началом движения подачи подающий должен занять исходную позицию – встать обеими ногами за задней линией корта в пределах воображаемых продолжений боковых линий.</w:t>
      </w:r>
    </w:p>
    <w:p w:rsidR="00CB0176" w:rsidRDefault="00CB0176" w:rsidP="00CB0176">
      <w:pPr>
        <w:pStyle w:val="BodyText21"/>
        <w:tabs>
          <w:tab w:val="left" w:pos="720"/>
          <w:tab w:val="left" w:pos="1800"/>
          <w:tab w:val="left" w:pos="2160"/>
        </w:tabs>
        <w:spacing w:line="240" w:lineRule="auto"/>
        <w:rPr>
          <w:bCs/>
          <w:iCs/>
          <w:szCs w:val="24"/>
        </w:rPr>
      </w:pPr>
      <w:r w:rsidRPr="001C6E05">
        <w:rPr>
          <w:bCs/>
          <w:iCs/>
          <w:szCs w:val="24"/>
        </w:rPr>
        <w:t xml:space="preserve">Затем подающий должен выпустить мяч из руки в любом направлении и ударить по нему ракеткой, прежде чем тот коснется поверхности </w:t>
      </w:r>
      <w:r>
        <w:rPr>
          <w:bCs/>
          <w:iCs/>
          <w:szCs w:val="24"/>
        </w:rPr>
        <w:t>корта</w:t>
      </w:r>
      <w:r w:rsidRPr="001C6E05">
        <w:rPr>
          <w:bCs/>
          <w:iCs/>
          <w:szCs w:val="24"/>
        </w:rPr>
        <w:t>. Движение подачи считается завершённым в момент соприкосновения ракетки с мячом или промаха при попытке удара. Игрок, владеющий только одной рукой, может использовать ракетку для подброса мяча.</w:t>
      </w:r>
    </w:p>
    <w:p w:rsidR="00CB0176" w:rsidRPr="001C6E05" w:rsidRDefault="00CB0176" w:rsidP="00CB0176">
      <w:pPr>
        <w:pStyle w:val="BodyText21"/>
        <w:tabs>
          <w:tab w:val="left" w:pos="720"/>
          <w:tab w:val="left" w:pos="1800"/>
          <w:tab w:val="left" w:pos="2160"/>
        </w:tabs>
        <w:spacing w:line="240" w:lineRule="auto"/>
        <w:rPr>
          <w:bCs/>
          <w:iCs/>
          <w:szCs w:val="24"/>
        </w:rPr>
      </w:pPr>
    </w:p>
    <w:p w:rsidR="00CB0176" w:rsidRPr="00D77449" w:rsidRDefault="00CB0176" w:rsidP="00CB0176">
      <w:pPr>
        <w:pStyle w:val="BodyText21"/>
        <w:tabs>
          <w:tab w:val="left" w:pos="1134"/>
          <w:tab w:val="left" w:pos="1800"/>
          <w:tab w:val="left" w:pos="2160"/>
        </w:tabs>
        <w:spacing w:line="240" w:lineRule="auto"/>
        <w:ind w:firstLine="0"/>
        <w:rPr>
          <w:bCs/>
          <w:i/>
          <w:iCs/>
          <w:szCs w:val="24"/>
        </w:rPr>
      </w:pPr>
      <w:r w:rsidRPr="00D77449">
        <w:rPr>
          <w:bCs/>
          <w:i/>
          <w:iCs/>
          <w:szCs w:val="24"/>
          <w:u w:val="single"/>
        </w:rPr>
        <w:t>Вопрос 1</w:t>
      </w:r>
      <w:r w:rsidRPr="00D77449">
        <w:rPr>
          <w:bCs/>
          <w:i/>
          <w:iCs/>
          <w:szCs w:val="24"/>
        </w:rPr>
        <w:t xml:space="preserve">. </w:t>
      </w:r>
      <w:r w:rsidRPr="00D77449">
        <w:rPr>
          <w:bCs/>
          <w:i/>
          <w:iCs/>
          <w:szCs w:val="24"/>
        </w:rPr>
        <w:tab/>
        <w:t>При выполнении подачи подающий вместо одного мяча подбрасывает в воздух два или более мячей. Является ли это ошибкой?</w:t>
      </w:r>
    </w:p>
    <w:p w:rsidR="00CB0176" w:rsidRPr="001C6E05" w:rsidRDefault="00CB0176" w:rsidP="00CB0176">
      <w:pPr>
        <w:pStyle w:val="BodyText21"/>
        <w:tabs>
          <w:tab w:val="left" w:pos="1134"/>
          <w:tab w:val="left" w:pos="1800"/>
          <w:tab w:val="left" w:pos="2160"/>
        </w:tabs>
        <w:spacing w:line="240" w:lineRule="auto"/>
        <w:ind w:firstLine="0"/>
        <w:rPr>
          <w:bCs/>
          <w:i/>
          <w:iCs/>
          <w:szCs w:val="24"/>
        </w:rPr>
      </w:pPr>
      <w:r w:rsidRPr="00D77449">
        <w:rPr>
          <w:bCs/>
          <w:i/>
          <w:iCs/>
          <w:szCs w:val="24"/>
          <w:u w:val="single"/>
        </w:rPr>
        <w:t>Ответ.</w:t>
      </w:r>
      <w:r w:rsidRPr="00D77449">
        <w:rPr>
          <w:bCs/>
          <w:i/>
          <w:iCs/>
          <w:szCs w:val="24"/>
        </w:rPr>
        <w:t xml:space="preserve"> </w:t>
      </w:r>
      <w:r w:rsidRPr="00D77449">
        <w:rPr>
          <w:bCs/>
          <w:i/>
          <w:iCs/>
          <w:szCs w:val="24"/>
        </w:rPr>
        <w:tab/>
        <w:t>Если это случилось впервые в матче, то объявляется переигрывание очка, и подающий должен подавать снова. Если это случится во второй или любой следующий раз, то это действие будет считаться умышленным, и этот игрок проигрывает очко.</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18</w:t>
      </w:r>
      <w:r w:rsidRPr="009353FA">
        <w:rPr>
          <w:b/>
          <w:szCs w:val="24"/>
        </w:rPr>
        <w:t xml:space="preserve">. </w:t>
      </w:r>
      <w:r w:rsidRPr="009353FA">
        <w:rPr>
          <w:b/>
          <w:szCs w:val="24"/>
        </w:rPr>
        <w:tab/>
      </w:r>
      <w:r>
        <w:rPr>
          <w:b/>
          <w:szCs w:val="24"/>
        </w:rPr>
        <w:t>ВЫПОЛНЕНИЕ ПОДАЧИ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335146" w:rsidRDefault="00CB0176" w:rsidP="00CB0176">
      <w:pPr>
        <w:pStyle w:val="BodyText21"/>
        <w:tabs>
          <w:tab w:val="left" w:pos="720"/>
          <w:tab w:val="left" w:pos="1800"/>
          <w:tab w:val="left" w:pos="2160"/>
        </w:tabs>
        <w:spacing w:line="240" w:lineRule="auto"/>
        <w:rPr>
          <w:bCs/>
          <w:iCs/>
          <w:szCs w:val="24"/>
        </w:rPr>
      </w:pPr>
      <w:r w:rsidRPr="00335146">
        <w:rPr>
          <w:bCs/>
          <w:iCs/>
          <w:szCs w:val="24"/>
        </w:rPr>
        <w:t xml:space="preserve">При выполнении подачи подающий может стоять в любом месте за своей половиной корта. </w:t>
      </w:r>
    </w:p>
    <w:p w:rsidR="00CB0176" w:rsidRPr="00335146" w:rsidRDefault="00CB0176" w:rsidP="00CB0176">
      <w:pPr>
        <w:pStyle w:val="BodyText21"/>
        <w:tabs>
          <w:tab w:val="left" w:pos="720"/>
          <w:tab w:val="left" w:pos="1800"/>
          <w:tab w:val="left" w:pos="2160"/>
        </w:tabs>
        <w:spacing w:line="240" w:lineRule="auto"/>
        <w:rPr>
          <w:bCs/>
          <w:iCs/>
          <w:szCs w:val="24"/>
        </w:rPr>
      </w:pPr>
      <w:r w:rsidRPr="00335146">
        <w:rPr>
          <w:bCs/>
          <w:iCs/>
          <w:szCs w:val="24"/>
        </w:rPr>
        <w:t>Поданный мяч должен пролететь над сеткой на половину принимающих прежде, чем его отобьет принимающий.</w:t>
      </w:r>
    </w:p>
    <w:p w:rsidR="00CB0176" w:rsidRPr="00335146" w:rsidRDefault="00CB0176" w:rsidP="00CB0176">
      <w:pPr>
        <w:pStyle w:val="BodyText21"/>
        <w:tabs>
          <w:tab w:val="left" w:pos="720"/>
          <w:tab w:val="left" w:pos="1800"/>
          <w:tab w:val="left" w:pos="2160"/>
        </w:tabs>
        <w:spacing w:line="240" w:lineRule="auto"/>
        <w:rPr>
          <w:bCs/>
          <w:iCs/>
          <w:szCs w:val="24"/>
        </w:rPr>
      </w:pPr>
      <w:r w:rsidRPr="00335146">
        <w:rPr>
          <w:bCs/>
          <w:iCs/>
          <w:szCs w:val="24"/>
        </w:rPr>
        <w:t>Второй подачи нет.</w:t>
      </w:r>
    </w:p>
    <w:p w:rsidR="00CB0176" w:rsidRDefault="00CB0176" w:rsidP="00CB0176">
      <w:pPr>
        <w:pStyle w:val="BodyText21"/>
        <w:tabs>
          <w:tab w:val="left" w:pos="720"/>
          <w:tab w:val="left" w:pos="1800"/>
          <w:tab w:val="left" w:pos="2160"/>
        </w:tabs>
        <w:spacing w:line="240" w:lineRule="auto"/>
        <w:rPr>
          <w:bCs/>
          <w:iCs/>
          <w:szCs w:val="24"/>
        </w:rPr>
      </w:pPr>
      <w:r w:rsidRPr="00335146">
        <w:rPr>
          <w:bCs/>
          <w:iCs/>
          <w:szCs w:val="24"/>
        </w:rPr>
        <w:t>В смешанном парном разряде мужчина должен подавать снизу.</w:t>
      </w:r>
    </w:p>
    <w:p w:rsidR="00CB0176" w:rsidRDefault="00CB0176" w:rsidP="00CB0176">
      <w:pPr>
        <w:pStyle w:val="BodyText21"/>
        <w:tabs>
          <w:tab w:val="left" w:pos="720"/>
          <w:tab w:val="left" w:pos="1800"/>
          <w:tab w:val="left" w:pos="2160"/>
        </w:tabs>
        <w:spacing w:line="240" w:lineRule="auto"/>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19</w:t>
      </w:r>
      <w:r w:rsidRPr="009353FA">
        <w:rPr>
          <w:b/>
          <w:szCs w:val="24"/>
        </w:rPr>
        <w:t xml:space="preserve">. </w:t>
      </w:r>
      <w:r w:rsidRPr="009353FA">
        <w:rPr>
          <w:b/>
          <w:szCs w:val="24"/>
        </w:rPr>
        <w:tab/>
      </w:r>
      <w:r>
        <w:rPr>
          <w:b/>
          <w:szCs w:val="24"/>
        </w:rPr>
        <w:t>ЗАШАГ В ПТ</w:t>
      </w:r>
    </w:p>
    <w:p w:rsidR="00CB0176" w:rsidRPr="00335146" w:rsidRDefault="00CB0176" w:rsidP="00CB0176">
      <w:pPr>
        <w:pStyle w:val="BodyText21"/>
        <w:tabs>
          <w:tab w:val="left" w:pos="720"/>
          <w:tab w:val="left" w:pos="1800"/>
          <w:tab w:val="left" w:pos="2160"/>
        </w:tabs>
        <w:spacing w:line="240" w:lineRule="auto"/>
        <w:rPr>
          <w:bCs/>
          <w:iCs/>
          <w:szCs w:val="24"/>
        </w:rPr>
      </w:pPr>
    </w:p>
    <w:p w:rsidR="00CB0176" w:rsidRPr="00335146" w:rsidRDefault="00CB0176" w:rsidP="00CB0176">
      <w:pPr>
        <w:pStyle w:val="BodyText21"/>
        <w:tabs>
          <w:tab w:val="left" w:pos="720"/>
          <w:tab w:val="left" w:pos="1800"/>
          <w:tab w:val="left" w:pos="2160"/>
        </w:tabs>
        <w:spacing w:line="240" w:lineRule="auto"/>
        <w:rPr>
          <w:bCs/>
          <w:iCs/>
          <w:szCs w:val="24"/>
        </w:rPr>
      </w:pPr>
      <w:r w:rsidRPr="00335146">
        <w:rPr>
          <w:bCs/>
          <w:iCs/>
          <w:szCs w:val="24"/>
        </w:rPr>
        <w:t>Во время выполнения подачи подающий не имеет права:</w:t>
      </w:r>
    </w:p>
    <w:p w:rsidR="00CB0176" w:rsidRPr="00335146" w:rsidRDefault="00CB0176" w:rsidP="0097533E">
      <w:pPr>
        <w:pStyle w:val="BodyText21"/>
        <w:tabs>
          <w:tab w:val="left" w:pos="851"/>
          <w:tab w:val="left" w:pos="1800"/>
          <w:tab w:val="left" w:pos="2160"/>
        </w:tabs>
        <w:spacing w:line="240" w:lineRule="auto"/>
        <w:rPr>
          <w:bCs/>
          <w:iCs/>
          <w:szCs w:val="24"/>
        </w:rPr>
      </w:pPr>
      <w:r w:rsidRPr="00FC4234">
        <w:rPr>
          <w:b/>
          <w:bCs/>
          <w:iCs/>
          <w:szCs w:val="24"/>
        </w:rPr>
        <w:t>а.</w:t>
      </w:r>
      <w:r w:rsidRPr="00335146">
        <w:rPr>
          <w:bCs/>
          <w:iCs/>
          <w:szCs w:val="24"/>
        </w:rPr>
        <w:t xml:space="preserve"> </w:t>
      </w:r>
      <w:r w:rsidR="0097533E">
        <w:rPr>
          <w:bCs/>
          <w:iCs/>
          <w:szCs w:val="24"/>
        </w:rPr>
        <w:tab/>
      </w:r>
      <w:r w:rsidRPr="00335146">
        <w:rPr>
          <w:bCs/>
          <w:iCs/>
          <w:szCs w:val="24"/>
        </w:rPr>
        <w:t>изменять исходную позицию ходьбой или бегом, хотя при этом разрешаются незначительные движения ног;</w:t>
      </w:r>
    </w:p>
    <w:p w:rsidR="00CB0176" w:rsidRPr="00335146" w:rsidRDefault="00CB0176" w:rsidP="0097533E">
      <w:pPr>
        <w:pStyle w:val="BodyText21"/>
        <w:tabs>
          <w:tab w:val="left" w:pos="851"/>
          <w:tab w:val="left" w:pos="1800"/>
          <w:tab w:val="left" w:pos="2160"/>
        </w:tabs>
        <w:spacing w:line="240" w:lineRule="auto"/>
        <w:rPr>
          <w:bCs/>
          <w:iCs/>
          <w:szCs w:val="24"/>
        </w:rPr>
      </w:pPr>
      <w:r w:rsidRPr="00FC4234">
        <w:rPr>
          <w:b/>
          <w:bCs/>
          <w:iCs/>
          <w:szCs w:val="24"/>
        </w:rPr>
        <w:t>б.</w:t>
      </w:r>
      <w:r w:rsidRPr="00335146">
        <w:rPr>
          <w:bCs/>
          <w:iCs/>
          <w:szCs w:val="24"/>
        </w:rPr>
        <w:t xml:space="preserve"> </w:t>
      </w:r>
      <w:r w:rsidR="0097533E">
        <w:rPr>
          <w:bCs/>
          <w:iCs/>
          <w:szCs w:val="24"/>
        </w:rPr>
        <w:tab/>
      </w:r>
      <w:r w:rsidRPr="00335146">
        <w:rPr>
          <w:bCs/>
          <w:iCs/>
          <w:szCs w:val="24"/>
        </w:rPr>
        <w:t>касаться любой ногой поверхности корта;</w:t>
      </w:r>
    </w:p>
    <w:p w:rsidR="00CB0176" w:rsidRPr="00335146" w:rsidRDefault="00CB0176" w:rsidP="0097533E">
      <w:pPr>
        <w:pStyle w:val="BodyText21"/>
        <w:tabs>
          <w:tab w:val="left" w:pos="851"/>
          <w:tab w:val="left" w:pos="1800"/>
          <w:tab w:val="left" w:pos="2160"/>
        </w:tabs>
        <w:spacing w:line="240" w:lineRule="auto"/>
        <w:rPr>
          <w:bCs/>
          <w:iCs/>
          <w:szCs w:val="24"/>
        </w:rPr>
      </w:pPr>
      <w:r w:rsidRPr="00FC4234">
        <w:rPr>
          <w:b/>
          <w:bCs/>
          <w:iCs/>
          <w:szCs w:val="24"/>
        </w:rPr>
        <w:t>в.</w:t>
      </w:r>
      <w:r w:rsidRPr="00335146">
        <w:rPr>
          <w:bCs/>
          <w:iCs/>
          <w:szCs w:val="24"/>
        </w:rPr>
        <w:t xml:space="preserve"> </w:t>
      </w:r>
      <w:r w:rsidR="0097533E">
        <w:rPr>
          <w:bCs/>
          <w:iCs/>
          <w:szCs w:val="24"/>
        </w:rPr>
        <w:tab/>
      </w:r>
      <w:r w:rsidRPr="00335146">
        <w:rPr>
          <w:bCs/>
          <w:iCs/>
          <w:szCs w:val="24"/>
        </w:rPr>
        <w:t xml:space="preserve">касаться любой ногой поверхности площадки, находящейся за воображаемыми продолжениями боковых линий; </w:t>
      </w:r>
    </w:p>
    <w:p w:rsidR="00CB0176" w:rsidRPr="00335146" w:rsidRDefault="00CB0176" w:rsidP="00CB0176">
      <w:pPr>
        <w:pStyle w:val="BodyText21"/>
        <w:tabs>
          <w:tab w:val="left" w:pos="720"/>
          <w:tab w:val="left" w:pos="1800"/>
          <w:tab w:val="left" w:pos="2160"/>
        </w:tabs>
        <w:spacing w:line="240" w:lineRule="auto"/>
        <w:rPr>
          <w:bCs/>
          <w:iCs/>
          <w:szCs w:val="24"/>
        </w:rPr>
      </w:pPr>
      <w:r w:rsidRPr="00E9096D">
        <w:rPr>
          <w:bCs/>
          <w:iCs/>
          <w:szCs w:val="24"/>
        </w:rPr>
        <w:t>Если подающий нарушает это правило, то это считается зашагом.</w:t>
      </w:r>
    </w:p>
    <w:p w:rsidR="00CB0176" w:rsidRPr="00335146" w:rsidRDefault="00CB0176" w:rsidP="00CB0176">
      <w:pPr>
        <w:pStyle w:val="BodyText21"/>
        <w:tabs>
          <w:tab w:val="left" w:pos="720"/>
          <w:tab w:val="left" w:pos="1800"/>
          <w:tab w:val="left" w:pos="2160"/>
        </w:tabs>
        <w:spacing w:line="240" w:lineRule="auto"/>
        <w:ind w:firstLine="567"/>
        <w:rPr>
          <w:bCs/>
          <w:iCs/>
          <w:szCs w:val="24"/>
        </w:rPr>
      </w:pPr>
    </w:p>
    <w:p w:rsidR="00CB0176" w:rsidRPr="0033514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Вопрос 1.</w:t>
      </w:r>
      <w:r w:rsidRPr="00335146">
        <w:rPr>
          <w:bCs/>
          <w:i/>
          <w:iCs/>
          <w:szCs w:val="24"/>
        </w:rPr>
        <w:t xml:space="preserve"> </w:t>
      </w:r>
      <w:r>
        <w:rPr>
          <w:bCs/>
          <w:i/>
          <w:iCs/>
          <w:szCs w:val="24"/>
        </w:rPr>
        <w:tab/>
      </w:r>
      <w:r w:rsidRPr="00335146">
        <w:rPr>
          <w:bCs/>
          <w:i/>
          <w:iCs/>
          <w:szCs w:val="24"/>
        </w:rPr>
        <w:t>Разрешается ли подающему, чтобы одна или обе ноги не касались земли?</w:t>
      </w:r>
    </w:p>
    <w:p w:rsidR="00CB017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Ответ.</w:t>
      </w:r>
      <w:r w:rsidRPr="00335146">
        <w:rPr>
          <w:bCs/>
          <w:i/>
          <w:iCs/>
          <w:szCs w:val="24"/>
        </w:rPr>
        <w:t xml:space="preserve"> </w:t>
      </w:r>
      <w:r>
        <w:rPr>
          <w:bCs/>
          <w:i/>
          <w:iCs/>
          <w:szCs w:val="24"/>
        </w:rPr>
        <w:tab/>
      </w:r>
      <w:r w:rsidRPr="00335146">
        <w:rPr>
          <w:bCs/>
          <w:i/>
          <w:iCs/>
          <w:szCs w:val="24"/>
        </w:rPr>
        <w:t>Да.</w:t>
      </w:r>
    </w:p>
    <w:p w:rsidR="00A65B63" w:rsidRDefault="00A65B63" w:rsidP="00CB0176">
      <w:pPr>
        <w:pStyle w:val="BodyText21"/>
        <w:tabs>
          <w:tab w:val="left" w:pos="1134"/>
          <w:tab w:val="left" w:pos="1800"/>
          <w:tab w:val="left" w:pos="2160"/>
        </w:tabs>
        <w:spacing w:line="240" w:lineRule="auto"/>
        <w:ind w:firstLine="0"/>
        <w:rPr>
          <w:bCs/>
          <w:i/>
          <w:iCs/>
          <w:szCs w:val="24"/>
        </w:rPr>
      </w:pPr>
    </w:p>
    <w:p w:rsidR="00CB0176" w:rsidRPr="0033514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Вопрос 2.</w:t>
      </w:r>
      <w:r w:rsidRPr="00335146">
        <w:rPr>
          <w:bCs/>
          <w:i/>
          <w:iCs/>
          <w:szCs w:val="24"/>
        </w:rPr>
        <w:t xml:space="preserve"> </w:t>
      </w:r>
      <w:r>
        <w:rPr>
          <w:bCs/>
          <w:i/>
          <w:iCs/>
          <w:szCs w:val="24"/>
        </w:rPr>
        <w:tab/>
      </w:r>
      <w:r w:rsidRPr="00335146">
        <w:rPr>
          <w:bCs/>
          <w:i/>
          <w:iCs/>
          <w:szCs w:val="24"/>
        </w:rPr>
        <w:t>Подающий во время выполнения подачи касается задней линии опорной/впереди стоящей ногой. Является ли это ошибкой?</w:t>
      </w:r>
    </w:p>
    <w:p w:rsidR="00CB017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Ответ.</w:t>
      </w:r>
      <w:r w:rsidRPr="00335146">
        <w:rPr>
          <w:bCs/>
          <w:i/>
          <w:iCs/>
          <w:szCs w:val="24"/>
        </w:rPr>
        <w:t xml:space="preserve"> </w:t>
      </w:r>
      <w:r>
        <w:rPr>
          <w:bCs/>
          <w:i/>
          <w:iCs/>
          <w:szCs w:val="24"/>
        </w:rPr>
        <w:tab/>
      </w:r>
      <w:r w:rsidRPr="00335146">
        <w:rPr>
          <w:bCs/>
          <w:i/>
          <w:iCs/>
          <w:szCs w:val="24"/>
        </w:rPr>
        <w:t>Да. Не разрешается касание задней линии любой ногой во время выполнения подачи (вплоть до момента удара по мячу подающим).</w:t>
      </w:r>
    </w:p>
    <w:p w:rsidR="00CB0176" w:rsidRPr="00335146" w:rsidRDefault="00CB0176" w:rsidP="00CB0176">
      <w:pPr>
        <w:pStyle w:val="BodyText21"/>
        <w:tabs>
          <w:tab w:val="left" w:pos="1134"/>
          <w:tab w:val="left" w:pos="1800"/>
          <w:tab w:val="left" w:pos="2160"/>
        </w:tabs>
        <w:spacing w:line="240" w:lineRule="auto"/>
        <w:ind w:firstLine="0"/>
        <w:rPr>
          <w:bCs/>
          <w:i/>
          <w:iCs/>
          <w:szCs w:val="24"/>
        </w:rPr>
      </w:pPr>
    </w:p>
    <w:p w:rsidR="00CB0176" w:rsidRPr="0033514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Вопрос 3.</w:t>
      </w:r>
      <w:r w:rsidRPr="00335146">
        <w:rPr>
          <w:bCs/>
          <w:i/>
          <w:iCs/>
          <w:szCs w:val="24"/>
        </w:rPr>
        <w:t xml:space="preserve"> </w:t>
      </w:r>
      <w:r>
        <w:rPr>
          <w:bCs/>
          <w:i/>
          <w:iCs/>
          <w:szCs w:val="24"/>
        </w:rPr>
        <w:tab/>
      </w:r>
      <w:r w:rsidRPr="00335146">
        <w:rPr>
          <w:bCs/>
          <w:i/>
          <w:iCs/>
          <w:szCs w:val="24"/>
        </w:rPr>
        <w:t>Во время движения подачи задняя линия меняет свое положение из-за  песка, сдвинутого подающим. Считается ли это зашагом?</w:t>
      </w:r>
    </w:p>
    <w:p w:rsidR="00CB017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Ответ.</w:t>
      </w:r>
      <w:r w:rsidRPr="00335146">
        <w:rPr>
          <w:bCs/>
          <w:i/>
          <w:iCs/>
          <w:szCs w:val="24"/>
        </w:rPr>
        <w:t xml:space="preserve"> </w:t>
      </w:r>
      <w:r>
        <w:rPr>
          <w:bCs/>
          <w:i/>
          <w:iCs/>
          <w:szCs w:val="24"/>
        </w:rPr>
        <w:tab/>
      </w:r>
      <w:r w:rsidRPr="00335146">
        <w:rPr>
          <w:bCs/>
          <w:i/>
          <w:iCs/>
          <w:szCs w:val="24"/>
        </w:rPr>
        <w:t>Нет.</w:t>
      </w:r>
    </w:p>
    <w:p w:rsidR="00CB0176" w:rsidRPr="00335146" w:rsidRDefault="00CB0176" w:rsidP="00CB0176">
      <w:pPr>
        <w:pStyle w:val="BodyText21"/>
        <w:tabs>
          <w:tab w:val="left" w:pos="1134"/>
          <w:tab w:val="left" w:pos="1800"/>
          <w:tab w:val="left" w:pos="2160"/>
        </w:tabs>
        <w:spacing w:line="240" w:lineRule="auto"/>
        <w:ind w:firstLine="0"/>
        <w:rPr>
          <w:bCs/>
          <w:i/>
          <w:iCs/>
          <w:szCs w:val="24"/>
        </w:rPr>
      </w:pPr>
    </w:p>
    <w:p w:rsidR="00CB0176" w:rsidRPr="0033514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Вопрос 4.</w:t>
      </w:r>
      <w:r w:rsidRPr="00335146">
        <w:rPr>
          <w:bCs/>
          <w:i/>
          <w:iCs/>
          <w:szCs w:val="24"/>
        </w:rPr>
        <w:t xml:space="preserve"> </w:t>
      </w:r>
      <w:r>
        <w:rPr>
          <w:bCs/>
          <w:i/>
          <w:iCs/>
          <w:szCs w:val="24"/>
        </w:rPr>
        <w:tab/>
      </w:r>
      <w:r w:rsidRPr="00335146">
        <w:rPr>
          <w:bCs/>
          <w:i/>
          <w:iCs/>
          <w:szCs w:val="24"/>
        </w:rPr>
        <w:t>Нога подающего находится под задней линией. Считается ли это ошибкой?</w:t>
      </w:r>
    </w:p>
    <w:p w:rsidR="00CB0176" w:rsidRPr="00335146" w:rsidRDefault="00CB0176" w:rsidP="00CB0176">
      <w:pPr>
        <w:pStyle w:val="BodyText21"/>
        <w:tabs>
          <w:tab w:val="left" w:pos="1134"/>
          <w:tab w:val="left" w:pos="1800"/>
          <w:tab w:val="left" w:pos="2160"/>
        </w:tabs>
        <w:spacing w:line="240" w:lineRule="auto"/>
        <w:ind w:firstLine="0"/>
        <w:rPr>
          <w:bCs/>
          <w:i/>
          <w:iCs/>
          <w:szCs w:val="24"/>
        </w:rPr>
      </w:pPr>
      <w:r w:rsidRPr="00335146">
        <w:rPr>
          <w:bCs/>
          <w:i/>
          <w:iCs/>
          <w:szCs w:val="24"/>
          <w:u w:val="single"/>
        </w:rPr>
        <w:t>Ответ</w:t>
      </w:r>
      <w:r>
        <w:rPr>
          <w:bCs/>
          <w:i/>
          <w:iCs/>
          <w:szCs w:val="24"/>
          <w:u w:val="single"/>
        </w:rPr>
        <w:t>.</w:t>
      </w:r>
      <w:r w:rsidRPr="00335146">
        <w:rPr>
          <w:bCs/>
          <w:i/>
          <w:iCs/>
          <w:szCs w:val="24"/>
        </w:rPr>
        <w:t xml:space="preserve"> </w:t>
      </w:r>
      <w:r>
        <w:rPr>
          <w:bCs/>
          <w:i/>
          <w:iCs/>
          <w:szCs w:val="24"/>
        </w:rPr>
        <w:tab/>
      </w:r>
      <w:r w:rsidRPr="00335146">
        <w:rPr>
          <w:bCs/>
          <w:i/>
          <w:iCs/>
          <w:szCs w:val="24"/>
        </w:rPr>
        <w:t>Да. Пространство под задней линией считается частью корта. Подающему не разрешается касаться ногой задней линии или корта во время выполнения подачи.</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20</w:t>
      </w:r>
      <w:r w:rsidRPr="009353FA">
        <w:rPr>
          <w:b/>
          <w:szCs w:val="24"/>
        </w:rPr>
        <w:t xml:space="preserve">. </w:t>
      </w:r>
      <w:r w:rsidRPr="009353FA">
        <w:rPr>
          <w:b/>
          <w:szCs w:val="24"/>
        </w:rPr>
        <w:tab/>
      </w:r>
      <w:r>
        <w:rPr>
          <w:b/>
          <w:szCs w:val="24"/>
        </w:rPr>
        <w:t>ОШИБКА ПРИ ПОДАЧЕ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6313A6" w:rsidRDefault="00CB0176" w:rsidP="00CB0176">
      <w:pPr>
        <w:pStyle w:val="BodyText21"/>
        <w:tabs>
          <w:tab w:val="left" w:pos="720"/>
          <w:tab w:val="left" w:pos="1800"/>
          <w:tab w:val="left" w:pos="2160"/>
        </w:tabs>
        <w:spacing w:line="240" w:lineRule="auto"/>
        <w:rPr>
          <w:bCs/>
          <w:iCs/>
          <w:szCs w:val="24"/>
        </w:rPr>
      </w:pPr>
      <w:r w:rsidRPr="006313A6">
        <w:rPr>
          <w:bCs/>
          <w:iCs/>
          <w:szCs w:val="24"/>
        </w:rPr>
        <w:t>Ошибкой при подаче считается, если:</w:t>
      </w:r>
    </w:p>
    <w:p w:rsidR="00CB0176" w:rsidRPr="006313A6" w:rsidRDefault="00CB0176" w:rsidP="00CB0176">
      <w:pPr>
        <w:pStyle w:val="BodyText21"/>
        <w:tabs>
          <w:tab w:val="left" w:pos="851"/>
          <w:tab w:val="left" w:pos="1800"/>
          <w:tab w:val="left" w:pos="2160"/>
        </w:tabs>
        <w:spacing w:line="240" w:lineRule="auto"/>
        <w:rPr>
          <w:bCs/>
          <w:iCs/>
          <w:szCs w:val="24"/>
        </w:rPr>
      </w:pPr>
      <w:r w:rsidRPr="00FC4234">
        <w:rPr>
          <w:b/>
          <w:bCs/>
          <w:iCs/>
          <w:szCs w:val="24"/>
        </w:rPr>
        <w:t>а.</w:t>
      </w:r>
      <w:r w:rsidRPr="006313A6">
        <w:rPr>
          <w:bCs/>
          <w:iCs/>
          <w:szCs w:val="24"/>
        </w:rPr>
        <w:t xml:space="preserve"> </w:t>
      </w:r>
      <w:r>
        <w:rPr>
          <w:bCs/>
          <w:iCs/>
          <w:szCs w:val="24"/>
        </w:rPr>
        <w:tab/>
      </w:r>
      <w:r w:rsidRPr="006313A6">
        <w:rPr>
          <w:bCs/>
          <w:iCs/>
          <w:szCs w:val="24"/>
        </w:rPr>
        <w:t>подающий нарушит Правила 17, 18 или 19; или</w:t>
      </w:r>
    </w:p>
    <w:p w:rsidR="00CB0176" w:rsidRPr="006313A6" w:rsidRDefault="00CB0176" w:rsidP="00CB0176">
      <w:pPr>
        <w:pStyle w:val="BodyText21"/>
        <w:tabs>
          <w:tab w:val="left" w:pos="851"/>
          <w:tab w:val="left" w:pos="1800"/>
          <w:tab w:val="left" w:pos="2160"/>
        </w:tabs>
        <w:spacing w:line="240" w:lineRule="auto"/>
        <w:rPr>
          <w:bCs/>
          <w:iCs/>
          <w:szCs w:val="24"/>
        </w:rPr>
      </w:pPr>
      <w:r w:rsidRPr="00FC4234">
        <w:rPr>
          <w:b/>
          <w:bCs/>
          <w:iCs/>
          <w:szCs w:val="24"/>
        </w:rPr>
        <w:t>б.</w:t>
      </w:r>
      <w:r w:rsidRPr="006313A6">
        <w:rPr>
          <w:bCs/>
          <w:iCs/>
          <w:szCs w:val="24"/>
        </w:rPr>
        <w:t xml:space="preserve"> </w:t>
      </w:r>
      <w:r>
        <w:rPr>
          <w:bCs/>
          <w:iCs/>
          <w:szCs w:val="24"/>
        </w:rPr>
        <w:tab/>
      </w:r>
      <w:r w:rsidRPr="006313A6">
        <w:rPr>
          <w:bCs/>
          <w:iCs/>
          <w:szCs w:val="24"/>
        </w:rPr>
        <w:t>подающий промахнётся, пытаясь ударить по мячу; или</w:t>
      </w:r>
    </w:p>
    <w:p w:rsidR="00CB0176" w:rsidRPr="006313A6" w:rsidRDefault="00CB0176" w:rsidP="00CB0176">
      <w:pPr>
        <w:pStyle w:val="BodyText21"/>
        <w:tabs>
          <w:tab w:val="left" w:pos="851"/>
          <w:tab w:val="left" w:pos="1800"/>
          <w:tab w:val="left" w:pos="2160"/>
        </w:tabs>
        <w:spacing w:line="240" w:lineRule="auto"/>
        <w:rPr>
          <w:bCs/>
          <w:iCs/>
          <w:szCs w:val="24"/>
        </w:rPr>
      </w:pPr>
      <w:r w:rsidRPr="00FC4234">
        <w:rPr>
          <w:b/>
          <w:bCs/>
          <w:iCs/>
          <w:szCs w:val="24"/>
        </w:rPr>
        <w:t>в.</w:t>
      </w:r>
      <w:r w:rsidRPr="006313A6">
        <w:rPr>
          <w:bCs/>
          <w:iCs/>
          <w:szCs w:val="24"/>
        </w:rPr>
        <w:t xml:space="preserve"> </w:t>
      </w:r>
      <w:r>
        <w:rPr>
          <w:bCs/>
          <w:iCs/>
          <w:szCs w:val="24"/>
        </w:rPr>
        <w:tab/>
      </w:r>
      <w:r w:rsidRPr="006313A6">
        <w:rPr>
          <w:bCs/>
          <w:iCs/>
          <w:szCs w:val="24"/>
        </w:rPr>
        <w:t>поданный мяч коснётся постоянных принадлежностей корта или сеточного столба; или</w:t>
      </w:r>
    </w:p>
    <w:p w:rsidR="00CB0176" w:rsidRDefault="00CB0176" w:rsidP="00CB0176">
      <w:pPr>
        <w:pStyle w:val="BodyText21"/>
        <w:tabs>
          <w:tab w:val="left" w:pos="851"/>
          <w:tab w:val="left" w:pos="1800"/>
          <w:tab w:val="left" w:pos="2160"/>
        </w:tabs>
        <w:spacing w:line="240" w:lineRule="auto"/>
        <w:rPr>
          <w:bCs/>
          <w:iCs/>
          <w:szCs w:val="24"/>
        </w:rPr>
      </w:pPr>
      <w:r w:rsidRPr="00FC4234">
        <w:rPr>
          <w:b/>
          <w:bCs/>
          <w:iCs/>
          <w:szCs w:val="24"/>
        </w:rPr>
        <w:t>г.</w:t>
      </w:r>
      <w:r w:rsidRPr="006313A6">
        <w:rPr>
          <w:bCs/>
          <w:iCs/>
          <w:szCs w:val="24"/>
        </w:rPr>
        <w:t xml:space="preserve"> </w:t>
      </w:r>
      <w:r>
        <w:rPr>
          <w:bCs/>
          <w:iCs/>
          <w:szCs w:val="24"/>
        </w:rPr>
        <w:tab/>
      </w:r>
      <w:r w:rsidRPr="006313A6">
        <w:rPr>
          <w:bCs/>
          <w:iCs/>
          <w:szCs w:val="24"/>
        </w:rPr>
        <w:t>поданный мяч коснётся подающего или его партнера, либо того, во что подающий или его партнер одет или имеет при себе.</w:t>
      </w:r>
    </w:p>
    <w:p w:rsidR="00CB0176" w:rsidRPr="006313A6" w:rsidRDefault="00CB0176" w:rsidP="00CB0176">
      <w:pPr>
        <w:pStyle w:val="BodyText21"/>
        <w:tabs>
          <w:tab w:val="left" w:pos="720"/>
          <w:tab w:val="left" w:pos="1800"/>
          <w:tab w:val="left" w:pos="2160"/>
        </w:tabs>
        <w:spacing w:line="240" w:lineRule="auto"/>
        <w:rPr>
          <w:bCs/>
          <w:iCs/>
          <w:szCs w:val="24"/>
        </w:rPr>
      </w:pPr>
    </w:p>
    <w:p w:rsidR="00CB0176" w:rsidRPr="006313A6" w:rsidRDefault="00CB0176" w:rsidP="00CB0176">
      <w:pPr>
        <w:pStyle w:val="BodyText21"/>
        <w:tabs>
          <w:tab w:val="left" w:pos="1134"/>
          <w:tab w:val="left" w:pos="1800"/>
          <w:tab w:val="left" w:pos="2160"/>
        </w:tabs>
        <w:spacing w:line="240" w:lineRule="auto"/>
        <w:ind w:firstLine="0"/>
        <w:rPr>
          <w:bCs/>
          <w:i/>
          <w:iCs/>
          <w:szCs w:val="24"/>
        </w:rPr>
      </w:pPr>
      <w:r w:rsidRPr="006313A6">
        <w:rPr>
          <w:bCs/>
          <w:i/>
          <w:iCs/>
          <w:szCs w:val="24"/>
          <w:u w:val="single"/>
        </w:rPr>
        <w:t>Вопрос 1.</w:t>
      </w:r>
      <w:r w:rsidRPr="006313A6">
        <w:rPr>
          <w:bCs/>
          <w:i/>
          <w:iCs/>
          <w:szCs w:val="24"/>
        </w:rPr>
        <w:t xml:space="preserve"> </w:t>
      </w:r>
      <w:r>
        <w:rPr>
          <w:bCs/>
          <w:i/>
          <w:iCs/>
          <w:szCs w:val="24"/>
        </w:rPr>
        <w:tab/>
      </w:r>
      <w:r w:rsidRPr="006313A6">
        <w:rPr>
          <w:bCs/>
          <w:i/>
          <w:iCs/>
          <w:szCs w:val="24"/>
        </w:rPr>
        <w:t>Подбросив мяч для выполнения подачи, подающий решает не бить по нему и ловит мяч. Является ли это ошибкой при подаче?</w:t>
      </w:r>
    </w:p>
    <w:p w:rsidR="00CB0176" w:rsidRPr="006313A6" w:rsidRDefault="00CB0176" w:rsidP="00CB0176">
      <w:pPr>
        <w:pStyle w:val="BodyText21"/>
        <w:tabs>
          <w:tab w:val="left" w:pos="1134"/>
          <w:tab w:val="left" w:pos="1800"/>
          <w:tab w:val="left" w:pos="2160"/>
        </w:tabs>
        <w:spacing w:line="240" w:lineRule="auto"/>
        <w:ind w:firstLine="0"/>
        <w:rPr>
          <w:bCs/>
          <w:i/>
          <w:iCs/>
          <w:szCs w:val="24"/>
        </w:rPr>
      </w:pPr>
      <w:r w:rsidRPr="006313A6">
        <w:rPr>
          <w:bCs/>
          <w:i/>
          <w:iCs/>
          <w:szCs w:val="24"/>
          <w:u w:val="single"/>
        </w:rPr>
        <w:t>Ответ.</w:t>
      </w:r>
      <w:r w:rsidRPr="006313A6">
        <w:rPr>
          <w:bCs/>
          <w:i/>
          <w:iCs/>
          <w:szCs w:val="24"/>
        </w:rPr>
        <w:t xml:space="preserve"> </w:t>
      </w:r>
      <w:r>
        <w:rPr>
          <w:bCs/>
          <w:i/>
          <w:iCs/>
          <w:szCs w:val="24"/>
        </w:rPr>
        <w:tab/>
      </w:r>
      <w:r w:rsidRPr="006313A6">
        <w:rPr>
          <w:bCs/>
          <w:i/>
          <w:iCs/>
          <w:szCs w:val="24"/>
        </w:rPr>
        <w:t>Нет. Игроку, который подбросил мяч для выполнения подачи и решил не бить по нему, разрешается поймать мяч рукой либо ракеткой или дать возможность мячу упасть на землю.</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21</w:t>
      </w:r>
      <w:r w:rsidRPr="009353FA">
        <w:rPr>
          <w:b/>
          <w:szCs w:val="24"/>
        </w:rPr>
        <w:t xml:space="preserve">. </w:t>
      </w:r>
      <w:r w:rsidRPr="009353FA">
        <w:rPr>
          <w:b/>
          <w:szCs w:val="24"/>
        </w:rPr>
        <w:tab/>
      </w:r>
      <w:r>
        <w:rPr>
          <w:b/>
          <w:szCs w:val="24"/>
        </w:rPr>
        <w:t>КОГДА ПОДАВАТЬ И ПРИНИМАТЬ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87DFB" w:rsidRDefault="00CB0176" w:rsidP="00CB0176">
      <w:pPr>
        <w:pStyle w:val="BodyText21"/>
        <w:tabs>
          <w:tab w:val="left" w:pos="720"/>
          <w:tab w:val="left" w:pos="1800"/>
          <w:tab w:val="left" w:pos="2160"/>
        </w:tabs>
        <w:spacing w:line="240" w:lineRule="auto"/>
        <w:rPr>
          <w:bCs/>
          <w:iCs/>
          <w:szCs w:val="24"/>
        </w:rPr>
      </w:pPr>
      <w:r w:rsidRPr="00D87DFB">
        <w:rPr>
          <w:bCs/>
          <w:iCs/>
          <w:szCs w:val="24"/>
        </w:rPr>
        <w:t xml:space="preserve">Подающий не должен подавать, пока игроки принимающей пары не будут готовы к приёму. Тем не менее, игроки принимающей пары должны придерживаться разумного темпа игры </w:t>
      </w:r>
      <w:r w:rsidR="001A0BAB">
        <w:rPr>
          <w:bCs/>
          <w:iCs/>
          <w:szCs w:val="24"/>
        </w:rPr>
        <w:t xml:space="preserve">пары </w:t>
      </w:r>
      <w:r w:rsidRPr="00D87DFB">
        <w:rPr>
          <w:bCs/>
          <w:iCs/>
          <w:szCs w:val="24"/>
        </w:rPr>
        <w:t>подающ</w:t>
      </w:r>
      <w:r w:rsidR="001A0BAB">
        <w:rPr>
          <w:bCs/>
          <w:iCs/>
          <w:szCs w:val="24"/>
        </w:rPr>
        <w:t>их</w:t>
      </w:r>
      <w:r w:rsidRPr="00D87DFB">
        <w:rPr>
          <w:bCs/>
          <w:iCs/>
          <w:szCs w:val="24"/>
        </w:rPr>
        <w:t xml:space="preserve"> и должны быть готовы к приёму в течение приемлемого времени после того, как подающий приготовился подавать. </w:t>
      </w:r>
    </w:p>
    <w:p w:rsidR="00CB0176" w:rsidRPr="00D87DFB" w:rsidRDefault="00CB0176" w:rsidP="00CB0176">
      <w:pPr>
        <w:pStyle w:val="BodyText21"/>
        <w:tabs>
          <w:tab w:val="left" w:pos="720"/>
          <w:tab w:val="left" w:pos="1800"/>
          <w:tab w:val="left" w:pos="2160"/>
        </w:tabs>
        <w:spacing w:line="240" w:lineRule="auto"/>
        <w:rPr>
          <w:bCs/>
          <w:iCs/>
          <w:szCs w:val="24"/>
        </w:rPr>
      </w:pPr>
      <w:r w:rsidRPr="001A0BAB">
        <w:rPr>
          <w:bCs/>
          <w:iCs/>
          <w:szCs w:val="24"/>
        </w:rPr>
        <w:t>Если принимающий попытался принять подачу, то считается, что он был готов к приёму. Если принимающий показал, что он не готов к приёму, то ошибка при этой подаче не засчитывается.</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22</w:t>
      </w:r>
      <w:r w:rsidRPr="009353FA">
        <w:rPr>
          <w:b/>
          <w:szCs w:val="24"/>
        </w:rPr>
        <w:t xml:space="preserve">. </w:t>
      </w:r>
      <w:r w:rsidRPr="009353FA">
        <w:rPr>
          <w:b/>
          <w:szCs w:val="24"/>
        </w:rPr>
        <w:tab/>
      </w:r>
      <w:r>
        <w:rPr>
          <w:b/>
          <w:szCs w:val="24"/>
        </w:rPr>
        <w:t>ПЕРЕИГРЫВАНИЕ ПОДАЧИ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D87DFB" w:rsidRDefault="00CB0176" w:rsidP="00CB0176">
      <w:pPr>
        <w:pStyle w:val="BodyText21"/>
        <w:tabs>
          <w:tab w:val="left" w:pos="720"/>
          <w:tab w:val="left" w:pos="1800"/>
          <w:tab w:val="left" w:pos="2160"/>
        </w:tabs>
        <w:spacing w:line="240" w:lineRule="auto"/>
        <w:rPr>
          <w:bCs/>
          <w:iCs/>
          <w:szCs w:val="24"/>
        </w:rPr>
      </w:pPr>
      <w:r w:rsidRPr="00D87DFB">
        <w:rPr>
          <w:bCs/>
          <w:iCs/>
          <w:szCs w:val="24"/>
        </w:rPr>
        <w:t>Если поданный мяч касается сетки или тесьмы, то он остаётся в игре (правило «ноу-лет»).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23</w:t>
      </w:r>
      <w:r w:rsidRPr="009353FA">
        <w:rPr>
          <w:b/>
          <w:szCs w:val="24"/>
        </w:rPr>
        <w:t xml:space="preserve">. </w:t>
      </w:r>
      <w:r w:rsidRPr="009353FA">
        <w:rPr>
          <w:b/>
          <w:szCs w:val="24"/>
        </w:rPr>
        <w:tab/>
      </w:r>
      <w:r>
        <w:rPr>
          <w:b/>
          <w:szCs w:val="24"/>
        </w:rPr>
        <w:t>ПЕРЕИГРЫВАНИЕ ОЧКА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Default="00CB0176" w:rsidP="00CB0176">
      <w:pPr>
        <w:pStyle w:val="BodyText21"/>
        <w:tabs>
          <w:tab w:val="left" w:pos="720"/>
          <w:tab w:val="left" w:pos="1800"/>
          <w:tab w:val="left" w:pos="2160"/>
        </w:tabs>
        <w:spacing w:line="240" w:lineRule="auto"/>
        <w:rPr>
          <w:bCs/>
          <w:iCs/>
          <w:szCs w:val="24"/>
        </w:rPr>
      </w:pPr>
      <w:r w:rsidRPr="00D87DFB">
        <w:rPr>
          <w:bCs/>
          <w:iCs/>
          <w:szCs w:val="24"/>
        </w:rPr>
        <w:t>Во всех случаях, когда объявлено переигрывание, переигрывается очко.</w:t>
      </w:r>
    </w:p>
    <w:p w:rsidR="00CB0176" w:rsidRPr="00D87DFB" w:rsidRDefault="00CB0176" w:rsidP="00CB0176">
      <w:pPr>
        <w:pStyle w:val="BodyText21"/>
        <w:tabs>
          <w:tab w:val="left" w:pos="720"/>
          <w:tab w:val="left" w:pos="1800"/>
          <w:tab w:val="left" w:pos="2160"/>
        </w:tabs>
        <w:spacing w:line="240" w:lineRule="auto"/>
        <w:rPr>
          <w:bCs/>
          <w:iCs/>
          <w:szCs w:val="24"/>
        </w:rPr>
      </w:pPr>
    </w:p>
    <w:p w:rsidR="00CB0176" w:rsidRPr="00D87DFB"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Вопрос 1.</w:t>
      </w:r>
      <w:r w:rsidRPr="00D87DFB">
        <w:rPr>
          <w:bCs/>
          <w:i/>
          <w:iCs/>
          <w:szCs w:val="24"/>
        </w:rPr>
        <w:t xml:space="preserve"> </w:t>
      </w:r>
      <w:r>
        <w:rPr>
          <w:bCs/>
          <w:i/>
          <w:iCs/>
          <w:szCs w:val="24"/>
        </w:rPr>
        <w:tab/>
      </w:r>
      <w:r w:rsidRPr="00D87DFB">
        <w:rPr>
          <w:bCs/>
          <w:i/>
          <w:iCs/>
          <w:szCs w:val="24"/>
        </w:rPr>
        <w:t>Если во время розыгрыша очка лопнет мяч, следует ли переиграть очко?</w:t>
      </w:r>
    </w:p>
    <w:p w:rsidR="00CB0176"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Ответ</w:t>
      </w:r>
      <w:r>
        <w:rPr>
          <w:bCs/>
          <w:i/>
          <w:iCs/>
          <w:szCs w:val="24"/>
          <w:u w:val="single"/>
        </w:rPr>
        <w:t>.</w:t>
      </w:r>
      <w:r w:rsidRPr="00D87DFB">
        <w:rPr>
          <w:bCs/>
          <w:i/>
          <w:iCs/>
          <w:szCs w:val="24"/>
        </w:rPr>
        <w:t xml:space="preserve"> </w:t>
      </w:r>
      <w:r>
        <w:rPr>
          <w:bCs/>
          <w:i/>
          <w:iCs/>
          <w:szCs w:val="24"/>
        </w:rPr>
        <w:tab/>
      </w:r>
      <w:r w:rsidRPr="00D87DFB">
        <w:rPr>
          <w:bCs/>
          <w:i/>
          <w:iCs/>
          <w:szCs w:val="24"/>
        </w:rPr>
        <w:t>Да.</w:t>
      </w:r>
    </w:p>
    <w:p w:rsidR="005D3674" w:rsidRDefault="005D3674" w:rsidP="00CB0176">
      <w:pPr>
        <w:pStyle w:val="BodyText21"/>
        <w:tabs>
          <w:tab w:val="left" w:pos="1134"/>
          <w:tab w:val="left" w:pos="1800"/>
          <w:tab w:val="left" w:pos="2160"/>
        </w:tabs>
        <w:spacing w:line="240" w:lineRule="auto"/>
        <w:ind w:firstLine="0"/>
        <w:rPr>
          <w:bCs/>
          <w:i/>
          <w:iCs/>
          <w:szCs w:val="24"/>
        </w:rPr>
      </w:pPr>
    </w:p>
    <w:p w:rsidR="00CB0176" w:rsidRPr="00D87DFB"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Вопрос 2.</w:t>
      </w:r>
      <w:r w:rsidRPr="00D87DFB">
        <w:rPr>
          <w:bCs/>
          <w:i/>
          <w:iCs/>
          <w:szCs w:val="24"/>
        </w:rPr>
        <w:t xml:space="preserve"> </w:t>
      </w:r>
      <w:r>
        <w:rPr>
          <w:bCs/>
          <w:i/>
          <w:iCs/>
          <w:szCs w:val="24"/>
        </w:rPr>
        <w:tab/>
      </w:r>
      <w:r w:rsidRPr="00D87DFB">
        <w:rPr>
          <w:bCs/>
          <w:i/>
          <w:iCs/>
          <w:szCs w:val="24"/>
        </w:rPr>
        <w:t>Если во время розыгрыша очка одна из линий корта порвется или перестанет быть прикрепленной к корту, следует ли переиграть очко?</w:t>
      </w:r>
    </w:p>
    <w:p w:rsidR="00CB0176"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Ответ</w:t>
      </w:r>
      <w:r>
        <w:rPr>
          <w:bCs/>
          <w:i/>
          <w:iCs/>
          <w:szCs w:val="24"/>
          <w:u w:val="single"/>
        </w:rPr>
        <w:t>.</w:t>
      </w:r>
      <w:r w:rsidRPr="00D87DFB">
        <w:rPr>
          <w:bCs/>
          <w:i/>
          <w:iCs/>
          <w:szCs w:val="24"/>
        </w:rPr>
        <w:t xml:space="preserve"> </w:t>
      </w:r>
      <w:r>
        <w:rPr>
          <w:bCs/>
          <w:i/>
          <w:iCs/>
          <w:szCs w:val="24"/>
        </w:rPr>
        <w:tab/>
      </w:r>
      <w:r w:rsidRPr="00D87DFB">
        <w:rPr>
          <w:bCs/>
          <w:i/>
          <w:iCs/>
          <w:szCs w:val="24"/>
        </w:rPr>
        <w:t>Да.</w:t>
      </w:r>
    </w:p>
    <w:p w:rsidR="00CB0176" w:rsidRPr="00D87DFB" w:rsidRDefault="00CB0176" w:rsidP="00CB0176">
      <w:pPr>
        <w:pStyle w:val="BodyText21"/>
        <w:tabs>
          <w:tab w:val="left" w:pos="1134"/>
          <w:tab w:val="left" w:pos="1800"/>
          <w:tab w:val="left" w:pos="2160"/>
        </w:tabs>
        <w:spacing w:line="240" w:lineRule="auto"/>
        <w:ind w:firstLine="0"/>
        <w:rPr>
          <w:bCs/>
          <w:i/>
          <w:iCs/>
          <w:szCs w:val="24"/>
        </w:rPr>
      </w:pPr>
    </w:p>
    <w:p w:rsidR="00CB0176" w:rsidRPr="00D87DFB"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Вопрос 3.</w:t>
      </w:r>
      <w:r w:rsidRPr="00D87DFB">
        <w:rPr>
          <w:bCs/>
          <w:i/>
          <w:iCs/>
          <w:szCs w:val="24"/>
        </w:rPr>
        <w:t xml:space="preserve"> </w:t>
      </w:r>
      <w:r>
        <w:rPr>
          <w:bCs/>
          <w:i/>
          <w:iCs/>
          <w:szCs w:val="24"/>
        </w:rPr>
        <w:tab/>
      </w:r>
      <w:r w:rsidRPr="00D87DFB">
        <w:rPr>
          <w:bCs/>
          <w:i/>
          <w:iCs/>
          <w:szCs w:val="24"/>
        </w:rPr>
        <w:t>Если любой из игроков принимающей пары не готов во время выполнения подачи, следует ли переиграть очко?</w:t>
      </w:r>
    </w:p>
    <w:p w:rsidR="00CB0176" w:rsidRPr="00D87DFB" w:rsidRDefault="00CB0176" w:rsidP="00CB0176">
      <w:pPr>
        <w:pStyle w:val="BodyText21"/>
        <w:tabs>
          <w:tab w:val="left" w:pos="1134"/>
          <w:tab w:val="left" w:pos="1800"/>
          <w:tab w:val="left" w:pos="2160"/>
        </w:tabs>
        <w:spacing w:line="240" w:lineRule="auto"/>
        <w:ind w:firstLine="0"/>
        <w:rPr>
          <w:bCs/>
          <w:i/>
          <w:iCs/>
          <w:szCs w:val="24"/>
        </w:rPr>
      </w:pPr>
      <w:r w:rsidRPr="00D87DFB">
        <w:rPr>
          <w:bCs/>
          <w:i/>
          <w:iCs/>
          <w:szCs w:val="24"/>
          <w:u w:val="single"/>
        </w:rPr>
        <w:t>Ответ</w:t>
      </w:r>
      <w:r>
        <w:rPr>
          <w:bCs/>
          <w:i/>
          <w:iCs/>
          <w:szCs w:val="24"/>
        </w:rPr>
        <w:t>.</w:t>
      </w:r>
      <w:r w:rsidRPr="00D87DFB">
        <w:rPr>
          <w:bCs/>
          <w:i/>
          <w:iCs/>
          <w:szCs w:val="24"/>
        </w:rPr>
        <w:t xml:space="preserve"> </w:t>
      </w:r>
      <w:r>
        <w:rPr>
          <w:bCs/>
          <w:i/>
          <w:iCs/>
          <w:szCs w:val="24"/>
        </w:rPr>
        <w:tab/>
      </w:r>
      <w:r w:rsidRPr="00D87DFB">
        <w:rPr>
          <w:bCs/>
          <w:i/>
          <w:iCs/>
          <w:szCs w:val="24"/>
        </w:rPr>
        <w:t>Да.</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24</w:t>
      </w:r>
      <w:r w:rsidRPr="009353FA">
        <w:rPr>
          <w:b/>
          <w:szCs w:val="24"/>
        </w:rPr>
        <w:t xml:space="preserve">. </w:t>
      </w:r>
      <w:r w:rsidRPr="009353FA">
        <w:rPr>
          <w:b/>
          <w:szCs w:val="24"/>
        </w:rPr>
        <w:tab/>
      </w:r>
      <w:r>
        <w:rPr>
          <w:b/>
          <w:szCs w:val="24"/>
        </w:rPr>
        <w:t>ПРОИГРЫШ ОЧКА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982837" w:rsidRDefault="00CB0176" w:rsidP="00CB0176">
      <w:pPr>
        <w:pStyle w:val="BodyText21"/>
        <w:tabs>
          <w:tab w:val="left" w:pos="720"/>
          <w:tab w:val="left" w:pos="1800"/>
          <w:tab w:val="left" w:pos="2160"/>
        </w:tabs>
        <w:spacing w:line="240" w:lineRule="auto"/>
        <w:rPr>
          <w:bCs/>
          <w:iCs/>
          <w:szCs w:val="24"/>
        </w:rPr>
      </w:pPr>
      <w:r w:rsidRPr="00982837">
        <w:rPr>
          <w:bCs/>
          <w:iCs/>
          <w:szCs w:val="24"/>
        </w:rPr>
        <w:t>Очко считается проигранным, если: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а.</w:t>
      </w:r>
      <w:r w:rsidRPr="00E9096D">
        <w:rPr>
          <w:bCs/>
          <w:iCs/>
          <w:szCs w:val="24"/>
        </w:rPr>
        <w:t xml:space="preserve"> </w:t>
      </w:r>
      <w:r w:rsidRPr="00E9096D">
        <w:rPr>
          <w:bCs/>
          <w:iCs/>
          <w:szCs w:val="24"/>
        </w:rPr>
        <w:tab/>
        <w:t xml:space="preserve">игрок </w:t>
      </w:r>
      <w:r w:rsidR="0097533E" w:rsidRPr="00E9096D">
        <w:rPr>
          <w:bCs/>
          <w:iCs/>
          <w:szCs w:val="24"/>
        </w:rPr>
        <w:t xml:space="preserve">сделает </w:t>
      </w:r>
      <w:r w:rsidRPr="00E9096D">
        <w:rPr>
          <w:bCs/>
          <w:iCs/>
          <w:szCs w:val="24"/>
        </w:rPr>
        <w:t>ошибку при подаче;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б.</w:t>
      </w:r>
      <w:r w:rsidRPr="00982837">
        <w:rPr>
          <w:bCs/>
          <w:iCs/>
          <w:szCs w:val="24"/>
        </w:rPr>
        <w:t xml:space="preserve"> </w:t>
      </w:r>
      <w:r>
        <w:rPr>
          <w:bCs/>
          <w:iCs/>
          <w:szCs w:val="24"/>
        </w:rPr>
        <w:tab/>
      </w:r>
      <w:r w:rsidRPr="00982837">
        <w:rPr>
          <w:bCs/>
          <w:iCs/>
          <w:szCs w:val="24"/>
        </w:rPr>
        <w:t>мяч коснется  корта на стороне игрока(ов);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 xml:space="preserve">в. </w:t>
      </w:r>
      <w:r>
        <w:rPr>
          <w:bCs/>
          <w:iCs/>
          <w:szCs w:val="24"/>
        </w:rPr>
        <w:tab/>
      </w:r>
      <w:r w:rsidRPr="00982837">
        <w:rPr>
          <w:bCs/>
          <w:iCs/>
          <w:szCs w:val="24"/>
        </w:rPr>
        <w:t>любой игрок пары отобьёт находящийся в игре мяч таким образом, что тот коснётся пов</w:t>
      </w:r>
      <w:r>
        <w:rPr>
          <w:bCs/>
          <w:iCs/>
          <w:szCs w:val="24"/>
        </w:rPr>
        <w:t xml:space="preserve">ерхности площадки или предмета </w:t>
      </w:r>
      <w:r w:rsidRPr="00982837">
        <w:rPr>
          <w:bCs/>
          <w:iCs/>
          <w:szCs w:val="24"/>
        </w:rPr>
        <w:t>за пределами корта;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г.</w:t>
      </w:r>
      <w:r w:rsidRPr="00982837">
        <w:rPr>
          <w:bCs/>
          <w:iCs/>
          <w:szCs w:val="24"/>
        </w:rPr>
        <w:t xml:space="preserve"> </w:t>
      </w:r>
      <w:r>
        <w:rPr>
          <w:bCs/>
          <w:iCs/>
          <w:szCs w:val="24"/>
        </w:rPr>
        <w:tab/>
      </w:r>
      <w:r w:rsidRPr="00982837">
        <w:rPr>
          <w:bCs/>
          <w:iCs/>
          <w:szCs w:val="24"/>
        </w:rPr>
        <w:t>любой игрок пары отобьёт находящийся в игре мяч таким образом, что он до отскока коснётся постоянных принадлежностей корта или сеточного столба;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д.</w:t>
      </w:r>
      <w:r w:rsidRPr="00982837">
        <w:rPr>
          <w:bCs/>
          <w:iCs/>
          <w:szCs w:val="24"/>
        </w:rPr>
        <w:t xml:space="preserve"> </w:t>
      </w:r>
      <w:r>
        <w:rPr>
          <w:bCs/>
          <w:iCs/>
          <w:szCs w:val="24"/>
        </w:rPr>
        <w:tab/>
      </w:r>
      <w:r w:rsidR="001A0BAB">
        <w:rPr>
          <w:bCs/>
          <w:iCs/>
          <w:szCs w:val="24"/>
        </w:rPr>
        <w:t xml:space="preserve">любой игрок пары </w:t>
      </w:r>
      <w:r w:rsidRPr="00982837">
        <w:rPr>
          <w:bCs/>
          <w:iCs/>
          <w:szCs w:val="24"/>
        </w:rPr>
        <w:t>умышленно задержит либо поймает ракеткой находящийся в игре мяч или умышленно коснётся его ракеткой более одного раза;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е.</w:t>
      </w:r>
      <w:r w:rsidRPr="00982837">
        <w:rPr>
          <w:bCs/>
          <w:iCs/>
          <w:szCs w:val="24"/>
        </w:rPr>
        <w:t xml:space="preserve"> </w:t>
      </w:r>
      <w:r>
        <w:rPr>
          <w:bCs/>
          <w:iCs/>
          <w:szCs w:val="24"/>
        </w:rPr>
        <w:tab/>
      </w:r>
      <w:r w:rsidRPr="00982837">
        <w:rPr>
          <w:bCs/>
          <w:iCs/>
          <w:szCs w:val="24"/>
        </w:rPr>
        <w:t>любой игрок пары или его ракетка (находящаяся в руке или нет) либо то, во что он одет или имеет при себе, коснётся сетки, сеточных столбов, троса либо тесьмы или поверхности корта на стороне противника во время нахождения мяча в игре;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ж.</w:t>
      </w:r>
      <w:r w:rsidRPr="00982837">
        <w:rPr>
          <w:bCs/>
          <w:iCs/>
          <w:szCs w:val="24"/>
        </w:rPr>
        <w:t xml:space="preserve"> любой игрок пары ударит по мячу прежде, чем тот перелетит через сетку;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з.</w:t>
      </w:r>
      <w:r w:rsidRPr="00982837">
        <w:rPr>
          <w:bCs/>
          <w:iCs/>
          <w:szCs w:val="24"/>
        </w:rPr>
        <w:t xml:space="preserve"> </w:t>
      </w:r>
      <w:r>
        <w:rPr>
          <w:bCs/>
          <w:iCs/>
          <w:szCs w:val="24"/>
        </w:rPr>
        <w:tab/>
      </w:r>
      <w:r w:rsidRPr="00982837">
        <w:rPr>
          <w:bCs/>
          <w:iCs/>
          <w:szCs w:val="24"/>
        </w:rPr>
        <w:t>находящийся в игре мяч коснётся любого игрока пары либо того, во что он одет или имеет при себе, за исключением ракетки;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и.</w:t>
      </w:r>
      <w:r w:rsidRPr="00982837">
        <w:rPr>
          <w:bCs/>
          <w:iCs/>
          <w:szCs w:val="24"/>
        </w:rPr>
        <w:t xml:space="preserve"> </w:t>
      </w:r>
      <w:r>
        <w:rPr>
          <w:bCs/>
          <w:iCs/>
          <w:szCs w:val="24"/>
        </w:rPr>
        <w:tab/>
      </w:r>
      <w:r w:rsidRPr="00982837">
        <w:rPr>
          <w:bCs/>
          <w:iCs/>
          <w:szCs w:val="24"/>
        </w:rPr>
        <w:t>находящийся в игре мяч коснётся ракетки в тот момент, когда любой игрок пары не держит ее в руке; или</w:t>
      </w:r>
    </w:p>
    <w:p w:rsidR="00CB0176" w:rsidRPr="00982837"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к.</w:t>
      </w:r>
      <w:r w:rsidRPr="00982837">
        <w:rPr>
          <w:bCs/>
          <w:iCs/>
          <w:szCs w:val="24"/>
        </w:rPr>
        <w:t xml:space="preserve"> </w:t>
      </w:r>
      <w:r>
        <w:rPr>
          <w:bCs/>
          <w:iCs/>
          <w:szCs w:val="24"/>
        </w:rPr>
        <w:tab/>
      </w:r>
      <w:r w:rsidRPr="00982837">
        <w:rPr>
          <w:bCs/>
          <w:iCs/>
          <w:szCs w:val="24"/>
        </w:rPr>
        <w:t>оба игрока одно</w:t>
      </w:r>
      <w:r>
        <w:rPr>
          <w:bCs/>
          <w:iCs/>
          <w:szCs w:val="24"/>
        </w:rPr>
        <w:t>й пары коснутся мяча при ударе.</w:t>
      </w:r>
    </w:p>
    <w:p w:rsidR="00CB0176" w:rsidRPr="00982837" w:rsidRDefault="00CB0176" w:rsidP="00CB0176">
      <w:pPr>
        <w:pStyle w:val="BodyText21"/>
        <w:tabs>
          <w:tab w:val="left" w:pos="720"/>
          <w:tab w:val="left" w:pos="1800"/>
          <w:tab w:val="left" w:pos="2160"/>
        </w:tabs>
        <w:spacing w:line="240" w:lineRule="auto"/>
        <w:ind w:firstLine="567"/>
        <w:rPr>
          <w:bCs/>
          <w:i/>
          <w:iCs/>
          <w:szCs w:val="24"/>
          <w:u w:val="single"/>
        </w:rPr>
      </w:pP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Вопрос 1.</w:t>
      </w:r>
      <w:r w:rsidRPr="00982837">
        <w:rPr>
          <w:bCs/>
          <w:i/>
          <w:iCs/>
          <w:szCs w:val="24"/>
        </w:rPr>
        <w:t xml:space="preserve"> </w:t>
      </w:r>
      <w:r>
        <w:rPr>
          <w:bCs/>
          <w:i/>
          <w:iCs/>
          <w:szCs w:val="24"/>
        </w:rPr>
        <w:tab/>
      </w:r>
      <w:r w:rsidRPr="00982837">
        <w:rPr>
          <w:bCs/>
          <w:i/>
          <w:iCs/>
          <w:szCs w:val="24"/>
        </w:rPr>
        <w:t>Игрок принимающей пары касается сетки до того, как поданный мяч коснётся площадки вне корта. Кто выигрывает очко?</w:t>
      </w:r>
    </w:p>
    <w:p w:rsidR="00CB0176"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Ответ.</w:t>
      </w:r>
      <w:r w:rsidRPr="00982837">
        <w:rPr>
          <w:bCs/>
          <w:i/>
          <w:iCs/>
          <w:szCs w:val="24"/>
        </w:rPr>
        <w:t xml:space="preserve"> </w:t>
      </w:r>
      <w:r>
        <w:rPr>
          <w:bCs/>
          <w:i/>
          <w:iCs/>
          <w:szCs w:val="24"/>
        </w:rPr>
        <w:tab/>
      </w:r>
      <w:r w:rsidRPr="00982837">
        <w:rPr>
          <w:bCs/>
          <w:i/>
          <w:iCs/>
          <w:szCs w:val="24"/>
        </w:rPr>
        <w:t>Принимающая пара проигрывает очко, потому что один из игроков этой пары коснулся сетки во время нахождения мяча в игре.</w:t>
      </w:r>
    </w:p>
    <w:p w:rsidR="00CB0176" w:rsidRPr="00982837" w:rsidRDefault="00CB0176" w:rsidP="00CB0176">
      <w:pPr>
        <w:pStyle w:val="BodyText21"/>
        <w:tabs>
          <w:tab w:val="left" w:pos="1134"/>
          <w:tab w:val="left" w:pos="1800"/>
          <w:tab w:val="left" w:pos="2160"/>
        </w:tabs>
        <w:spacing w:line="240" w:lineRule="auto"/>
        <w:ind w:firstLine="0"/>
        <w:rPr>
          <w:bCs/>
          <w:i/>
          <w:iCs/>
          <w:szCs w:val="24"/>
        </w:rPr>
      </w:pP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Вопрос 2.</w:t>
      </w:r>
      <w:r w:rsidRPr="00982837">
        <w:rPr>
          <w:bCs/>
          <w:i/>
          <w:iCs/>
          <w:szCs w:val="24"/>
        </w:rPr>
        <w:t xml:space="preserve"> </w:t>
      </w:r>
      <w:r>
        <w:rPr>
          <w:bCs/>
          <w:i/>
          <w:iCs/>
          <w:szCs w:val="24"/>
        </w:rPr>
        <w:tab/>
      </w:r>
      <w:r w:rsidRPr="00982837">
        <w:rPr>
          <w:bCs/>
          <w:i/>
          <w:iCs/>
          <w:szCs w:val="24"/>
        </w:rPr>
        <w:t>Проигрывает ли игрок пары очко, если он пересекает линию воображаемого продолжения сетки до или после своего удара по мячу?</w:t>
      </w:r>
    </w:p>
    <w:p w:rsidR="00CB0176"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Ответ.</w:t>
      </w:r>
      <w:r w:rsidRPr="00982837">
        <w:rPr>
          <w:bCs/>
          <w:i/>
          <w:iCs/>
          <w:szCs w:val="24"/>
        </w:rPr>
        <w:t xml:space="preserve"> </w:t>
      </w:r>
      <w:r>
        <w:rPr>
          <w:bCs/>
          <w:i/>
          <w:iCs/>
          <w:szCs w:val="24"/>
        </w:rPr>
        <w:tab/>
      </w:r>
      <w:r w:rsidRPr="00982837">
        <w:rPr>
          <w:bCs/>
          <w:i/>
          <w:iCs/>
          <w:szCs w:val="24"/>
        </w:rPr>
        <w:t>Пара не проигрывает очко ни в одном из этих случаев, если ни один из игроков пары не коснется при этом поверхности корта на половине соперников.</w:t>
      </w:r>
    </w:p>
    <w:p w:rsidR="00CB0176" w:rsidRPr="00982837" w:rsidRDefault="00CB0176" w:rsidP="00CB0176">
      <w:pPr>
        <w:pStyle w:val="BodyText21"/>
        <w:tabs>
          <w:tab w:val="left" w:pos="1134"/>
          <w:tab w:val="left" w:pos="1800"/>
          <w:tab w:val="left" w:pos="2160"/>
        </w:tabs>
        <w:spacing w:line="240" w:lineRule="auto"/>
        <w:ind w:firstLine="0"/>
        <w:rPr>
          <w:bCs/>
          <w:i/>
          <w:iCs/>
          <w:szCs w:val="24"/>
        </w:rPr>
      </w:pP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Вопрос 3</w:t>
      </w:r>
      <w:r>
        <w:rPr>
          <w:bCs/>
          <w:i/>
          <w:iCs/>
          <w:szCs w:val="24"/>
          <w:u w:val="single"/>
        </w:rPr>
        <w:t>.</w:t>
      </w:r>
      <w:r w:rsidRPr="00534A39">
        <w:rPr>
          <w:bCs/>
          <w:i/>
          <w:iCs/>
          <w:szCs w:val="24"/>
        </w:rPr>
        <w:tab/>
      </w:r>
      <w:r w:rsidRPr="00982837">
        <w:rPr>
          <w:bCs/>
          <w:i/>
          <w:iCs/>
          <w:szCs w:val="24"/>
        </w:rPr>
        <w:t>Игрок бросает свою ракетку в мяч, находящийся в игре. Ракетка и мяч приземляются на половине корта соперников. Соперники не в состоянии достать этот мяч. Кто выигрывает очко?</w:t>
      </w:r>
    </w:p>
    <w:p w:rsidR="00CB0176"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Ответ.</w:t>
      </w:r>
      <w:r w:rsidRPr="00982837">
        <w:rPr>
          <w:bCs/>
          <w:i/>
          <w:iCs/>
          <w:szCs w:val="24"/>
        </w:rPr>
        <w:t xml:space="preserve"> </w:t>
      </w:r>
      <w:r>
        <w:rPr>
          <w:bCs/>
          <w:i/>
          <w:iCs/>
          <w:szCs w:val="24"/>
        </w:rPr>
        <w:tab/>
      </w:r>
      <w:r w:rsidRPr="00982837">
        <w:rPr>
          <w:bCs/>
          <w:i/>
          <w:iCs/>
          <w:szCs w:val="24"/>
        </w:rPr>
        <w:t>Пара, игрок которой бросил ракетку в мяч, проигрывает очко.</w:t>
      </w:r>
    </w:p>
    <w:p w:rsidR="00CB0176" w:rsidRPr="00982837" w:rsidRDefault="00CB0176" w:rsidP="00CB0176">
      <w:pPr>
        <w:pStyle w:val="BodyText21"/>
        <w:tabs>
          <w:tab w:val="left" w:pos="1134"/>
          <w:tab w:val="left" w:pos="1800"/>
          <w:tab w:val="left" w:pos="2160"/>
        </w:tabs>
        <w:spacing w:line="240" w:lineRule="auto"/>
        <w:ind w:firstLine="0"/>
        <w:rPr>
          <w:bCs/>
          <w:i/>
          <w:iCs/>
          <w:szCs w:val="24"/>
        </w:rPr>
      </w:pP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Вопрос 4.</w:t>
      </w:r>
      <w:r w:rsidRPr="00982837">
        <w:rPr>
          <w:bCs/>
          <w:i/>
          <w:iCs/>
          <w:szCs w:val="24"/>
        </w:rPr>
        <w:t xml:space="preserve"> </w:t>
      </w:r>
      <w:r>
        <w:rPr>
          <w:bCs/>
          <w:i/>
          <w:iCs/>
          <w:szCs w:val="24"/>
        </w:rPr>
        <w:tab/>
      </w:r>
      <w:r w:rsidRPr="00982837">
        <w:rPr>
          <w:bCs/>
          <w:i/>
          <w:iCs/>
          <w:szCs w:val="24"/>
        </w:rPr>
        <w:t>Мяч непосредственно после подачи попадает в принимающего или в его партнера, не коснувшись перед этим поверхности корта. Кто выигрывает очко?</w:t>
      </w:r>
    </w:p>
    <w:p w:rsidR="00CB0176"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Ответ.</w:t>
      </w:r>
      <w:r w:rsidRPr="00982837">
        <w:rPr>
          <w:bCs/>
          <w:i/>
          <w:iCs/>
          <w:szCs w:val="24"/>
        </w:rPr>
        <w:t xml:space="preserve"> </w:t>
      </w:r>
      <w:r>
        <w:rPr>
          <w:bCs/>
          <w:i/>
          <w:iCs/>
          <w:szCs w:val="24"/>
        </w:rPr>
        <w:tab/>
      </w:r>
      <w:r w:rsidRPr="00982837">
        <w:rPr>
          <w:bCs/>
          <w:i/>
          <w:iCs/>
          <w:szCs w:val="24"/>
        </w:rPr>
        <w:t>Очко выигрывает подающий.</w:t>
      </w:r>
    </w:p>
    <w:p w:rsidR="00CB0176" w:rsidRPr="00982837" w:rsidRDefault="00CB0176" w:rsidP="00CB0176">
      <w:pPr>
        <w:pStyle w:val="BodyText21"/>
        <w:tabs>
          <w:tab w:val="left" w:pos="1134"/>
          <w:tab w:val="left" w:pos="1800"/>
          <w:tab w:val="left" w:pos="2160"/>
        </w:tabs>
        <w:spacing w:line="240" w:lineRule="auto"/>
        <w:ind w:firstLine="0"/>
        <w:rPr>
          <w:bCs/>
          <w:i/>
          <w:iCs/>
          <w:szCs w:val="24"/>
        </w:rPr>
      </w:pP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Вопрос 5.</w:t>
      </w:r>
      <w:r w:rsidRPr="00982837">
        <w:rPr>
          <w:bCs/>
          <w:i/>
          <w:iCs/>
          <w:szCs w:val="24"/>
        </w:rPr>
        <w:t xml:space="preserve"> </w:t>
      </w:r>
      <w:r>
        <w:rPr>
          <w:bCs/>
          <w:i/>
          <w:iCs/>
          <w:szCs w:val="24"/>
        </w:rPr>
        <w:tab/>
      </w:r>
      <w:r w:rsidRPr="00982837">
        <w:rPr>
          <w:bCs/>
          <w:i/>
          <w:iCs/>
          <w:szCs w:val="24"/>
        </w:rPr>
        <w:t>Игрок, находясь вне корта, отбивает мяч или ловит его до приземления, а затем требует, чтобы очко было засчитано в его пользу, потому что мяч безусловно улетал за пределы корта.</w:t>
      </w:r>
    </w:p>
    <w:p w:rsidR="00CB0176" w:rsidRPr="00982837" w:rsidRDefault="00CB0176" w:rsidP="00CB0176">
      <w:pPr>
        <w:pStyle w:val="BodyText21"/>
        <w:tabs>
          <w:tab w:val="left" w:pos="1134"/>
          <w:tab w:val="left" w:pos="1800"/>
          <w:tab w:val="left" w:pos="2160"/>
        </w:tabs>
        <w:spacing w:line="240" w:lineRule="auto"/>
        <w:ind w:firstLine="0"/>
        <w:rPr>
          <w:bCs/>
          <w:i/>
          <w:iCs/>
          <w:szCs w:val="24"/>
        </w:rPr>
      </w:pPr>
      <w:r w:rsidRPr="00982837">
        <w:rPr>
          <w:bCs/>
          <w:i/>
          <w:iCs/>
          <w:szCs w:val="24"/>
          <w:u w:val="single"/>
        </w:rPr>
        <w:t>Ответ.</w:t>
      </w:r>
      <w:r w:rsidRPr="00982837">
        <w:rPr>
          <w:bCs/>
          <w:i/>
          <w:iCs/>
          <w:szCs w:val="24"/>
        </w:rPr>
        <w:t xml:space="preserve"> </w:t>
      </w:r>
      <w:r>
        <w:rPr>
          <w:bCs/>
          <w:i/>
          <w:iCs/>
          <w:szCs w:val="24"/>
        </w:rPr>
        <w:tab/>
      </w:r>
      <w:r w:rsidRPr="00982837">
        <w:rPr>
          <w:bCs/>
          <w:i/>
          <w:iCs/>
          <w:szCs w:val="24"/>
        </w:rPr>
        <w:t>Игрок проигрывает очко, если только ему не удалось выполнить правильный удар, после которого розыгрыш очка продолжается.</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25</w:t>
      </w:r>
      <w:r w:rsidRPr="009353FA">
        <w:rPr>
          <w:b/>
          <w:szCs w:val="24"/>
        </w:rPr>
        <w:t xml:space="preserve">. </w:t>
      </w:r>
      <w:r w:rsidRPr="009353FA">
        <w:rPr>
          <w:b/>
          <w:szCs w:val="24"/>
        </w:rPr>
        <w:tab/>
      </w:r>
      <w:r>
        <w:rPr>
          <w:b/>
          <w:szCs w:val="24"/>
        </w:rPr>
        <w:t>ПРАВИЛЬНЫЙ УДАР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6837C3" w:rsidRDefault="00CB0176" w:rsidP="00CB0176">
      <w:pPr>
        <w:pStyle w:val="BodyText21"/>
        <w:tabs>
          <w:tab w:val="left" w:pos="720"/>
          <w:tab w:val="left" w:pos="1800"/>
          <w:tab w:val="left" w:pos="2160"/>
        </w:tabs>
        <w:spacing w:line="240" w:lineRule="auto"/>
        <w:rPr>
          <w:bCs/>
          <w:iCs/>
          <w:szCs w:val="24"/>
        </w:rPr>
      </w:pPr>
      <w:r w:rsidRPr="006837C3">
        <w:rPr>
          <w:bCs/>
          <w:iCs/>
          <w:szCs w:val="24"/>
        </w:rPr>
        <w:t>Удар считается правильным, если:</w:t>
      </w:r>
    </w:p>
    <w:p w:rsidR="00CB0176" w:rsidRPr="006837C3"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а.</w:t>
      </w:r>
      <w:r w:rsidRPr="006837C3">
        <w:rPr>
          <w:bCs/>
          <w:iCs/>
          <w:szCs w:val="24"/>
        </w:rPr>
        <w:t xml:space="preserve"> </w:t>
      </w:r>
      <w:r>
        <w:rPr>
          <w:bCs/>
          <w:iCs/>
          <w:szCs w:val="24"/>
        </w:rPr>
        <w:tab/>
      </w:r>
      <w:r w:rsidRPr="006837C3">
        <w:rPr>
          <w:bCs/>
          <w:iCs/>
          <w:szCs w:val="24"/>
        </w:rPr>
        <w:t>мяч коснётся сетки, троса или тесьмы и, пролетев над ними, приземлится в пределах корта; или</w:t>
      </w:r>
    </w:p>
    <w:p w:rsidR="00CB0176" w:rsidRPr="006837C3"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б.</w:t>
      </w:r>
      <w:r w:rsidRPr="006837C3">
        <w:rPr>
          <w:bCs/>
          <w:iCs/>
          <w:szCs w:val="24"/>
        </w:rPr>
        <w:t xml:space="preserve"> </w:t>
      </w:r>
      <w:r>
        <w:rPr>
          <w:bCs/>
          <w:iCs/>
          <w:szCs w:val="24"/>
        </w:rPr>
        <w:tab/>
      </w:r>
      <w:r w:rsidRPr="006837C3">
        <w:rPr>
          <w:bCs/>
          <w:iCs/>
          <w:szCs w:val="24"/>
        </w:rPr>
        <w:t>мяч после удара пролетит с внешней стороны столба и приземлится в пределах корта; или</w:t>
      </w:r>
    </w:p>
    <w:p w:rsidR="00CB0176" w:rsidRPr="006837C3"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в.</w:t>
      </w:r>
      <w:r>
        <w:rPr>
          <w:bCs/>
          <w:iCs/>
          <w:szCs w:val="24"/>
        </w:rPr>
        <w:tab/>
      </w:r>
      <w:r w:rsidRPr="006837C3">
        <w:rPr>
          <w:bCs/>
          <w:iCs/>
          <w:szCs w:val="24"/>
        </w:rPr>
        <w:t>игрок перенесёт через сетку ракетку на сторону соперника после выполненного на</w:t>
      </w:r>
      <w:r>
        <w:rPr>
          <w:bCs/>
          <w:iCs/>
          <w:szCs w:val="24"/>
        </w:rPr>
        <w:t xml:space="preserve"> </w:t>
      </w:r>
      <w:r w:rsidRPr="006837C3">
        <w:rPr>
          <w:bCs/>
          <w:iCs/>
          <w:szCs w:val="24"/>
        </w:rPr>
        <w:t>своей стороне удара, в результате которого мяч приземлился в пределах корта; или</w:t>
      </w:r>
    </w:p>
    <w:p w:rsidR="00CB0176" w:rsidRPr="006837C3" w:rsidRDefault="00CB0176" w:rsidP="00CB0176">
      <w:pPr>
        <w:pStyle w:val="BodyText21"/>
        <w:tabs>
          <w:tab w:val="left" w:pos="284"/>
          <w:tab w:val="left" w:pos="1800"/>
          <w:tab w:val="left" w:pos="2160"/>
        </w:tabs>
        <w:spacing w:line="240" w:lineRule="auto"/>
        <w:ind w:firstLine="0"/>
        <w:rPr>
          <w:bCs/>
          <w:iCs/>
          <w:szCs w:val="24"/>
        </w:rPr>
      </w:pPr>
      <w:r w:rsidRPr="00FC4234">
        <w:rPr>
          <w:b/>
          <w:bCs/>
          <w:iCs/>
          <w:szCs w:val="24"/>
        </w:rPr>
        <w:t>г.</w:t>
      </w:r>
      <w:r w:rsidRPr="006837C3">
        <w:rPr>
          <w:bCs/>
          <w:iCs/>
          <w:szCs w:val="24"/>
        </w:rPr>
        <w:t xml:space="preserve"> </w:t>
      </w:r>
      <w:r>
        <w:rPr>
          <w:bCs/>
          <w:iCs/>
          <w:szCs w:val="24"/>
        </w:rPr>
        <w:tab/>
      </w:r>
      <w:r w:rsidRPr="006837C3">
        <w:rPr>
          <w:bCs/>
          <w:iCs/>
          <w:szCs w:val="24"/>
        </w:rPr>
        <w:t>игрок ударит по находящемуся в игре мячу, который попадёт в другой мяч, лежащий в пределах корта.</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26</w:t>
      </w:r>
      <w:r w:rsidRPr="009353FA">
        <w:rPr>
          <w:b/>
          <w:szCs w:val="24"/>
        </w:rPr>
        <w:t xml:space="preserve">. </w:t>
      </w:r>
      <w:r w:rsidRPr="009353FA">
        <w:rPr>
          <w:b/>
          <w:szCs w:val="24"/>
        </w:rPr>
        <w:tab/>
      </w:r>
      <w:r>
        <w:rPr>
          <w:b/>
          <w:szCs w:val="24"/>
        </w:rPr>
        <w:t>ПОМЕХА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Default="00CB0176" w:rsidP="00CB0176">
      <w:pPr>
        <w:pStyle w:val="BodyText21"/>
        <w:tabs>
          <w:tab w:val="left" w:pos="720"/>
          <w:tab w:val="left" w:pos="1800"/>
          <w:tab w:val="left" w:pos="2160"/>
        </w:tabs>
        <w:spacing w:line="240" w:lineRule="auto"/>
        <w:rPr>
          <w:bCs/>
          <w:iCs/>
          <w:szCs w:val="24"/>
        </w:rPr>
      </w:pPr>
      <w:r w:rsidRPr="00FC6475">
        <w:rPr>
          <w:bCs/>
          <w:iCs/>
          <w:szCs w:val="24"/>
        </w:rPr>
        <w:t>Если во время розыгрыша очка игроку помешает какое-либо умышленное действие соперников, то эт</w:t>
      </w:r>
      <w:r w:rsidR="001A0BAB">
        <w:rPr>
          <w:bCs/>
          <w:iCs/>
          <w:szCs w:val="24"/>
        </w:rPr>
        <w:t>а</w:t>
      </w:r>
      <w:r>
        <w:rPr>
          <w:bCs/>
          <w:iCs/>
          <w:szCs w:val="24"/>
        </w:rPr>
        <w:t xml:space="preserve"> </w:t>
      </w:r>
      <w:r w:rsidRPr="00FC6475">
        <w:rPr>
          <w:bCs/>
          <w:iCs/>
          <w:szCs w:val="24"/>
        </w:rPr>
        <w:t xml:space="preserve">пара выигрывает очко. Однако, если во время розыгрыша очка игроку помешают какие-либо </w:t>
      </w:r>
      <w:r w:rsidR="001A0BAB">
        <w:rPr>
          <w:bCs/>
          <w:iCs/>
          <w:szCs w:val="24"/>
        </w:rPr>
        <w:t>неумышленные действия соперник</w:t>
      </w:r>
      <w:r w:rsidRPr="00FC6475">
        <w:rPr>
          <w:bCs/>
          <w:iCs/>
          <w:szCs w:val="24"/>
        </w:rPr>
        <w:t>ов или не зависящие от них обстоятельства (кроме постоянных принадлежностей корта), то очко должно быть переиграно.</w:t>
      </w:r>
    </w:p>
    <w:p w:rsidR="00CB0176" w:rsidRPr="00FC6475" w:rsidRDefault="00CB0176" w:rsidP="00CB0176">
      <w:pPr>
        <w:pStyle w:val="BodyText21"/>
        <w:tabs>
          <w:tab w:val="left" w:pos="720"/>
          <w:tab w:val="left" w:pos="1800"/>
          <w:tab w:val="left" w:pos="2160"/>
        </w:tabs>
        <w:spacing w:line="240" w:lineRule="auto"/>
        <w:rPr>
          <w:bCs/>
          <w:iCs/>
          <w:szCs w:val="24"/>
        </w:rPr>
      </w:pP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Вопрос 1.</w:t>
      </w:r>
      <w:r w:rsidRPr="00FC6475">
        <w:rPr>
          <w:bCs/>
          <w:i/>
          <w:iCs/>
          <w:szCs w:val="24"/>
        </w:rPr>
        <w:t xml:space="preserve"> </w:t>
      </w:r>
      <w:r>
        <w:rPr>
          <w:bCs/>
          <w:i/>
          <w:iCs/>
          <w:szCs w:val="24"/>
        </w:rPr>
        <w:tab/>
      </w:r>
      <w:r w:rsidRPr="00FC6475">
        <w:rPr>
          <w:bCs/>
          <w:i/>
          <w:iCs/>
          <w:szCs w:val="24"/>
        </w:rPr>
        <w:t>Считается ли помехой неумышленный двойной удар?</w:t>
      </w:r>
    </w:p>
    <w:p w:rsidR="00CB0176"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Ответ</w:t>
      </w:r>
      <w:r w:rsidRPr="00FC6475">
        <w:rPr>
          <w:bCs/>
          <w:i/>
          <w:iCs/>
          <w:szCs w:val="24"/>
        </w:rPr>
        <w:t xml:space="preserve">. </w:t>
      </w:r>
      <w:r>
        <w:rPr>
          <w:bCs/>
          <w:i/>
          <w:iCs/>
          <w:szCs w:val="24"/>
        </w:rPr>
        <w:tab/>
      </w:r>
      <w:r w:rsidRPr="00FC6475">
        <w:rPr>
          <w:bCs/>
          <w:i/>
          <w:iCs/>
          <w:szCs w:val="24"/>
        </w:rPr>
        <w:t>Нет.</w:t>
      </w:r>
    </w:p>
    <w:p w:rsidR="00CB0176" w:rsidRPr="00FC6475" w:rsidRDefault="00CB0176" w:rsidP="00CB0176">
      <w:pPr>
        <w:pStyle w:val="BodyText21"/>
        <w:tabs>
          <w:tab w:val="left" w:pos="1134"/>
          <w:tab w:val="left" w:pos="1800"/>
          <w:tab w:val="left" w:pos="2160"/>
        </w:tabs>
        <w:spacing w:line="240" w:lineRule="auto"/>
        <w:ind w:firstLine="0"/>
        <w:rPr>
          <w:bCs/>
          <w:i/>
          <w:iCs/>
          <w:szCs w:val="24"/>
        </w:rPr>
      </w:pP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Вопрос 2.</w:t>
      </w:r>
      <w:r w:rsidRPr="00FC6475">
        <w:rPr>
          <w:bCs/>
          <w:i/>
          <w:iCs/>
          <w:szCs w:val="24"/>
        </w:rPr>
        <w:t xml:space="preserve"> </w:t>
      </w:r>
      <w:r>
        <w:rPr>
          <w:bCs/>
          <w:i/>
          <w:iCs/>
          <w:szCs w:val="24"/>
        </w:rPr>
        <w:tab/>
      </w:r>
      <w:r w:rsidRPr="00FC6475">
        <w:rPr>
          <w:bCs/>
          <w:i/>
          <w:iCs/>
          <w:szCs w:val="24"/>
        </w:rPr>
        <w:t>Игрок  утверждает, что прекратил игр</w:t>
      </w:r>
      <w:r w:rsidR="001A0BAB">
        <w:rPr>
          <w:bCs/>
          <w:i/>
          <w:iCs/>
          <w:szCs w:val="24"/>
        </w:rPr>
        <w:t>ать, полагая, что его противник</w:t>
      </w:r>
      <w:r w:rsidRPr="00FC6475">
        <w:rPr>
          <w:bCs/>
          <w:i/>
          <w:iCs/>
          <w:szCs w:val="24"/>
        </w:rPr>
        <w:t>ам была создана помеха. Может ли засчитать помеху?</w:t>
      </w:r>
    </w:p>
    <w:p w:rsidR="00CB0176"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Ответ.</w:t>
      </w:r>
      <w:r w:rsidRPr="00FC6475">
        <w:rPr>
          <w:bCs/>
          <w:i/>
          <w:iCs/>
          <w:szCs w:val="24"/>
        </w:rPr>
        <w:t xml:space="preserve"> </w:t>
      </w:r>
      <w:r>
        <w:rPr>
          <w:bCs/>
          <w:i/>
          <w:iCs/>
          <w:szCs w:val="24"/>
        </w:rPr>
        <w:tab/>
      </w:r>
      <w:r w:rsidRPr="00FC6475">
        <w:rPr>
          <w:bCs/>
          <w:i/>
          <w:iCs/>
          <w:szCs w:val="24"/>
        </w:rPr>
        <w:t>Нет, эта пара проигрывает очко.</w:t>
      </w:r>
    </w:p>
    <w:p w:rsidR="00CB0176" w:rsidRPr="00FC6475" w:rsidRDefault="00CB0176" w:rsidP="00CB0176">
      <w:pPr>
        <w:pStyle w:val="BodyText21"/>
        <w:tabs>
          <w:tab w:val="left" w:pos="1134"/>
          <w:tab w:val="left" w:pos="1800"/>
          <w:tab w:val="left" w:pos="2160"/>
        </w:tabs>
        <w:spacing w:line="240" w:lineRule="auto"/>
        <w:ind w:firstLine="0"/>
        <w:rPr>
          <w:bCs/>
          <w:i/>
          <w:iCs/>
          <w:szCs w:val="24"/>
        </w:rPr>
      </w:pP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Вопрос 3.</w:t>
      </w:r>
      <w:r w:rsidRPr="00FC6475">
        <w:rPr>
          <w:bCs/>
          <w:i/>
          <w:iCs/>
          <w:szCs w:val="24"/>
        </w:rPr>
        <w:t xml:space="preserve"> </w:t>
      </w:r>
      <w:r>
        <w:rPr>
          <w:bCs/>
          <w:i/>
          <w:iCs/>
          <w:szCs w:val="24"/>
        </w:rPr>
        <w:tab/>
      </w:r>
      <w:r w:rsidRPr="00FC6475">
        <w:rPr>
          <w:bCs/>
          <w:i/>
          <w:iCs/>
          <w:szCs w:val="24"/>
        </w:rPr>
        <w:t>Находящийся в игре мяч попадает в птицу, пролетавшую над кортом. Считается ли это помехой?</w:t>
      </w:r>
    </w:p>
    <w:p w:rsidR="00CB0176"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Ответ.</w:t>
      </w:r>
      <w:r w:rsidRPr="00FC6475">
        <w:rPr>
          <w:bCs/>
          <w:i/>
          <w:iCs/>
          <w:szCs w:val="24"/>
        </w:rPr>
        <w:t xml:space="preserve"> </w:t>
      </w:r>
      <w:r>
        <w:rPr>
          <w:bCs/>
          <w:i/>
          <w:iCs/>
          <w:szCs w:val="24"/>
        </w:rPr>
        <w:tab/>
      </w:r>
      <w:r w:rsidRPr="00FC6475">
        <w:rPr>
          <w:bCs/>
          <w:i/>
          <w:iCs/>
          <w:szCs w:val="24"/>
        </w:rPr>
        <w:t>Да, очко должно быть переиграно.</w:t>
      </w:r>
    </w:p>
    <w:p w:rsidR="00CB0176" w:rsidRPr="00FC6475" w:rsidRDefault="00CB0176" w:rsidP="00CB0176">
      <w:pPr>
        <w:pStyle w:val="BodyText21"/>
        <w:tabs>
          <w:tab w:val="left" w:pos="1134"/>
          <w:tab w:val="left" w:pos="1800"/>
          <w:tab w:val="left" w:pos="2160"/>
        </w:tabs>
        <w:spacing w:line="240" w:lineRule="auto"/>
        <w:ind w:firstLine="0"/>
        <w:rPr>
          <w:bCs/>
          <w:i/>
          <w:iCs/>
          <w:szCs w:val="24"/>
        </w:rPr>
      </w:pP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Вопрос 4.</w:t>
      </w:r>
      <w:r w:rsidRPr="00FC6475">
        <w:rPr>
          <w:bCs/>
          <w:i/>
          <w:iCs/>
          <w:szCs w:val="24"/>
        </w:rPr>
        <w:t xml:space="preserve"> </w:t>
      </w:r>
      <w:r>
        <w:rPr>
          <w:bCs/>
          <w:i/>
          <w:iCs/>
          <w:szCs w:val="24"/>
        </w:rPr>
        <w:tab/>
      </w:r>
      <w:r w:rsidRPr="00FC6475">
        <w:rPr>
          <w:bCs/>
          <w:i/>
          <w:iCs/>
          <w:szCs w:val="24"/>
        </w:rPr>
        <w:t>Во время розыгрыша очка игроку помешал мяч или иной предмет, который лежал на его стороне корта ещё до начала этого розыгрыша. Считается ли это помехой?</w:t>
      </w:r>
    </w:p>
    <w:p w:rsidR="00CB0176"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Ответ.</w:t>
      </w:r>
      <w:r w:rsidRPr="00FC6475">
        <w:rPr>
          <w:bCs/>
          <w:i/>
          <w:iCs/>
          <w:szCs w:val="24"/>
        </w:rPr>
        <w:t xml:space="preserve"> </w:t>
      </w:r>
      <w:r>
        <w:rPr>
          <w:bCs/>
          <w:i/>
          <w:iCs/>
          <w:szCs w:val="24"/>
        </w:rPr>
        <w:tab/>
      </w:r>
      <w:r w:rsidRPr="00FC6475">
        <w:rPr>
          <w:bCs/>
          <w:i/>
          <w:iCs/>
          <w:szCs w:val="24"/>
        </w:rPr>
        <w:t>Нет.</w:t>
      </w:r>
    </w:p>
    <w:p w:rsidR="00CB0176" w:rsidRPr="00FC6475" w:rsidRDefault="00CB0176" w:rsidP="00CB0176">
      <w:pPr>
        <w:pStyle w:val="BodyText21"/>
        <w:tabs>
          <w:tab w:val="left" w:pos="1134"/>
          <w:tab w:val="left" w:pos="1800"/>
          <w:tab w:val="left" w:pos="2160"/>
        </w:tabs>
        <w:spacing w:line="240" w:lineRule="auto"/>
        <w:ind w:firstLine="0"/>
        <w:rPr>
          <w:bCs/>
          <w:i/>
          <w:iCs/>
          <w:szCs w:val="24"/>
        </w:rPr>
      </w:pP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Вопрос 5.</w:t>
      </w:r>
      <w:r w:rsidRPr="00FC6475">
        <w:rPr>
          <w:bCs/>
          <w:i/>
          <w:iCs/>
          <w:szCs w:val="24"/>
        </w:rPr>
        <w:t xml:space="preserve"> </w:t>
      </w:r>
      <w:r>
        <w:rPr>
          <w:bCs/>
          <w:i/>
          <w:iCs/>
          <w:szCs w:val="24"/>
        </w:rPr>
        <w:tab/>
      </w:r>
      <w:r w:rsidRPr="00FC6475">
        <w:rPr>
          <w:bCs/>
          <w:i/>
          <w:iCs/>
          <w:szCs w:val="24"/>
        </w:rPr>
        <w:t>Где разрешается стоять партнеру подающего и принимающим?</w:t>
      </w:r>
    </w:p>
    <w:p w:rsidR="00CB0176" w:rsidRPr="00FC6475" w:rsidRDefault="00CB0176" w:rsidP="00CB0176">
      <w:pPr>
        <w:pStyle w:val="BodyText21"/>
        <w:tabs>
          <w:tab w:val="left" w:pos="1134"/>
          <w:tab w:val="left" w:pos="1800"/>
          <w:tab w:val="left" w:pos="2160"/>
        </w:tabs>
        <w:spacing w:line="240" w:lineRule="auto"/>
        <w:ind w:firstLine="0"/>
        <w:rPr>
          <w:bCs/>
          <w:i/>
          <w:iCs/>
          <w:szCs w:val="24"/>
        </w:rPr>
      </w:pPr>
      <w:r w:rsidRPr="00FC6475">
        <w:rPr>
          <w:bCs/>
          <w:i/>
          <w:iCs/>
          <w:szCs w:val="24"/>
          <w:u w:val="single"/>
        </w:rPr>
        <w:t>Ответ.</w:t>
      </w:r>
      <w:r w:rsidRPr="00FC6475">
        <w:rPr>
          <w:bCs/>
          <w:i/>
          <w:iCs/>
          <w:szCs w:val="24"/>
        </w:rPr>
        <w:t xml:space="preserve"> </w:t>
      </w:r>
      <w:r>
        <w:rPr>
          <w:bCs/>
          <w:i/>
          <w:iCs/>
          <w:szCs w:val="24"/>
        </w:rPr>
        <w:tab/>
      </w:r>
      <w:r w:rsidRPr="00FC6475">
        <w:rPr>
          <w:bCs/>
          <w:i/>
          <w:iCs/>
          <w:szCs w:val="24"/>
        </w:rPr>
        <w:t>Партнеру подающего и принимающим разрешается стоять в любом месте на своей стороне от сетки как внутри, так и вне корта. Однако если игрок создает помеху соперникам, следует применить правило о помехе.</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27</w:t>
      </w:r>
      <w:r w:rsidRPr="009353FA">
        <w:rPr>
          <w:b/>
          <w:szCs w:val="24"/>
        </w:rPr>
        <w:t xml:space="preserve">. </w:t>
      </w:r>
      <w:r w:rsidRPr="009353FA">
        <w:rPr>
          <w:b/>
          <w:szCs w:val="24"/>
        </w:rPr>
        <w:tab/>
      </w:r>
      <w:r>
        <w:rPr>
          <w:b/>
          <w:szCs w:val="24"/>
        </w:rPr>
        <w:t>ИСПРАВЛЕНИЕ ОШИБОК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343455" w:rsidRDefault="00CB0176" w:rsidP="00CB0176">
      <w:pPr>
        <w:pStyle w:val="BodyText21"/>
        <w:tabs>
          <w:tab w:val="left" w:pos="720"/>
          <w:tab w:val="left" w:pos="1800"/>
          <w:tab w:val="left" w:pos="2160"/>
        </w:tabs>
        <w:spacing w:line="240" w:lineRule="auto"/>
        <w:rPr>
          <w:bCs/>
          <w:iCs/>
          <w:szCs w:val="24"/>
        </w:rPr>
      </w:pPr>
      <w:r w:rsidRPr="00343455">
        <w:rPr>
          <w:bCs/>
          <w:iCs/>
          <w:szCs w:val="24"/>
        </w:rPr>
        <w:t xml:space="preserve">Принципиально важно, что при обнаружении ошибки по отношению к Правилам </w:t>
      </w:r>
      <w:r>
        <w:rPr>
          <w:bCs/>
          <w:iCs/>
          <w:szCs w:val="24"/>
        </w:rPr>
        <w:t>ПТ</w:t>
      </w:r>
      <w:r w:rsidRPr="00343455">
        <w:rPr>
          <w:bCs/>
          <w:iCs/>
          <w:szCs w:val="24"/>
        </w:rPr>
        <w:t xml:space="preserve"> все сыгранные очки засчитываются. Обнаруженные ошибки должны быть исправлены следующим образом:</w:t>
      </w:r>
    </w:p>
    <w:p w:rsidR="00CB0176" w:rsidRPr="00343455"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а.</w:t>
      </w:r>
      <w:r w:rsidRPr="00343455">
        <w:rPr>
          <w:bCs/>
          <w:iCs/>
          <w:szCs w:val="24"/>
        </w:rPr>
        <w:t xml:space="preserve"> </w:t>
      </w:r>
      <w:r>
        <w:rPr>
          <w:bCs/>
          <w:iCs/>
          <w:szCs w:val="24"/>
        </w:rPr>
        <w:tab/>
      </w:r>
      <w:r w:rsidRPr="00343455">
        <w:rPr>
          <w:bCs/>
          <w:iCs/>
          <w:szCs w:val="24"/>
        </w:rPr>
        <w:t xml:space="preserve">Если во время розыгрыша обычного гейма или тай-брейка выяснится, что игроки находятся не на надлежащих сторонах корта, ошибка в очередности смены сторон должна быть исправлена сразу же после ее обнаружения. Подающий должен подавать с надлежащей стороны корта в соответствии со счётом. </w:t>
      </w:r>
    </w:p>
    <w:p w:rsidR="00CB0176" w:rsidRPr="00343455"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б.</w:t>
      </w:r>
      <w:r w:rsidRPr="00343455">
        <w:rPr>
          <w:bCs/>
          <w:iCs/>
          <w:szCs w:val="24"/>
        </w:rPr>
        <w:t xml:space="preserve"> </w:t>
      </w:r>
      <w:r>
        <w:rPr>
          <w:bCs/>
          <w:iCs/>
          <w:szCs w:val="24"/>
        </w:rPr>
        <w:tab/>
      </w:r>
      <w:r w:rsidRPr="00343455">
        <w:rPr>
          <w:bCs/>
          <w:iCs/>
          <w:szCs w:val="24"/>
        </w:rPr>
        <w:t>Если во время розыгрыша обычного гейма один из игроков подаст вне очереди, то игрок, которому следовало подавать, должен подавать сразу же после обнаружения ошибки. Однако, если гейм завершится прежде, чем обнаружится ошибка, то такая изменённая очерёдность подачи сохраняется.</w:t>
      </w:r>
      <w:r w:rsidR="001761D7">
        <w:rPr>
          <w:bCs/>
          <w:iCs/>
          <w:szCs w:val="24"/>
        </w:rPr>
        <w:t xml:space="preserve"> </w:t>
      </w:r>
    </w:p>
    <w:p w:rsidR="00CB0176" w:rsidRPr="00343455"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в.</w:t>
      </w:r>
      <w:r w:rsidRPr="00343455">
        <w:rPr>
          <w:bCs/>
          <w:iCs/>
          <w:szCs w:val="24"/>
        </w:rPr>
        <w:t xml:space="preserve"> </w:t>
      </w:r>
      <w:r>
        <w:rPr>
          <w:bCs/>
          <w:iCs/>
          <w:szCs w:val="24"/>
        </w:rPr>
        <w:tab/>
      </w:r>
      <w:r w:rsidRPr="00343455">
        <w:rPr>
          <w:bCs/>
          <w:iCs/>
          <w:szCs w:val="24"/>
        </w:rPr>
        <w:t>Если во время розыгрыша тай-брейка один из игроков подаст вне очереди и это обнаружится после чётного количества сыгранных очков, то эта ошибка должна быть сразу же исправлена. Если же ошибка обнаружится после нечётного количества сыгранных очков, то такая изменённая очередность подачи сохраняется.</w:t>
      </w:r>
    </w:p>
    <w:p w:rsidR="00CB0176" w:rsidRPr="00343455" w:rsidRDefault="00CB0176" w:rsidP="00CB0176">
      <w:pPr>
        <w:pStyle w:val="BodyText21"/>
        <w:tabs>
          <w:tab w:val="left" w:pos="851"/>
          <w:tab w:val="left" w:pos="1800"/>
          <w:tab w:val="left" w:pos="2160"/>
        </w:tabs>
        <w:spacing w:line="240" w:lineRule="auto"/>
        <w:ind w:firstLine="567"/>
        <w:rPr>
          <w:bCs/>
          <w:iCs/>
          <w:szCs w:val="24"/>
        </w:rPr>
      </w:pPr>
      <w:r w:rsidRPr="00FC4234">
        <w:rPr>
          <w:b/>
          <w:bCs/>
          <w:iCs/>
          <w:szCs w:val="24"/>
        </w:rPr>
        <w:t>г.</w:t>
      </w:r>
      <w:r w:rsidRPr="00343455">
        <w:rPr>
          <w:bCs/>
          <w:iCs/>
          <w:szCs w:val="24"/>
        </w:rPr>
        <w:t xml:space="preserve"> </w:t>
      </w:r>
      <w:r>
        <w:rPr>
          <w:bCs/>
          <w:iCs/>
          <w:szCs w:val="24"/>
        </w:rPr>
        <w:tab/>
      </w:r>
      <w:r w:rsidRPr="00343455">
        <w:rPr>
          <w:bCs/>
          <w:iCs/>
          <w:szCs w:val="24"/>
        </w:rPr>
        <w:t>Если при счете «по шести» ошибочно начнется розыгрыш обычного гейма, хотя заранее было известно, что будет разыгрываться сет с тай-брейком, то если было сыграно только одно очко, ошибка должна быть исправлена немедленно. Если же ошибка обнаружится после начала розыгрыша второго очка, разыгрывается обычный сет до счёта «по восьми» (или до счёта с другим бόльшим чётным количеством равных геймов), после чего должен быть разыгран тай-брейк.</w:t>
      </w:r>
    </w:p>
    <w:p w:rsidR="00CB0176" w:rsidRPr="00343455" w:rsidRDefault="00CB0176" w:rsidP="00CB0176">
      <w:pPr>
        <w:pStyle w:val="BodyText21"/>
        <w:tabs>
          <w:tab w:val="left" w:pos="851"/>
          <w:tab w:val="left" w:pos="1800"/>
          <w:tab w:val="left" w:pos="2160"/>
        </w:tabs>
        <w:spacing w:line="240" w:lineRule="auto"/>
        <w:rPr>
          <w:bCs/>
          <w:iCs/>
          <w:szCs w:val="24"/>
        </w:rPr>
      </w:pPr>
      <w:r w:rsidRPr="00FC4234">
        <w:rPr>
          <w:b/>
          <w:bCs/>
          <w:iCs/>
          <w:szCs w:val="24"/>
        </w:rPr>
        <w:t>д.</w:t>
      </w:r>
      <w:r w:rsidRPr="00343455">
        <w:rPr>
          <w:bCs/>
          <w:iCs/>
          <w:szCs w:val="24"/>
        </w:rPr>
        <w:t xml:space="preserve"> </w:t>
      </w:r>
      <w:r>
        <w:rPr>
          <w:bCs/>
          <w:iCs/>
          <w:szCs w:val="24"/>
        </w:rPr>
        <w:tab/>
      </w:r>
      <w:r w:rsidRPr="00343455">
        <w:rPr>
          <w:bCs/>
          <w:iCs/>
          <w:szCs w:val="24"/>
        </w:rPr>
        <w:t xml:space="preserve">Если ошибочно начат розыгрыш сета без тай-брейка или сета с тай-брейком, хотя заранее было известно, что вместо решающего сета разыгрывается тай-брейк, то если было сыграно только одно очко, ошибка должна быть исправлена немедленно. Если же ошибка обнаружится после начала розыгрыша второго очка, этот сет продолжается до тех пор, пока игрок или пара не выиграет три гейма (и следовательно, этот сет), либо до счёта «по два», когда должен быть разыгран решающий тай-брейк. Однако, если ошибка обнаружится после начала розыгрыша второго очка в пятом гейме, этот сет в дальнейшем должен быть разыгран </w:t>
      </w:r>
      <w:r w:rsidRPr="001761D7">
        <w:rPr>
          <w:bCs/>
          <w:iCs/>
          <w:szCs w:val="24"/>
        </w:rPr>
        <w:t xml:space="preserve">как сет с тай-брейком (Приложение 5 </w:t>
      </w:r>
      <w:r w:rsidR="00810C56">
        <w:rPr>
          <w:bCs/>
          <w:iCs/>
          <w:szCs w:val="24"/>
        </w:rPr>
        <w:t xml:space="preserve">к </w:t>
      </w:r>
      <w:r w:rsidRPr="001761D7">
        <w:rPr>
          <w:bCs/>
          <w:iCs/>
          <w:szCs w:val="24"/>
        </w:rPr>
        <w:t>Правил</w:t>
      </w:r>
      <w:r w:rsidR="00810C56">
        <w:rPr>
          <w:bCs/>
          <w:iCs/>
          <w:szCs w:val="24"/>
        </w:rPr>
        <w:t>ам</w:t>
      </w:r>
      <w:r w:rsidRPr="001761D7">
        <w:rPr>
          <w:bCs/>
          <w:iCs/>
          <w:szCs w:val="24"/>
        </w:rPr>
        <w:t xml:space="preserve"> </w:t>
      </w:r>
      <w:r w:rsidR="001761D7" w:rsidRPr="001761D7">
        <w:rPr>
          <w:bCs/>
          <w:iCs/>
          <w:szCs w:val="24"/>
        </w:rPr>
        <w:t>ПТ</w:t>
      </w:r>
      <w:r w:rsidRPr="001761D7">
        <w:rPr>
          <w:bCs/>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5D3674" w:rsidRDefault="005D3674" w:rsidP="00CB0176">
      <w:pPr>
        <w:pStyle w:val="BodyText21"/>
        <w:tabs>
          <w:tab w:val="left" w:pos="720"/>
          <w:tab w:val="left" w:pos="1800"/>
          <w:tab w:val="left" w:pos="2160"/>
        </w:tabs>
        <w:spacing w:line="240" w:lineRule="auto"/>
        <w:ind w:firstLine="567"/>
        <w:rPr>
          <w:bCs/>
          <w:iCs/>
          <w:szCs w:val="24"/>
        </w:rPr>
      </w:pPr>
    </w:p>
    <w:p w:rsidR="005D3674" w:rsidRDefault="005D3674" w:rsidP="00CB0176">
      <w:pPr>
        <w:pStyle w:val="BodyText21"/>
        <w:tabs>
          <w:tab w:val="left" w:pos="720"/>
          <w:tab w:val="left" w:pos="1800"/>
          <w:tab w:val="left" w:pos="2160"/>
        </w:tabs>
        <w:spacing w:line="240" w:lineRule="auto"/>
        <w:ind w:firstLine="567"/>
        <w:rPr>
          <w:bCs/>
          <w:iCs/>
          <w:szCs w:val="24"/>
        </w:rPr>
      </w:pPr>
    </w:p>
    <w:p w:rsidR="005D3674" w:rsidRDefault="005D3674"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28</w:t>
      </w:r>
      <w:r w:rsidRPr="009353FA">
        <w:rPr>
          <w:b/>
          <w:szCs w:val="24"/>
        </w:rPr>
        <w:t xml:space="preserve">. </w:t>
      </w:r>
      <w:r w:rsidRPr="009353FA">
        <w:rPr>
          <w:b/>
          <w:szCs w:val="24"/>
        </w:rPr>
        <w:tab/>
      </w:r>
      <w:r>
        <w:rPr>
          <w:b/>
          <w:szCs w:val="24"/>
        </w:rPr>
        <w:t>РОЛЬ СУДЕЙ НА КОРТЕ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Default="00CB0176" w:rsidP="00CB0176">
      <w:pPr>
        <w:pStyle w:val="BodyText21"/>
        <w:tabs>
          <w:tab w:val="left" w:pos="720"/>
          <w:tab w:val="left" w:pos="1800"/>
          <w:tab w:val="left" w:pos="2160"/>
        </w:tabs>
        <w:spacing w:line="240" w:lineRule="auto"/>
        <w:ind w:firstLine="567"/>
        <w:rPr>
          <w:bCs/>
          <w:iCs/>
          <w:szCs w:val="24"/>
        </w:rPr>
      </w:pPr>
      <w:r w:rsidRPr="000603FD">
        <w:rPr>
          <w:bCs/>
          <w:iCs/>
          <w:szCs w:val="24"/>
        </w:rPr>
        <w:t>Роли и обязанности судей, назначенных для судейства матчей</w:t>
      </w:r>
      <w:r w:rsidR="001A0BAB" w:rsidRPr="000603FD">
        <w:rPr>
          <w:bCs/>
          <w:iCs/>
          <w:szCs w:val="24"/>
        </w:rPr>
        <w:t xml:space="preserve"> ПТ</w:t>
      </w:r>
      <w:r w:rsidRPr="000603FD">
        <w:rPr>
          <w:bCs/>
          <w:iCs/>
          <w:szCs w:val="24"/>
        </w:rPr>
        <w:t xml:space="preserve">, </w:t>
      </w:r>
      <w:r w:rsidR="00AE4026" w:rsidRPr="000603FD">
        <w:rPr>
          <w:bCs/>
          <w:iCs/>
          <w:szCs w:val="24"/>
        </w:rPr>
        <w:t>аналогичны</w:t>
      </w:r>
      <w:r w:rsidRPr="000603FD">
        <w:rPr>
          <w:bCs/>
          <w:iCs/>
          <w:szCs w:val="24"/>
        </w:rPr>
        <w:t xml:space="preserve"> </w:t>
      </w:r>
      <w:r w:rsidR="00AE4026" w:rsidRPr="000603FD">
        <w:rPr>
          <w:bCs/>
          <w:iCs/>
          <w:szCs w:val="24"/>
        </w:rPr>
        <w:t>обязанностям судей, назначенных на матчи по теннису (</w:t>
      </w:r>
      <w:r w:rsidRPr="000603FD">
        <w:rPr>
          <w:bCs/>
          <w:iCs/>
          <w:szCs w:val="24"/>
        </w:rPr>
        <w:t>Приложени</w:t>
      </w:r>
      <w:r w:rsidR="00AE4026" w:rsidRPr="000603FD">
        <w:rPr>
          <w:bCs/>
          <w:iCs/>
          <w:szCs w:val="24"/>
        </w:rPr>
        <w:t>е</w:t>
      </w:r>
      <w:r w:rsidRPr="000603FD">
        <w:rPr>
          <w:bCs/>
          <w:iCs/>
          <w:szCs w:val="24"/>
        </w:rPr>
        <w:t xml:space="preserve"> </w:t>
      </w:r>
      <w:r w:rsidR="00AE4026" w:rsidRPr="000603FD">
        <w:rPr>
          <w:bCs/>
          <w:iCs/>
          <w:szCs w:val="24"/>
        </w:rPr>
        <w:t>6</w:t>
      </w:r>
      <w:r w:rsidRPr="000603FD">
        <w:rPr>
          <w:bCs/>
          <w:iCs/>
          <w:szCs w:val="24"/>
        </w:rPr>
        <w:t xml:space="preserve"> </w:t>
      </w:r>
      <w:r w:rsidR="00810C56" w:rsidRPr="000603FD">
        <w:rPr>
          <w:bCs/>
          <w:iCs/>
          <w:szCs w:val="24"/>
        </w:rPr>
        <w:t xml:space="preserve">к </w:t>
      </w:r>
      <w:r w:rsidRPr="000603FD">
        <w:rPr>
          <w:bCs/>
          <w:iCs/>
          <w:szCs w:val="24"/>
        </w:rPr>
        <w:t>Правил</w:t>
      </w:r>
      <w:r w:rsidR="00810C56" w:rsidRPr="000603FD">
        <w:rPr>
          <w:bCs/>
          <w:iCs/>
          <w:szCs w:val="24"/>
        </w:rPr>
        <w:t>ам</w:t>
      </w:r>
      <w:r w:rsidRPr="000603FD">
        <w:rPr>
          <w:bCs/>
          <w:iCs/>
          <w:szCs w:val="24"/>
        </w:rPr>
        <w:t xml:space="preserve"> </w:t>
      </w:r>
      <w:r w:rsidR="00AE4026" w:rsidRPr="000603FD">
        <w:rPr>
          <w:bCs/>
          <w:iCs/>
          <w:szCs w:val="24"/>
        </w:rPr>
        <w:t>игры)</w:t>
      </w:r>
      <w:r w:rsidRPr="000603FD">
        <w:rPr>
          <w:bCs/>
          <w:iCs/>
          <w:szCs w:val="24"/>
        </w:rPr>
        <w:t>.</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29</w:t>
      </w:r>
      <w:r w:rsidRPr="009353FA">
        <w:rPr>
          <w:b/>
          <w:szCs w:val="24"/>
        </w:rPr>
        <w:t xml:space="preserve">. </w:t>
      </w:r>
      <w:r w:rsidRPr="009353FA">
        <w:rPr>
          <w:b/>
          <w:szCs w:val="24"/>
        </w:rPr>
        <w:tab/>
      </w:r>
      <w:r>
        <w:rPr>
          <w:b/>
          <w:szCs w:val="24"/>
        </w:rPr>
        <w:t>НЕПРЕРЫВНОСТЬ ИГРЫ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8E16DF" w:rsidRDefault="00CB0176" w:rsidP="00CB0176">
      <w:pPr>
        <w:pStyle w:val="BodyText21"/>
        <w:tabs>
          <w:tab w:val="left" w:pos="720"/>
          <w:tab w:val="left" w:pos="1800"/>
          <w:tab w:val="left" w:pos="2160"/>
        </w:tabs>
        <w:spacing w:line="240" w:lineRule="auto"/>
        <w:ind w:firstLine="567"/>
        <w:rPr>
          <w:bCs/>
          <w:iCs/>
          <w:szCs w:val="24"/>
        </w:rPr>
      </w:pPr>
      <w:r w:rsidRPr="008E16DF">
        <w:rPr>
          <w:bCs/>
          <w:iCs/>
          <w:szCs w:val="24"/>
        </w:rPr>
        <w:t>Принципиально важно, что игра должна быть непрерывной с начала матча (когда мяч после подачи введен в игру) и до его окончания.</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
          <w:bCs/>
          <w:iCs/>
          <w:szCs w:val="24"/>
        </w:rPr>
        <w:t>а.</w:t>
      </w:r>
      <w:r w:rsidRPr="008E16DF">
        <w:rPr>
          <w:bCs/>
          <w:iCs/>
          <w:szCs w:val="24"/>
        </w:rPr>
        <w:t xml:space="preserve"> </w:t>
      </w:r>
      <w:r>
        <w:rPr>
          <w:bCs/>
          <w:iCs/>
          <w:szCs w:val="24"/>
        </w:rPr>
        <w:tab/>
      </w:r>
      <w:r w:rsidRPr="008E16DF">
        <w:rPr>
          <w:bCs/>
          <w:iCs/>
          <w:szCs w:val="24"/>
        </w:rPr>
        <w:t>Между розыгрышами каждого очка разрешен перерыв не более 20 секунд. При смене сторон по окончании гейма разрешен перерыв не более 90 секунд. Однако после окончания первого гейма в каждом сете и во время розыгрыша тай-брейка игра должна быть непрерывной, и игроки должны меняться сторонами без перерыва на отдых.</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Cs/>
          <w:iCs/>
          <w:szCs w:val="24"/>
        </w:rPr>
        <w:t>После завершения каждого сета предусматривается перерыв максимальной продолжительностью 120 секунд. Продолжительность перерыва считается с момента окончания розыгрыша очка до удара по мячу при подаче при розыгрыше следующего очка.</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Cs/>
          <w:iCs/>
          <w:szCs w:val="24"/>
        </w:rPr>
        <w:t xml:space="preserve">Организаторы </w:t>
      </w:r>
      <w:r>
        <w:rPr>
          <w:bCs/>
          <w:iCs/>
          <w:szCs w:val="24"/>
        </w:rPr>
        <w:t>турнира</w:t>
      </w:r>
      <w:r w:rsidRPr="008E16DF">
        <w:rPr>
          <w:bCs/>
          <w:iCs/>
          <w:szCs w:val="24"/>
        </w:rPr>
        <w:t xml:space="preserve"> могут обратиться в </w:t>
      </w:r>
      <w:r>
        <w:rPr>
          <w:bCs/>
          <w:iCs/>
          <w:szCs w:val="24"/>
          <w:lang w:val="en-US"/>
        </w:rPr>
        <w:t>ITF</w:t>
      </w:r>
      <w:r w:rsidRPr="008E16DF">
        <w:rPr>
          <w:bCs/>
          <w:iCs/>
          <w:szCs w:val="24"/>
        </w:rPr>
        <w:t xml:space="preserve"> за разрешением продлить установленный перерыв в 90 секунд при смене сторон и перерыв в 120 секунд после окончания каждого сета.</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
          <w:bCs/>
          <w:iCs/>
          <w:szCs w:val="24"/>
        </w:rPr>
        <w:t>б.</w:t>
      </w:r>
      <w:r w:rsidRPr="008E16DF">
        <w:rPr>
          <w:bCs/>
          <w:iCs/>
          <w:szCs w:val="24"/>
        </w:rPr>
        <w:t xml:space="preserve"> </w:t>
      </w:r>
      <w:r>
        <w:rPr>
          <w:bCs/>
          <w:iCs/>
          <w:szCs w:val="24"/>
        </w:rPr>
        <w:tab/>
      </w:r>
      <w:r w:rsidRPr="008E16DF">
        <w:rPr>
          <w:bCs/>
          <w:iCs/>
          <w:szCs w:val="24"/>
        </w:rPr>
        <w:t>Если по не зависящим от игрока причинам его одежда, обувь или снаряжение (исключая ракетку) выйдут из строя или будут нуждаться в замене, игрок может получить приемлемое дополнительное время для устранения неисправности.</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
          <w:bCs/>
          <w:iCs/>
          <w:szCs w:val="24"/>
        </w:rPr>
        <w:t>в.</w:t>
      </w:r>
      <w:r w:rsidRPr="008E16DF">
        <w:rPr>
          <w:bCs/>
          <w:iCs/>
          <w:szCs w:val="24"/>
        </w:rPr>
        <w:t xml:space="preserve"> </w:t>
      </w:r>
      <w:r>
        <w:rPr>
          <w:bCs/>
          <w:iCs/>
          <w:szCs w:val="24"/>
        </w:rPr>
        <w:tab/>
      </w:r>
      <w:r w:rsidRPr="008E16DF">
        <w:rPr>
          <w:bCs/>
          <w:iCs/>
          <w:szCs w:val="24"/>
        </w:rPr>
        <w:t xml:space="preserve">Игрок не может получить дополнительное время для того, чтобы восстановить свои силы. Однако в случае возможности лечения полученной игроком травмы (или болезни) ему может быть разрешен один трёхминутный перерыв для оказания медицинской помощи в </w:t>
      </w:r>
      <w:r w:rsidRPr="0003386C">
        <w:rPr>
          <w:bCs/>
          <w:iCs/>
          <w:szCs w:val="24"/>
        </w:rPr>
        <w:t>связи с этой травмой (или болезнью). Разрешается ограниченное количество перерывов для посещения туалета / смены одежды, если это было объявлено до начала турнира.</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
          <w:bCs/>
          <w:iCs/>
          <w:szCs w:val="24"/>
        </w:rPr>
        <w:t>г.</w:t>
      </w:r>
      <w:r w:rsidRPr="008E16DF">
        <w:rPr>
          <w:bCs/>
          <w:iCs/>
          <w:szCs w:val="24"/>
        </w:rPr>
        <w:t xml:space="preserve"> </w:t>
      </w:r>
      <w:r>
        <w:rPr>
          <w:bCs/>
          <w:iCs/>
          <w:szCs w:val="24"/>
        </w:rPr>
        <w:tab/>
      </w:r>
      <w:r w:rsidRPr="008E16DF">
        <w:rPr>
          <w:bCs/>
          <w:iCs/>
          <w:szCs w:val="24"/>
        </w:rPr>
        <w:t xml:space="preserve">Организаторы </w:t>
      </w:r>
      <w:r w:rsidR="001D694B">
        <w:rPr>
          <w:bCs/>
          <w:iCs/>
          <w:szCs w:val="24"/>
        </w:rPr>
        <w:t>турнира</w:t>
      </w:r>
      <w:r w:rsidR="001D694B" w:rsidRPr="008E16DF">
        <w:rPr>
          <w:bCs/>
          <w:iCs/>
          <w:szCs w:val="24"/>
        </w:rPr>
        <w:t xml:space="preserve"> </w:t>
      </w:r>
      <w:r w:rsidRPr="008E16DF">
        <w:rPr>
          <w:bCs/>
          <w:iCs/>
          <w:szCs w:val="24"/>
        </w:rPr>
        <w:t xml:space="preserve">могут разрешить перерыв для отдыха, не превышающий 10 минут, если об этом будет объявлено до начала </w:t>
      </w:r>
      <w:r w:rsidR="001A0BAB">
        <w:rPr>
          <w:bCs/>
          <w:iCs/>
          <w:szCs w:val="24"/>
        </w:rPr>
        <w:t>турнира</w:t>
      </w:r>
      <w:r w:rsidRPr="008E16DF">
        <w:rPr>
          <w:bCs/>
          <w:iCs/>
          <w:szCs w:val="24"/>
        </w:rPr>
        <w:t>. Этот перерыв может быть взят после второго сета в матче из трех сетов.</w:t>
      </w:r>
    </w:p>
    <w:p w:rsidR="00CB0176" w:rsidRPr="008E16DF" w:rsidRDefault="00CB0176" w:rsidP="00CB0176">
      <w:pPr>
        <w:pStyle w:val="BodyText21"/>
        <w:tabs>
          <w:tab w:val="left" w:pos="851"/>
          <w:tab w:val="left" w:pos="1800"/>
          <w:tab w:val="left" w:pos="2160"/>
        </w:tabs>
        <w:spacing w:line="240" w:lineRule="auto"/>
        <w:ind w:firstLine="567"/>
        <w:rPr>
          <w:bCs/>
          <w:iCs/>
          <w:szCs w:val="24"/>
        </w:rPr>
      </w:pPr>
      <w:r w:rsidRPr="008E16DF">
        <w:rPr>
          <w:b/>
          <w:bCs/>
          <w:iCs/>
          <w:szCs w:val="24"/>
        </w:rPr>
        <w:t>д.</w:t>
      </w:r>
      <w:r w:rsidRPr="008E16DF">
        <w:rPr>
          <w:bCs/>
          <w:iCs/>
          <w:szCs w:val="24"/>
        </w:rPr>
        <w:t xml:space="preserve"> </w:t>
      </w:r>
      <w:r>
        <w:rPr>
          <w:bCs/>
          <w:iCs/>
          <w:szCs w:val="24"/>
        </w:rPr>
        <w:tab/>
      </w:r>
      <w:r w:rsidRPr="008E16DF">
        <w:rPr>
          <w:bCs/>
          <w:iCs/>
          <w:szCs w:val="24"/>
        </w:rPr>
        <w:t xml:space="preserve">Продолжительность разминки не должна превышать пяти минут, если только организаторы </w:t>
      </w:r>
      <w:r w:rsidR="001A0BAB">
        <w:rPr>
          <w:bCs/>
          <w:iCs/>
          <w:szCs w:val="24"/>
        </w:rPr>
        <w:t>турнира</w:t>
      </w:r>
      <w:r w:rsidRPr="008E16DF">
        <w:rPr>
          <w:bCs/>
          <w:iCs/>
          <w:szCs w:val="24"/>
        </w:rPr>
        <w:t xml:space="preserve"> не примут другого решения.</w:t>
      </w:r>
    </w:p>
    <w:p w:rsidR="00CB0176" w:rsidRPr="008E16DF" w:rsidRDefault="00CB0176" w:rsidP="00CB0176">
      <w:pPr>
        <w:pStyle w:val="BodyText21"/>
        <w:tabs>
          <w:tab w:val="left" w:pos="851"/>
          <w:tab w:val="left" w:pos="1800"/>
          <w:tab w:val="left" w:pos="2160"/>
        </w:tabs>
        <w:spacing w:line="240" w:lineRule="auto"/>
        <w:rPr>
          <w:bCs/>
          <w:iCs/>
          <w:szCs w:val="24"/>
        </w:rPr>
      </w:pPr>
      <w:r w:rsidRPr="00FC4234">
        <w:rPr>
          <w:b/>
          <w:bCs/>
          <w:iCs/>
          <w:szCs w:val="24"/>
        </w:rPr>
        <w:t>е.</w:t>
      </w:r>
      <w:r w:rsidRPr="008E16DF">
        <w:rPr>
          <w:bCs/>
          <w:iCs/>
          <w:szCs w:val="24"/>
        </w:rPr>
        <w:t xml:space="preserve"> </w:t>
      </w:r>
      <w:r>
        <w:rPr>
          <w:bCs/>
          <w:iCs/>
          <w:szCs w:val="24"/>
        </w:rPr>
        <w:tab/>
      </w:r>
      <w:r w:rsidRPr="008E16DF">
        <w:rPr>
          <w:bCs/>
          <w:iCs/>
          <w:szCs w:val="24"/>
        </w:rPr>
        <w:t>Пробные подачи могут быть выполнены исключительно во время разминки.</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30</w:t>
      </w:r>
      <w:r w:rsidRPr="009353FA">
        <w:rPr>
          <w:b/>
          <w:szCs w:val="24"/>
        </w:rPr>
        <w:t xml:space="preserve">. </w:t>
      </w:r>
      <w:r w:rsidRPr="009353FA">
        <w:rPr>
          <w:b/>
          <w:szCs w:val="24"/>
        </w:rPr>
        <w:tab/>
      </w:r>
      <w:r>
        <w:rPr>
          <w:b/>
          <w:szCs w:val="24"/>
        </w:rPr>
        <w:t>ПОДСКАЗКИ ИГРОКУ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5F0987" w:rsidRDefault="00CB0176" w:rsidP="00CB0176">
      <w:pPr>
        <w:pStyle w:val="BodyText21"/>
        <w:tabs>
          <w:tab w:val="left" w:pos="720"/>
          <w:tab w:val="left" w:pos="1800"/>
          <w:tab w:val="left" w:pos="2160"/>
        </w:tabs>
        <w:spacing w:line="240" w:lineRule="auto"/>
        <w:ind w:firstLine="567"/>
        <w:rPr>
          <w:bCs/>
          <w:iCs/>
          <w:szCs w:val="24"/>
        </w:rPr>
      </w:pPr>
      <w:r w:rsidRPr="005F0987">
        <w:rPr>
          <w:bCs/>
          <w:iCs/>
          <w:szCs w:val="24"/>
        </w:rPr>
        <w:t>Подсказкой игроку считается передача игроку информации, совета или указаний любым способом и любыми средствами.</w:t>
      </w:r>
    </w:p>
    <w:p w:rsidR="00CB0176" w:rsidRPr="005F0987" w:rsidRDefault="00CB0176" w:rsidP="00CB0176">
      <w:pPr>
        <w:pStyle w:val="BodyText21"/>
        <w:tabs>
          <w:tab w:val="left" w:pos="720"/>
          <w:tab w:val="left" w:pos="1800"/>
          <w:tab w:val="left" w:pos="2160"/>
        </w:tabs>
        <w:spacing w:line="240" w:lineRule="auto"/>
        <w:ind w:firstLine="567"/>
        <w:rPr>
          <w:bCs/>
          <w:iCs/>
          <w:szCs w:val="24"/>
        </w:rPr>
      </w:pPr>
      <w:r w:rsidRPr="005F0987">
        <w:rPr>
          <w:bCs/>
          <w:iCs/>
          <w:szCs w:val="24"/>
        </w:rPr>
        <w:t xml:space="preserve">В командных </w:t>
      </w:r>
      <w:r w:rsidR="001D694B">
        <w:rPr>
          <w:bCs/>
          <w:iCs/>
          <w:szCs w:val="24"/>
        </w:rPr>
        <w:t>турнирах</w:t>
      </w:r>
      <w:r w:rsidRPr="005F0987">
        <w:rPr>
          <w:bCs/>
          <w:iCs/>
          <w:szCs w:val="24"/>
        </w:rPr>
        <w:t xml:space="preserve">, когда капитан находится на корте, он имеет право подсказывать </w:t>
      </w:r>
      <w:r w:rsidR="001A0BAB">
        <w:rPr>
          <w:bCs/>
          <w:iCs/>
          <w:szCs w:val="24"/>
        </w:rPr>
        <w:t>игрокам</w:t>
      </w:r>
      <w:r w:rsidRPr="005F0987">
        <w:rPr>
          <w:bCs/>
          <w:iCs/>
          <w:szCs w:val="24"/>
        </w:rPr>
        <w:t xml:space="preserve"> только после окончания сета или во время смены сторон по окончании гейма, но не при смене сторон после первого гейма каждого сета или во время тай-брейка. В любых других матчах подсказки игрок</w:t>
      </w:r>
      <w:r w:rsidR="001A0BAB">
        <w:rPr>
          <w:bCs/>
          <w:iCs/>
          <w:szCs w:val="24"/>
        </w:rPr>
        <w:t>ам</w:t>
      </w:r>
      <w:r w:rsidRPr="005F0987">
        <w:rPr>
          <w:bCs/>
          <w:iCs/>
          <w:szCs w:val="24"/>
        </w:rPr>
        <w:t xml:space="preserve"> не разрешены.</w:t>
      </w:r>
    </w:p>
    <w:p w:rsidR="00CB0176" w:rsidRPr="005F0987" w:rsidRDefault="00CB0176" w:rsidP="00CB0176">
      <w:pPr>
        <w:pStyle w:val="BodyText21"/>
        <w:tabs>
          <w:tab w:val="left" w:pos="720"/>
          <w:tab w:val="left" w:pos="1800"/>
          <w:tab w:val="left" w:pos="2160"/>
        </w:tabs>
        <w:spacing w:line="240" w:lineRule="auto"/>
        <w:ind w:firstLine="567"/>
        <w:rPr>
          <w:bCs/>
          <w:iCs/>
          <w:szCs w:val="24"/>
        </w:rPr>
      </w:pP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Вопрос 1.</w:t>
      </w:r>
      <w:r w:rsidRPr="005F0987">
        <w:rPr>
          <w:bCs/>
          <w:i/>
          <w:iCs/>
          <w:szCs w:val="24"/>
        </w:rPr>
        <w:t xml:space="preserve"> </w:t>
      </w:r>
      <w:r>
        <w:rPr>
          <w:bCs/>
          <w:i/>
          <w:iCs/>
          <w:szCs w:val="24"/>
        </w:rPr>
        <w:tab/>
      </w:r>
      <w:r w:rsidRPr="005F0987">
        <w:rPr>
          <w:bCs/>
          <w:i/>
          <w:iCs/>
          <w:szCs w:val="24"/>
        </w:rPr>
        <w:t>Разрешается ли давать советы или указания игрок</w:t>
      </w:r>
      <w:r w:rsidR="001A0BAB">
        <w:rPr>
          <w:bCs/>
          <w:i/>
          <w:iCs/>
          <w:szCs w:val="24"/>
        </w:rPr>
        <w:t>ам</w:t>
      </w:r>
      <w:r w:rsidRPr="005F0987">
        <w:rPr>
          <w:bCs/>
          <w:i/>
          <w:iCs/>
          <w:szCs w:val="24"/>
        </w:rPr>
        <w:t xml:space="preserve"> посредством сигналов в ненавязчивой форме?</w:t>
      </w:r>
    </w:p>
    <w:p w:rsidR="00CB0176"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Ответ.</w:t>
      </w:r>
      <w:r w:rsidRPr="005F0987">
        <w:rPr>
          <w:bCs/>
          <w:i/>
          <w:iCs/>
          <w:szCs w:val="24"/>
        </w:rPr>
        <w:t xml:space="preserve"> </w:t>
      </w:r>
      <w:r w:rsidRPr="005F0987">
        <w:rPr>
          <w:bCs/>
          <w:i/>
          <w:iCs/>
          <w:szCs w:val="24"/>
        </w:rPr>
        <w:tab/>
        <w:t>Нет.</w:t>
      </w:r>
    </w:p>
    <w:p w:rsidR="00CB0176" w:rsidRPr="005F0987" w:rsidRDefault="00CB0176" w:rsidP="00CB0176">
      <w:pPr>
        <w:pStyle w:val="BodyText21"/>
        <w:tabs>
          <w:tab w:val="left" w:pos="1134"/>
          <w:tab w:val="left" w:pos="1800"/>
          <w:tab w:val="left" w:pos="2160"/>
        </w:tabs>
        <w:spacing w:line="240" w:lineRule="auto"/>
        <w:ind w:firstLine="0"/>
        <w:rPr>
          <w:bCs/>
          <w:iCs/>
          <w:szCs w:val="24"/>
        </w:rPr>
      </w:pP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Вопрос 2.</w:t>
      </w:r>
      <w:r w:rsidRPr="005F0987">
        <w:rPr>
          <w:bCs/>
          <w:i/>
          <w:iCs/>
          <w:szCs w:val="24"/>
        </w:rPr>
        <w:t xml:space="preserve"> </w:t>
      </w:r>
      <w:r>
        <w:rPr>
          <w:bCs/>
          <w:i/>
          <w:iCs/>
          <w:szCs w:val="24"/>
        </w:rPr>
        <w:tab/>
      </w:r>
      <w:r w:rsidRPr="005F0987">
        <w:rPr>
          <w:bCs/>
          <w:i/>
          <w:iCs/>
          <w:szCs w:val="24"/>
        </w:rPr>
        <w:t>Разрешается ли подсказывать игрок</w:t>
      </w:r>
      <w:r w:rsidR="001A0BAB">
        <w:rPr>
          <w:bCs/>
          <w:i/>
          <w:iCs/>
          <w:szCs w:val="24"/>
        </w:rPr>
        <w:t>ам</w:t>
      </w:r>
      <w:r w:rsidRPr="005F0987">
        <w:rPr>
          <w:bCs/>
          <w:i/>
          <w:iCs/>
          <w:szCs w:val="24"/>
        </w:rPr>
        <w:t xml:space="preserve"> в то время, когда игра приостановлена (и игроки покинули корт – прим. ред.)?</w:t>
      </w:r>
    </w:p>
    <w:p w:rsidR="00CB0176"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Ответ.</w:t>
      </w:r>
      <w:r w:rsidRPr="005F0987">
        <w:rPr>
          <w:bCs/>
          <w:i/>
          <w:iCs/>
          <w:szCs w:val="24"/>
        </w:rPr>
        <w:t xml:space="preserve"> </w:t>
      </w:r>
      <w:r>
        <w:rPr>
          <w:bCs/>
          <w:i/>
          <w:iCs/>
          <w:szCs w:val="24"/>
        </w:rPr>
        <w:tab/>
      </w:r>
      <w:r w:rsidRPr="005F0987">
        <w:rPr>
          <w:bCs/>
          <w:i/>
          <w:iCs/>
          <w:szCs w:val="24"/>
        </w:rPr>
        <w:t>Да</w:t>
      </w:r>
      <w:r>
        <w:rPr>
          <w:bCs/>
          <w:i/>
          <w:iCs/>
          <w:szCs w:val="24"/>
        </w:rPr>
        <w:t>.</w:t>
      </w:r>
    </w:p>
    <w:p w:rsidR="00CB0176" w:rsidRPr="005F0987" w:rsidRDefault="00CB0176" w:rsidP="00CB0176">
      <w:pPr>
        <w:pStyle w:val="BodyText21"/>
        <w:tabs>
          <w:tab w:val="left" w:pos="1134"/>
          <w:tab w:val="left" w:pos="1800"/>
          <w:tab w:val="left" w:pos="2160"/>
        </w:tabs>
        <w:spacing w:line="240" w:lineRule="auto"/>
        <w:ind w:firstLine="0"/>
        <w:rPr>
          <w:bCs/>
          <w:i/>
          <w:iCs/>
          <w:szCs w:val="24"/>
        </w:rPr>
      </w:pP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Вопрос 3.</w:t>
      </w:r>
      <w:r w:rsidRPr="005F0987">
        <w:rPr>
          <w:bCs/>
          <w:i/>
          <w:iCs/>
          <w:szCs w:val="24"/>
        </w:rPr>
        <w:t xml:space="preserve"> </w:t>
      </w:r>
      <w:r>
        <w:rPr>
          <w:bCs/>
          <w:i/>
          <w:iCs/>
          <w:szCs w:val="24"/>
        </w:rPr>
        <w:tab/>
      </w:r>
      <w:r w:rsidRPr="005F0987">
        <w:rPr>
          <w:bCs/>
          <w:i/>
          <w:iCs/>
          <w:szCs w:val="24"/>
        </w:rPr>
        <w:t>Разрешается ли игрок</w:t>
      </w:r>
      <w:r w:rsidR="001A0BAB">
        <w:rPr>
          <w:bCs/>
          <w:i/>
          <w:iCs/>
          <w:szCs w:val="24"/>
        </w:rPr>
        <w:t xml:space="preserve">ам </w:t>
      </w:r>
      <w:r w:rsidRPr="005F0987">
        <w:rPr>
          <w:bCs/>
          <w:i/>
          <w:iCs/>
          <w:szCs w:val="24"/>
        </w:rPr>
        <w:t>получать подсказки на корте во время матча?</w:t>
      </w:r>
    </w:p>
    <w:p w:rsidR="00CB0176"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Ответ.</w:t>
      </w:r>
      <w:r w:rsidRPr="005F0987">
        <w:rPr>
          <w:bCs/>
          <w:i/>
          <w:iCs/>
          <w:szCs w:val="24"/>
        </w:rPr>
        <w:t xml:space="preserve"> </w:t>
      </w:r>
      <w:r>
        <w:rPr>
          <w:bCs/>
          <w:i/>
          <w:iCs/>
          <w:szCs w:val="24"/>
        </w:rPr>
        <w:tab/>
      </w:r>
      <w:r w:rsidRPr="005F0987">
        <w:rPr>
          <w:bCs/>
          <w:i/>
          <w:iCs/>
          <w:szCs w:val="24"/>
        </w:rPr>
        <w:t xml:space="preserve">Санкционирующие органы могут обратиться в </w:t>
      </w:r>
      <w:r>
        <w:rPr>
          <w:bCs/>
          <w:i/>
          <w:iCs/>
          <w:szCs w:val="24"/>
          <w:lang w:val="en-US"/>
        </w:rPr>
        <w:t>ITF</w:t>
      </w:r>
      <w:r w:rsidRPr="005F0987">
        <w:rPr>
          <w:bCs/>
          <w:i/>
          <w:iCs/>
          <w:szCs w:val="24"/>
        </w:rPr>
        <w:t xml:space="preserve"> с тем, чтобы подсказки на корте во время матча были разрешены. В </w:t>
      </w:r>
      <w:r w:rsidR="001A0BAB">
        <w:rPr>
          <w:bCs/>
          <w:i/>
          <w:iCs/>
          <w:szCs w:val="24"/>
        </w:rPr>
        <w:t>турнирах</w:t>
      </w:r>
      <w:r w:rsidRPr="005F0987">
        <w:rPr>
          <w:bCs/>
          <w:i/>
          <w:iCs/>
          <w:szCs w:val="24"/>
        </w:rPr>
        <w:t>, где это разрешено, назначенные тренеры могут выходить на корт и подсказывать своим игрокам в соответствии с процедурами, установленными санкционирующим органом.</w:t>
      </w:r>
    </w:p>
    <w:p w:rsidR="00CB0176" w:rsidRPr="005F0987" w:rsidRDefault="00CB0176" w:rsidP="00CB0176">
      <w:pPr>
        <w:pStyle w:val="BodyText21"/>
        <w:tabs>
          <w:tab w:val="left" w:pos="1134"/>
          <w:tab w:val="left" w:pos="1800"/>
          <w:tab w:val="left" w:pos="2160"/>
        </w:tabs>
        <w:spacing w:line="240" w:lineRule="auto"/>
        <w:ind w:firstLine="0"/>
        <w:rPr>
          <w:bCs/>
          <w:i/>
          <w:iCs/>
          <w:szCs w:val="24"/>
        </w:rPr>
      </w:pP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Вопрос 4.</w:t>
      </w:r>
      <w:r w:rsidRPr="005F0987">
        <w:rPr>
          <w:bCs/>
          <w:i/>
          <w:iCs/>
          <w:szCs w:val="24"/>
        </w:rPr>
        <w:t xml:space="preserve"> </w:t>
      </w:r>
      <w:r>
        <w:rPr>
          <w:bCs/>
          <w:i/>
          <w:iCs/>
          <w:szCs w:val="24"/>
        </w:rPr>
        <w:tab/>
      </w:r>
      <w:r w:rsidRPr="005F0987">
        <w:rPr>
          <w:bCs/>
          <w:i/>
          <w:iCs/>
          <w:szCs w:val="24"/>
        </w:rPr>
        <w:t>Разрешается ли неиграющим членам команды сидеть на корте или подсказывать игроку во время матча?</w:t>
      </w:r>
    </w:p>
    <w:p w:rsidR="00CB0176" w:rsidRDefault="00CB0176" w:rsidP="00CB0176">
      <w:pPr>
        <w:pStyle w:val="BodyText21"/>
        <w:tabs>
          <w:tab w:val="left" w:pos="1134"/>
          <w:tab w:val="left" w:pos="1800"/>
          <w:tab w:val="left" w:pos="2160"/>
        </w:tabs>
        <w:spacing w:line="240" w:lineRule="auto"/>
        <w:ind w:firstLine="0"/>
        <w:rPr>
          <w:bCs/>
          <w:i/>
          <w:iCs/>
          <w:szCs w:val="24"/>
        </w:rPr>
      </w:pPr>
      <w:r w:rsidRPr="00721FA3">
        <w:rPr>
          <w:bCs/>
          <w:i/>
          <w:iCs/>
          <w:szCs w:val="24"/>
          <w:u w:val="single"/>
        </w:rPr>
        <w:t>Ответ.</w:t>
      </w:r>
      <w:r w:rsidRPr="005F0987">
        <w:rPr>
          <w:bCs/>
          <w:i/>
          <w:iCs/>
          <w:szCs w:val="24"/>
        </w:rPr>
        <w:t xml:space="preserve"> </w:t>
      </w:r>
      <w:r>
        <w:rPr>
          <w:bCs/>
          <w:i/>
          <w:iCs/>
          <w:szCs w:val="24"/>
        </w:rPr>
        <w:tab/>
      </w:r>
      <w:r w:rsidRPr="005F0987">
        <w:rPr>
          <w:bCs/>
          <w:i/>
          <w:iCs/>
          <w:szCs w:val="24"/>
        </w:rPr>
        <w:t xml:space="preserve">За исключением неиграющего капитана в командных </w:t>
      </w:r>
      <w:r w:rsidR="001D694B">
        <w:rPr>
          <w:bCs/>
          <w:i/>
          <w:iCs/>
          <w:szCs w:val="24"/>
        </w:rPr>
        <w:t>турнирах</w:t>
      </w:r>
      <w:r w:rsidRPr="005F0987">
        <w:rPr>
          <w:bCs/>
          <w:i/>
          <w:iCs/>
          <w:szCs w:val="24"/>
        </w:rPr>
        <w:t>, членам команды не разрешается находиться на корте или подсказывать игроку во время матча.</w:t>
      </w:r>
    </w:p>
    <w:p w:rsidR="00CB0176" w:rsidRPr="005F0987" w:rsidRDefault="00CB0176" w:rsidP="00CB0176">
      <w:pPr>
        <w:pStyle w:val="BodyText21"/>
        <w:tabs>
          <w:tab w:val="left" w:pos="1134"/>
          <w:tab w:val="left" w:pos="1800"/>
          <w:tab w:val="left" w:pos="2160"/>
        </w:tabs>
        <w:spacing w:line="240" w:lineRule="auto"/>
        <w:ind w:firstLine="0"/>
        <w:rPr>
          <w:bCs/>
          <w:i/>
          <w:iCs/>
          <w:szCs w:val="24"/>
        </w:rPr>
      </w:pP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5F0987">
        <w:rPr>
          <w:bCs/>
          <w:i/>
          <w:iCs/>
          <w:szCs w:val="24"/>
          <w:u w:val="single"/>
        </w:rPr>
        <w:t>Вопрос 5.</w:t>
      </w:r>
      <w:r w:rsidRPr="005F0987">
        <w:rPr>
          <w:bCs/>
          <w:i/>
          <w:iCs/>
          <w:szCs w:val="24"/>
        </w:rPr>
        <w:t xml:space="preserve"> </w:t>
      </w:r>
      <w:r>
        <w:rPr>
          <w:bCs/>
          <w:i/>
          <w:iCs/>
          <w:szCs w:val="24"/>
        </w:rPr>
        <w:tab/>
      </w:r>
      <w:r w:rsidRPr="005F0987">
        <w:rPr>
          <w:bCs/>
          <w:i/>
          <w:iCs/>
          <w:szCs w:val="24"/>
        </w:rPr>
        <w:t xml:space="preserve">Разрешается ли игроку в некомандных </w:t>
      </w:r>
      <w:r w:rsidR="001D694B">
        <w:rPr>
          <w:bCs/>
          <w:i/>
          <w:iCs/>
          <w:szCs w:val="24"/>
        </w:rPr>
        <w:t>турнирах</w:t>
      </w:r>
      <w:r w:rsidR="001D694B" w:rsidRPr="005F0987">
        <w:rPr>
          <w:bCs/>
          <w:i/>
          <w:iCs/>
          <w:szCs w:val="24"/>
        </w:rPr>
        <w:t xml:space="preserve"> </w:t>
      </w:r>
      <w:r w:rsidRPr="005F0987">
        <w:rPr>
          <w:bCs/>
          <w:i/>
          <w:iCs/>
          <w:szCs w:val="24"/>
        </w:rPr>
        <w:t>назначить кого-то (даже если это лицо не является тренером), чтобы тот присутствовал на корте?</w:t>
      </w:r>
    </w:p>
    <w:p w:rsidR="00CB0176" w:rsidRPr="005F0987" w:rsidRDefault="00CB0176" w:rsidP="00CB0176">
      <w:pPr>
        <w:pStyle w:val="BodyText21"/>
        <w:tabs>
          <w:tab w:val="left" w:pos="1134"/>
          <w:tab w:val="left" w:pos="1800"/>
          <w:tab w:val="left" w:pos="2160"/>
        </w:tabs>
        <w:spacing w:line="240" w:lineRule="auto"/>
        <w:ind w:firstLine="0"/>
        <w:rPr>
          <w:bCs/>
          <w:i/>
          <w:iCs/>
          <w:szCs w:val="24"/>
        </w:rPr>
      </w:pPr>
      <w:r w:rsidRPr="00721FA3">
        <w:rPr>
          <w:bCs/>
          <w:i/>
          <w:iCs/>
          <w:szCs w:val="24"/>
          <w:u w:val="single"/>
        </w:rPr>
        <w:t>Ответ.</w:t>
      </w:r>
      <w:r w:rsidRPr="005F0987">
        <w:rPr>
          <w:bCs/>
          <w:i/>
          <w:iCs/>
          <w:szCs w:val="24"/>
        </w:rPr>
        <w:t xml:space="preserve"> </w:t>
      </w:r>
      <w:r>
        <w:rPr>
          <w:bCs/>
          <w:i/>
          <w:iCs/>
          <w:szCs w:val="24"/>
        </w:rPr>
        <w:tab/>
      </w:r>
      <w:r w:rsidRPr="005F0987">
        <w:rPr>
          <w:bCs/>
          <w:i/>
          <w:iCs/>
          <w:szCs w:val="24"/>
        </w:rPr>
        <w:t>Нет. Во время матча на корте и на скамейках игроков могут находиться только игроки этого матча. Исключение составля</w:t>
      </w:r>
      <w:r>
        <w:rPr>
          <w:bCs/>
          <w:i/>
          <w:iCs/>
          <w:szCs w:val="24"/>
        </w:rPr>
        <w:t>ю</w:t>
      </w:r>
      <w:r w:rsidRPr="005F0987">
        <w:rPr>
          <w:bCs/>
          <w:i/>
          <w:iCs/>
          <w:szCs w:val="24"/>
        </w:rPr>
        <w:t>т персонал и судьи турнира.</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E269D6" w:rsidRDefault="00CB0176" w:rsidP="00CB0176">
      <w:pPr>
        <w:pStyle w:val="ac"/>
        <w:tabs>
          <w:tab w:val="clear" w:pos="4677"/>
          <w:tab w:val="clear" w:pos="9355"/>
          <w:tab w:val="left" w:pos="851"/>
        </w:tabs>
        <w:ind w:firstLine="360"/>
        <w:jc w:val="both"/>
        <w:rPr>
          <w:b/>
          <w:szCs w:val="24"/>
        </w:rPr>
      </w:pPr>
      <w:r>
        <w:rPr>
          <w:b/>
          <w:szCs w:val="24"/>
        </w:rPr>
        <w:t>31</w:t>
      </w:r>
      <w:r w:rsidRPr="009353FA">
        <w:rPr>
          <w:b/>
          <w:szCs w:val="24"/>
        </w:rPr>
        <w:t xml:space="preserve">. </w:t>
      </w:r>
      <w:r w:rsidRPr="009353FA">
        <w:rPr>
          <w:b/>
          <w:szCs w:val="24"/>
        </w:rPr>
        <w:tab/>
      </w:r>
      <w:r>
        <w:rPr>
          <w:b/>
          <w:szCs w:val="24"/>
        </w:rPr>
        <w:t>ТЕХНИЧЕСКИЕ СРЕДСТВА И АНАЛИЗ ДЕЙСТВИЙ ИГРОКА В ПТ</w:t>
      </w:r>
    </w:p>
    <w:p w:rsidR="00CB0176" w:rsidRDefault="00CB0176" w:rsidP="00CB0176">
      <w:pPr>
        <w:pStyle w:val="BodyText21"/>
        <w:tabs>
          <w:tab w:val="left" w:pos="720"/>
          <w:tab w:val="left" w:pos="1800"/>
          <w:tab w:val="left" w:pos="2160"/>
        </w:tabs>
        <w:spacing w:line="240" w:lineRule="auto"/>
        <w:ind w:firstLine="567"/>
        <w:rPr>
          <w:bCs/>
          <w:iCs/>
          <w:szCs w:val="24"/>
        </w:rPr>
      </w:pPr>
    </w:p>
    <w:p w:rsidR="00CB0176" w:rsidRPr="00B7529B" w:rsidRDefault="00CB0176" w:rsidP="00CB0176">
      <w:pPr>
        <w:pStyle w:val="BodyText21"/>
        <w:tabs>
          <w:tab w:val="left" w:pos="720"/>
          <w:tab w:val="left" w:pos="1800"/>
          <w:tab w:val="left" w:pos="2160"/>
        </w:tabs>
        <w:spacing w:line="240" w:lineRule="auto"/>
        <w:ind w:firstLine="567"/>
        <w:rPr>
          <w:bCs/>
          <w:iCs/>
          <w:szCs w:val="24"/>
        </w:rPr>
      </w:pPr>
      <w:r w:rsidRPr="00B7529B">
        <w:rPr>
          <w:bCs/>
          <w:iCs/>
          <w:szCs w:val="24"/>
        </w:rPr>
        <w:t xml:space="preserve">Технические средства анализа действий игрока одобренные для игры в соответствии с </w:t>
      </w:r>
      <w:r w:rsidRPr="004F2279">
        <w:rPr>
          <w:bCs/>
          <w:iCs/>
          <w:szCs w:val="24"/>
        </w:rPr>
        <w:t>настоящими Правилами, должны удовлетворять требованиям, изложенным в Приложении 3</w:t>
      </w:r>
      <w:r w:rsidR="004F2279" w:rsidRPr="004F2279">
        <w:rPr>
          <w:bCs/>
          <w:iCs/>
          <w:szCs w:val="24"/>
        </w:rPr>
        <w:t xml:space="preserve"> к Правилам ПТ</w:t>
      </w:r>
      <w:r w:rsidRPr="004F2279">
        <w:rPr>
          <w:bCs/>
          <w:iCs/>
          <w:szCs w:val="24"/>
        </w:rPr>
        <w:t>.</w:t>
      </w:r>
    </w:p>
    <w:p w:rsidR="00CB0176" w:rsidRPr="00B7529B" w:rsidRDefault="00CB0176" w:rsidP="00CB0176">
      <w:pPr>
        <w:pStyle w:val="BodyText21"/>
        <w:tabs>
          <w:tab w:val="left" w:pos="720"/>
          <w:tab w:val="left" w:pos="1800"/>
          <w:tab w:val="left" w:pos="2160"/>
        </w:tabs>
        <w:spacing w:line="240" w:lineRule="auto"/>
        <w:ind w:firstLine="567"/>
        <w:rPr>
          <w:bCs/>
          <w:iCs/>
          <w:szCs w:val="24"/>
        </w:rPr>
      </w:pPr>
      <w:r w:rsidRPr="00B7529B">
        <w:rPr>
          <w:bCs/>
          <w:iCs/>
          <w:szCs w:val="24"/>
        </w:rPr>
        <w:t xml:space="preserve">Решение по вопросу, какое оборудование такого рода удовлетворяет таковым требованиям, а какое – нет, принимает </w:t>
      </w:r>
      <w:r>
        <w:rPr>
          <w:bCs/>
          <w:iCs/>
          <w:szCs w:val="24"/>
          <w:lang w:val="en-US"/>
        </w:rPr>
        <w:t>ITF</w:t>
      </w:r>
      <w:r w:rsidRPr="00B7529B">
        <w:rPr>
          <w:bCs/>
          <w:iCs/>
          <w:szCs w:val="24"/>
        </w:rPr>
        <w:t xml:space="preserve"> как по собственной инициативе, так и по заявлению заинтересованных лиц или организаций, имеющих отношение к теннису, включая любого игрока, производителей теннисного снаряжения или национальные теннисные ассоциации (либо их членов). Такие решения принимаются в соответствии с действующими </w:t>
      </w:r>
      <w:r w:rsidRPr="000F101C">
        <w:rPr>
          <w:bCs/>
          <w:iCs/>
          <w:szCs w:val="24"/>
        </w:rPr>
        <w:t xml:space="preserve">процедурами рассмотрения и заслушивания этих вопросов в </w:t>
      </w:r>
      <w:r w:rsidRPr="000F101C">
        <w:rPr>
          <w:bCs/>
          <w:iCs/>
          <w:szCs w:val="24"/>
          <w:lang w:val="en-US"/>
        </w:rPr>
        <w:t>ITF</w:t>
      </w:r>
      <w:r w:rsidRPr="000F101C">
        <w:rPr>
          <w:bCs/>
          <w:iCs/>
          <w:szCs w:val="24"/>
        </w:rPr>
        <w:t>.</w:t>
      </w:r>
    </w:p>
    <w:p w:rsidR="003D61C7" w:rsidRDefault="003D61C7"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3D61C7" w:rsidRDefault="003D61C7"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27228F" w:rsidRDefault="0027228F"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1</w:t>
      </w:r>
    </w:p>
    <w:p w:rsidR="0027228F" w:rsidRDefault="0027228F" w:rsidP="0027228F">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CB0176" w:rsidRDefault="00CB0176" w:rsidP="0027228F">
      <w:pPr>
        <w:pStyle w:val="BodyText21"/>
        <w:tabs>
          <w:tab w:val="left" w:pos="720"/>
          <w:tab w:val="left" w:pos="1800"/>
          <w:tab w:val="left" w:pos="2160"/>
        </w:tabs>
        <w:spacing w:line="240" w:lineRule="auto"/>
        <w:ind w:firstLine="0"/>
        <w:rPr>
          <w:bCs/>
          <w:iCs/>
          <w:szCs w:val="24"/>
        </w:rPr>
      </w:pPr>
    </w:p>
    <w:p w:rsidR="0027228F" w:rsidRDefault="0027228F" w:rsidP="0027228F">
      <w:pPr>
        <w:pStyle w:val="BodyText21"/>
        <w:numPr>
          <w:ilvl w:val="12"/>
          <w:numId w:val="0"/>
        </w:numPr>
        <w:tabs>
          <w:tab w:val="left" w:pos="851"/>
          <w:tab w:val="left" w:pos="2160"/>
        </w:tabs>
        <w:spacing w:line="240" w:lineRule="auto"/>
        <w:jc w:val="center"/>
        <w:rPr>
          <w:b/>
          <w:szCs w:val="24"/>
        </w:rPr>
      </w:pPr>
      <w:r>
        <w:rPr>
          <w:b/>
          <w:szCs w:val="24"/>
        </w:rPr>
        <w:t>РАКЕТКА</w:t>
      </w:r>
      <w:r w:rsidR="00D73BB9">
        <w:rPr>
          <w:b/>
          <w:szCs w:val="24"/>
        </w:rPr>
        <w:t xml:space="preserve"> ПТ</w:t>
      </w:r>
    </w:p>
    <w:p w:rsidR="0027228F" w:rsidRDefault="0027228F" w:rsidP="0027228F">
      <w:pPr>
        <w:pStyle w:val="BodyText21"/>
        <w:numPr>
          <w:ilvl w:val="12"/>
          <w:numId w:val="0"/>
        </w:numPr>
        <w:tabs>
          <w:tab w:val="left" w:pos="851"/>
          <w:tab w:val="left" w:pos="2160"/>
        </w:tabs>
        <w:spacing w:line="240" w:lineRule="auto"/>
        <w:jc w:val="center"/>
        <w:rPr>
          <w:b/>
          <w:szCs w:val="24"/>
        </w:rPr>
      </w:pPr>
    </w:p>
    <w:p w:rsidR="0027228F" w:rsidRPr="0027228F" w:rsidRDefault="0027228F" w:rsidP="0027228F">
      <w:pPr>
        <w:pStyle w:val="BodyText21"/>
        <w:tabs>
          <w:tab w:val="left" w:pos="720"/>
          <w:tab w:val="left" w:pos="1800"/>
          <w:tab w:val="left" w:pos="2160"/>
        </w:tabs>
        <w:spacing w:line="240" w:lineRule="auto"/>
        <w:ind w:firstLine="567"/>
        <w:rPr>
          <w:bCs/>
          <w:iCs/>
          <w:szCs w:val="24"/>
        </w:rPr>
      </w:pPr>
      <w:r w:rsidRPr="0027228F">
        <w:rPr>
          <w:bCs/>
          <w:iCs/>
          <w:szCs w:val="24"/>
        </w:rPr>
        <w:t>Для всех измерений, приеденных в Приложении 1</w:t>
      </w:r>
      <w:r>
        <w:rPr>
          <w:bCs/>
          <w:iCs/>
          <w:szCs w:val="24"/>
        </w:rPr>
        <w:t xml:space="preserve"> к Правилам ПТ</w:t>
      </w:r>
      <w:r w:rsidRPr="0027228F">
        <w:rPr>
          <w:bCs/>
          <w:iCs/>
          <w:szCs w:val="24"/>
        </w:rPr>
        <w:t xml:space="preserve">, приоритет имеют единицы СИ. </w:t>
      </w:r>
    </w:p>
    <w:p w:rsidR="0027228F" w:rsidRPr="0027228F" w:rsidRDefault="0027228F" w:rsidP="0027228F">
      <w:pPr>
        <w:pStyle w:val="BodyText21"/>
        <w:tabs>
          <w:tab w:val="left" w:pos="720"/>
          <w:tab w:val="left" w:pos="1800"/>
          <w:tab w:val="left" w:pos="2160"/>
        </w:tabs>
        <w:spacing w:line="240" w:lineRule="auto"/>
        <w:ind w:firstLine="567"/>
        <w:rPr>
          <w:bCs/>
          <w:iCs/>
          <w:szCs w:val="24"/>
        </w:rPr>
      </w:pPr>
      <w:r w:rsidRPr="0027228F">
        <w:rPr>
          <w:bCs/>
          <w:iCs/>
          <w:szCs w:val="24"/>
        </w:rPr>
        <w:t>Ракетка для пляжного тенниса должна отвечать всем следующим требованиям:</w:t>
      </w:r>
    </w:p>
    <w:p w:rsidR="0027228F" w:rsidRPr="0027228F" w:rsidRDefault="0027228F" w:rsidP="0027228F">
      <w:pPr>
        <w:pStyle w:val="BodyText21"/>
        <w:tabs>
          <w:tab w:val="left" w:pos="993"/>
          <w:tab w:val="left" w:pos="1800"/>
          <w:tab w:val="left" w:pos="2160"/>
        </w:tabs>
        <w:spacing w:line="240" w:lineRule="auto"/>
        <w:ind w:firstLine="567"/>
        <w:rPr>
          <w:bCs/>
          <w:iCs/>
          <w:szCs w:val="24"/>
        </w:rPr>
      </w:pPr>
      <w:r w:rsidRPr="0027228F">
        <w:rPr>
          <w:b/>
          <w:bCs/>
          <w:iCs/>
          <w:szCs w:val="24"/>
        </w:rPr>
        <w:t>а.</w:t>
      </w:r>
      <w:r>
        <w:rPr>
          <w:b/>
          <w:bCs/>
          <w:iCs/>
          <w:szCs w:val="24"/>
        </w:rPr>
        <w:tab/>
      </w:r>
      <w:r w:rsidRPr="0027228F">
        <w:rPr>
          <w:bCs/>
          <w:iCs/>
          <w:szCs w:val="24"/>
        </w:rPr>
        <w:t>Ударная поверхность ракетки, определяемая как плоская часть ракетки, ограниченная внутренней кромкой обода или отверстиями диаметром более 13мм (берется меньшее значение) не должна быть более 30см в длину и 26см в ширину.</w:t>
      </w:r>
    </w:p>
    <w:p w:rsidR="0027228F" w:rsidRPr="0027228F" w:rsidRDefault="0027228F" w:rsidP="0027228F">
      <w:pPr>
        <w:pStyle w:val="BodyText21"/>
        <w:tabs>
          <w:tab w:val="left" w:pos="993"/>
          <w:tab w:val="left" w:pos="1800"/>
          <w:tab w:val="left" w:pos="2160"/>
        </w:tabs>
        <w:spacing w:line="240" w:lineRule="auto"/>
        <w:ind w:firstLine="567"/>
        <w:rPr>
          <w:bCs/>
          <w:iCs/>
          <w:szCs w:val="24"/>
        </w:rPr>
      </w:pPr>
      <w:r w:rsidRPr="0027228F">
        <w:rPr>
          <w:b/>
          <w:bCs/>
          <w:iCs/>
          <w:szCs w:val="24"/>
        </w:rPr>
        <w:t xml:space="preserve">б. </w:t>
      </w:r>
      <w:r>
        <w:rPr>
          <w:b/>
          <w:bCs/>
          <w:iCs/>
          <w:szCs w:val="24"/>
        </w:rPr>
        <w:tab/>
      </w:r>
      <w:r w:rsidRPr="0027228F">
        <w:rPr>
          <w:bCs/>
          <w:iCs/>
          <w:szCs w:val="24"/>
        </w:rPr>
        <w:t>Длина ракетки не должна превышать 50см от конца ручки до вершины головки ракетки. Ширина головки ракетки не должна превышать 26см.</w:t>
      </w:r>
    </w:p>
    <w:p w:rsidR="0027228F" w:rsidRPr="0027228F" w:rsidRDefault="0027228F" w:rsidP="0027228F">
      <w:pPr>
        <w:pStyle w:val="BodyText21"/>
        <w:tabs>
          <w:tab w:val="left" w:pos="993"/>
          <w:tab w:val="left" w:pos="1800"/>
          <w:tab w:val="left" w:pos="2160"/>
        </w:tabs>
        <w:spacing w:line="240" w:lineRule="auto"/>
        <w:ind w:firstLine="567"/>
        <w:rPr>
          <w:bCs/>
          <w:iCs/>
          <w:szCs w:val="24"/>
        </w:rPr>
      </w:pPr>
      <w:r w:rsidRPr="0027228F">
        <w:rPr>
          <w:b/>
          <w:bCs/>
          <w:iCs/>
          <w:szCs w:val="24"/>
        </w:rPr>
        <w:t>в.</w:t>
      </w:r>
      <w:r w:rsidRPr="0027228F">
        <w:rPr>
          <w:bCs/>
          <w:iCs/>
          <w:szCs w:val="24"/>
        </w:rPr>
        <w:t xml:space="preserve"> </w:t>
      </w:r>
      <w:r>
        <w:rPr>
          <w:bCs/>
          <w:iCs/>
          <w:szCs w:val="24"/>
        </w:rPr>
        <w:tab/>
      </w:r>
      <w:r w:rsidRPr="0027228F">
        <w:rPr>
          <w:bCs/>
          <w:iCs/>
          <w:szCs w:val="24"/>
        </w:rPr>
        <w:t>Расстояние между двумя игровыми поверхностями (толщина) должно быть одинаковым и не должно превышать 38мм.</w:t>
      </w:r>
    </w:p>
    <w:p w:rsidR="0027228F" w:rsidRPr="0027228F" w:rsidRDefault="0027228F" w:rsidP="0027228F">
      <w:pPr>
        <w:pStyle w:val="BodyText21"/>
        <w:tabs>
          <w:tab w:val="left" w:pos="993"/>
          <w:tab w:val="left" w:pos="1800"/>
          <w:tab w:val="left" w:pos="2160"/>
        </w:tabs>
        <w:spacing w:line="240" w:lineRule="auto"/>
        <w:ind w:firstLine="567"/>
        <w:rPr>
          <w:bCs/>
          <w:iCs/>
          <w:szCs w:val="24"/>
        </w:rPr>
      </w:pPr>
      <w:r w:rsidRPr="0027228F">
        <w:rPr>
          <w:b/>
          <w:bCs/>
          <w:iCs/>
          <w:szCs w:val="24"/>
        </w:rPr>
        <w:t xml:space="preserve">г. </w:t>
      </w:r>
      <w:r>
        <w:rPr>
          <w:b/>
          <w:bCs/>
          <w:iCs/>
          <w:szCs w:val="24"/>
        </w:rPr>
        <w:tab/>
      </w:r>
      <w:r w:rsidRPr="0027228F">
        <w:rPr>
          <w:bCs/>
          <w:iCs/>
          <w:szCs w:val="24"/>
        </w:rPr>
        <w:t>Отверстия диаметром более 13мм не могут  быть расположены далее, чем 40мм от обода ракетки. Исключением являются отверстия, являющиеся частью шейки ракетки.</w:t>
      </w:r>
    </w:p>
    <w:p w:rsidR="0027228F" w:rsidRPr="0027228F" w:rsidRDefault="0027228F" w:rsidP="0027228F">
      <w:pPr>
        <w:pStyle w:val="BodyText21"/>
        <w:tabs>
          <w:tab w:val="left" w:pos="993"/>
          <w:tab w:val="left" w:pos="1800"/>
          <w:tab w:val="left" w:pos="2160"/>
        </w:tabs>
        <w:spacing w:line="240" w:lineRule="auto"/>
        <w:ind w:firstLine="567"/>
        <w:rPr>
          <w:bCs/>
          <w:iCs/>
          <w:szCs w:val="24"/>
        </w:rPr>
      </w:pPr>
      <w:r w:rsidRPr="0027228F">
        <w:rPr>
          <w:b/>
          <w:bCs/>
          <w:iCs/>
          <w:szCs w:val="24"/>
        </w:rPr>
        <w:t>д.</w:t>
      </w:r>
      <w:r w:rsidRPr="0027228F">
        <w:rPr>
          <w:bCs/>
          <w:iCs/>
          <w:szCs w:val="24"/>
        </w:rPr>
        <w:t xml:space="preserve"> </w:t>
      </w:r>
      <w:r>
        <w:rPr>
          <w:bCs/>
          <w:iCs/>
          <w:szCs w:val="24"/>
        </w:rPr>
        <w:tab/>
      </w:r>
      <w:r w:rsidRPr="0027228F">
        <w:rPr>
          <w:bCs/>
          <w:iCs/>
          <w:szCs w:val="24"/>
        </w:rPr>
        <w:t>Ракетка не должна включать в себя какие-либо устройства, которые позволяли бы игроку во время матча получать советы или информацию в любом виде, будь то звуковом или зрительном. Разрешается использовать прикрепленные к ракетке объекты, выступы и приборы, одобренные в качестве технических средств.</w:t>
      </w:r>
    </w:p>
    <w:p w:rsidR="00CB0176" w:rsidRDefault="00CB0176" w:rsidP="00CB0176">
      <w:pPr>
        <w:pStyle w:val="BodyText21"/>
        <w:tabs>
          <w:tab w:val="left" w:pos="720"/>
          <w:tab w:val="left" w:pos="1800"/>
          <w:tab w:val="left" w:pos="2160"/>
        </w:tabs>
        <w:spacing w:line="240" w:lineRule="auto"/>
        <w:ind w:firstLine="567"/>
        <w:rPr>
          <w:bCs/>
          <w:iCs/>
          <w:szCs w:val="24"/>
        </w:rPr>
      </w:pPr>
    </w:p>
    <w:p w:rsidR="003D61C7" w:rsidRDefault="003D61C7"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27228F" w:rsidRDefault="0027228F" w:rsidP="0027228F">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2</w:t>
      </w:r>
    </w:p>
    <w:p w:rsidR="0027228F" w:rsidRDefault="0027228F" w:rsidP="0027228F">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27228F" w:rsidRDefault="0027228F" w:rsidP="00CB0176">
      <w:pPr>
        <w:pStyle w:val="BodyText21"/>
        <w:tabs>
          <w:tab w:val="left" w:pos="720"/>
          <w:tab w:val="left" w:pos="1800"/>
          <w:tab w:val="left" w:pos="2160"/>
        </w:tabs>
        <w:spacing w:line="240" w:lineRule="auto"/>
        <w:ind w:firstLine="567"/>
        <w:rPr>
          <w:bCs/>
          <w:iCs/>
          <w:szCs w:val="24"/>
        </w:rPr>
      </w:pPr>
    </w:p>
    <w:p w:rsidR="0027228F" w:rsidRDefault="0027228F" w:rsidP="0027228F">
      <w:pPr>
        <w:pStyle w:val="BodyText21"/>
        <w:numPr>
          <w:ilvl w:val="12"/>
          <w:numId w:val="0"/>
        </w:numPr>
        <w:tabs>
          <w:tab w:val="left" w:pos="851"/>
          <w:tab w:val="left" w:pos="2160"/>
        </w:tabs>
        <w:spacing w:line="240" w:lineRule="auto"/>
        <w:jc w:val="center"/>
        <w:rPr>
          <w:b/>
          <w:szCs w:val="24"/>
        </w:rPr>
      </w:pPr>
      <w:r>
        <w:rPr>
          <w:b/>
          <w:szCs w:val="24"/>
        </w:rPr>
        <w:t>МЯЧ</w:t>
      </w:r>
      <w:r w:rsidR="00D73BB9">
        <w:rPr>
          <w:b/>
          <w:szCs w:val="24"/>
        </w:rPr>
        <w:t xml:space="preserve"> ПТ</w:t>
      </w:r>
    </w:p>
    <w:p w:rsidR="0027228F" w:rsidRDefault="0027228F" w:rsidP="0027228F">
      <w:pPr>
        <w:pStyle w:val="BodyText21"/>
        <w:numPr>
          <w:ilvl w:val="12"/>
          <w:numId w:val="0"/>
        </w:numPr>
        <w:tabs>
          <w:tab w:val="left" w:pos="851"/>
          <w:tab w:val="left" w:pos="2160"/>
        </w:tabs>
        <w:spacing w:line="240" w:lineRule="auto"/>
        <w:jc w:val="center"/>
        <w:rPr>
          <w:b/>
          <w:szCs w:val="24"/>
        </w:rPr>
      </w:pPr>
    </w:p>
    <w:p w:rsidR="0027228F" w:rsidRDefault="0027228F" w:rsidP="0027228F">
      <w:pPr>
        <w:pStyle w:val="BodyText21"/>
        <w:numPr>
          <w:ilvl w:val="12"/>
          <w:numId w:val="0"/>
        </w:numPr>
        <w:tabs>
          <w:tab w:val="left" w:pos="567"/>
          <w:tab w:val="left" w:pos="2160"/>
        </w:tabs>
        <w:spacing w:line="240" w:lineRule="auto"/>
        <w:jc w:val="left"/>
        <w:rPr>
          <w:bCs/>
          <w:iCs/>
          <w:szCs w:val="24"/>
        </w:rPr>
      </w:pPr>
      <w:r w:rsidRPr="0027228F">
        <w:rPr>
          <w:bCs/>
          <w:iCs/>
          <w:szCs w:val="24"/>
        </w:rPr>
        <w:tab/>
        <w:t>Мяч должен отвечать следующим требованиям:</w:t>
      </w:r>
    </w:p>
    <w:p w:rsidR="0027228F" w:rsidRPr="0027228F" w:rsidRDefault="0027228F" w:rsidP="0027228F">
      <w:pPr>
        <w:pStyle w:val="BodyText21"/>
        <w:numPr>
          <w:ilvl w:val="12"/>
          <w:numId w:val="0"/>
        </w:numPr>
        <w:tabs>
          <w:tab w:val="left" w:pos="567"/>
          <w:tab w:val="left" w:pos="2160"/>
        </w:tabs>
        <w:spacing w:line="240" w:lineRule="auto"/>
        <w:jc w:val="left"/>
        <w:rPr>
          <w:bCs/>
          <w:iCs/>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521"/>
      </w:tblGrid>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b/>
                <w:szCs w:val="24"/>
                <w:lang w:eastAsia="en-US"/>
              </w:rPr>
            </w:pPr>
            <w:r w:rsidRPr="00B672C2">
              <w:rPr>
                <w:rFonts w:eastAsia="Calibri"/>
                <w:b/>
                <w:szCs w:val="24"/>
                <w:lang w:eastAsia="en-US"/>
              </w:rPr>
              <w:t>Этап 2 «оранжевый» стандартный</w:t>
            </w:r>
          </w:p>
        </w:tc>
      </w:tr>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r w:rsidRPr="00B672C2">
              <w:rPr>
                <w:rFonts w:eastAsia="Calibri"/>
                <w:szCs w:val="24"/>
                <w:lang w:eastAsia="en-US"/>
              </w:rPr>
              <w:t>Масса (вес)</w:t>
            </w: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szCs w:val="24"/>
                <w:lang w:eastAsia="en-US"/>
              </w:rPr>
            </w:pPr>
            <w:r w:rsidRPr="00B672C2">
              <w:rPr>
                <w:rFonts w:eastAsia="Calibri"/>
                <w:szCs w:val="24"/>
                <w:lang w:eastAsia="en-US"/>
              </w:rPr>
              <w:t>36,0 – 46,9 г</w:t>
            </w:r>
          </w:p>
        </w:tc>
      </w:tr>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r w:rsidRPr="00B672C2">
              <w:rPr>
                <w:rFonts w:eastAsia="Calibri"/>
                <w:szCs w:val="24"/>
                <w:lang w:eastAsia="en-US"/>
              </w:rPr>
              <w:t>Размер</w:t>
            </w: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szCs w:val="24"/>
                <w:lang w:eastAsia="en-US"/>
              </w:rPr>
            </w:pPr>
            <w:r w:rsidRPr="00B672C2">
              <w:rPr>
                <w:rFonts w:eastAsia="Calibri"/>
                <w:szCs w:val="24"/>
                <w:lang w:eastAsia="en-US"/>
              </w:rPr>
              <w:t>6,00 –6,86 см</w:t>
            </w:r>
          </w:p>
        </w:tc>
      </w:tr>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r w:rsidRPr="00B672C2">
              <w:rPr>
                <w:rFonts w:eastAsia="Calibri"/>
                <w:szCs w:val="24"/>
                <w:lang w:eastAsia="en-US"/>
              </w:rPr>
              <w:t>Отскок</w:t>
            </w: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szCs w:val="24"/>
                <w:lang w:eastAsia="en-US"/>
              </w:rPr>
            </w:pPr>
            <w:r w:rsidRPr="00B672C2">
              <w:rPr>
                <w:rFonts w:eastAsia="Calibri"/>
                <w:szCs w:val="24"/>
                <w:lang w:eastAsia="en-US"/>
              </w:rPr>
              <w:t>105 – 120 см</w:t>
            </w:r>
          </w:p>
        </w:tc>
      </w:tr>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r w:rsidRPr="00B672C2">
              <w:rPr>
                <w:rFonts w:eastAsia="Calibri"/>
                <w:szCs w:val="24"/>
                <w:lang w:eastAsia="en-US"/>
              </w:rPr>
              <w:t>Прямая деформация</w:t>
            </w: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szCs w:val="24"/>
                <w:lang w:eastAsia="en-US"/>
              </w:rPr>
            </w:pPr>
            <w:r w:rsidRPr="00B672C2">
              <w:rPr>
                <w:rFonts w:eastAsia="Calibri"/>
                <w:szCs w:val="24"/>
                <w:lang w:eastAsia="en-US"/>
              </w:rPr>
              <w:t>1,40 – 1,65 см</w:t>
            </w:r>
          </w:p>
        </w:tc>
      </w:tr>
      <w:tr w:rsidR="0027228F" w:rsidRPr="00B672C2" w:rsidTr="00B672C2">
        <w:tc>
          <w:tcPr>
            <w:tcW w:w="2376" w:type="dxa"/>
            <w:shd w:val="clear" w:color="auto" w:fill="auto"/>
          </w:tcPr>
          <w:p w:rsidR="0027228F" w:rsidRPr="00B672C2" w:rsidRDefault="0027228F" w:rsidP="00B672C2">
            <w:pPr>
              <w:numPr>
                <w:ilvl w:val="12"/>
                <w:numId w:val="0"/>
              </w:numPr>
              <w:overflowPunct/>
              <w:autoSpaceDE/>
              <w:autoSpaceDN/>
              <w:adjustRightInd/>
              <w:jc w:val="both"/>
              <w:textAlignment w:val="auto"/>
              <w:rPr>
                <w:rFonts w:eastAsia="Calibri"/>
                <w:szCs w:val="24"/>
                <w:lang w:eastAsia="en-US"/>
              </w:rPr>
            </w:pPr>
            <w:r w:rsidRPr="00B672C2">
              <w:rPr>
                <w:rFonts w:eastAsia="Calibri"/>
                <w:szCs w:val="24"/>
                <w:lang w:eastAsia="en-US"/>
              </w:rPr>
              <w:t>Цвет</w:t>
            </w:r>
          </w:p>
        </w:tc>
        <w:tc>
          <w:tcPr>
            <w:tcW w:w="6521" w:type="dxa"/>
            <w:shd w:val="clear" w:color="auto" w:fill="auto"/>
          </w:tcPr>
          <w:p w:rsidR="0027228F" w:rsidRPr="00B672C2" w:rsidRDefault="0027228F" w:rsidP="00B672C2">
            <w:pPr>
              <w:numPr>
                <w:ilvl w:val="12"/>
                <w:numId w:val="0"/>
              </w:numPr>
              <w:overflowPunct/>
              <w:autoSpaceDE/>
              <w:autoSpaceDN/>
              <w:adjustRightInd/>
              <w:jc w:val="center"/>
              <w:textAlignment w:val="auto"/>
              <w:rPr>
                <w:rFonts w:eastAsia="Calibri"/>
                <w:szCs w:val="24"/>
                <w:lang w:eastAsia="en-US"/>
              </w:rPr>
            </w:pPr>
            <w:r w:rsidRPr="00B672C2">
              <w:rPr>
                <w:rFonts w:eastAsia="Calibri"/>
                <w:szCs w:val="24"/>
                <w:lang w:eastAsia="en-US"/>
              </w:rPr>
              <w:t>Оранжевый и желтый, либо желтый с оранжевой меткой</w:t>
            </w:r>
          </w:p>
        </w:tc>
      </w:tr>
    </w:tbl>
    <w:p w:rsidR="0027228F" w:rsidRPr="0027228F" w:rsidRDefault="0027228F" w:rsidP="0027228F">
      <w:pPr>
        <w:pStyle w:val="BodyText21"/>
        <w:numPr>
          <w:ilvl w:val="12"/>
          <w:numId w:val="0"/>
        </w:numPr>
        <w:tabs>
          <w:tab w:val="left" w:pos="851"/>
          <w:tab w:val="left" w:pos="2160"/>
        </w:tabs>
        <w:spacing w:line="240" w:lineRule="auto"/>
        <w:jc w:val="center"/>
        <w:rPr>
          <w:b/>
          <w:szCs w:val="24"/>
        </w:rPr>
      </w:pPr>
    </w:p>
    <w:p w:rsidR="0027228F" w:rsidRPr="0027228F" w:rsidRDefault="0027228F" w:rsidP="0027228F">
      <w:pPr>
        <w:pStyle w:val="BodyText21"/>
        <w:numPr>
          <w:ilvl w:val="12"/>
          <w:numId w:val="0"/>
        </w:numPr>
        <w:tabs>
          <w:tab w:val="left" w:pos="851"/>
          <w:tab w:val="left" w:pos="2160"/>
        </w:tabs>
        <w:spacing w:line="240" w:lineRule="auto"/>
        <w:jc w:val="left"/>
        <w:rPr>
          <w:i/>
          <w:szCs w:val="24"/>
          <w:u w:val="single"/>
        </w:rPr>
      </w:pPr>
      <w:r w:rsidRPr="0027228F">
        <w:rPr>
          <w:i/>
          <w:szCs w:val="24"/>
          <w:u w:val="single"/>
        </w:rPr>
        <w:t xml:space="preserve">Примечания: </w:t>
      </w:r>
    </w:p>
    <w:p w:rsidR="0027228F" w:rsidRPr="0027228F" w:rsidRDefault="0027228F" w:rsidP="001E7E90">
      <w:pPr>
        <w:pStyle w:val="BodyText21"/>
        <w:numPr>
          <w:ilvl w:val="12"/>
          <w:numId w:val="0"/>
        </w:numPr>
        <w:tabs>
          <w:tab w:val="left" w:pos="284"/>
          <w:tab w:val="left" w:pos="2160"/>
        </w:tabs>
        <w:spacing w:line="240" w:lineRule="auto"/>
        <w:rPr>
          <w:bCs/>
          <w:i/>
          <w:iCs/>
          <w:szCs w:val="24"/>
        </w:rPr>
      </w:pPr>
      <w:r w:rsidRPr="0027228F">
        <w:rPr>
          <w:bCs/>
          <w:i/>
          <w:iCs/>
          <w:szCs w:val="24"/>
        </w:rPr>
        <w:t xml:space="preserve">- </w:t>
      </w:r>
      <w:r w:rsidR="001E7E90">
        <w:rPr>
          <w:bCs/>
          <w:i/>
          <w:iCs/>
          <w:szCs w:val="24"/>
        </w:rPr>
        <w:tab/>
      </w:r>
      <w:r w:rsidRPr="0027228F">
        <w:rPr>
          <w:bCs/>
          <w:i/>
          <w:iCs/>
          <w:szCs w:val="24"/>
        </w:rPr>
        <w:t>Значения деформации должны быть средними из трех различных показаний по трем осям мяча. Предельного разброса значений деформации нет. Требований по возвратной деформации нет.</w:t>
      </w:r>
    </w:p>
    <w:p w:rsidR="0027228F" w:rsidRPr="0027228F" w:rsidRDefault="0027228F" w:rsidP="001E7E90">
      <w:pPr>
        <w:pStyle w:val="BodyText21"/>
        <w:numPr>
          <w:ilvl w:val="12"/>
          <w:numId w:val="0"/>
        </w:numPr>
        <w:tabs>
          <w:tab w:val="left" w:pos="284"/>
          <w:tab w:val="left" w:pos="2160"/>
        </w:tabs>
        <w:spacing w:line="240" w:lineRule="auto"/>
        <w:rPr>
          <w:bCs/>
          <w:i/>
          <w:iCs/>
          <w:szCs w:val="24"/>
        </w:rPr>
      </w:pPr>
      <w:r w:rsidRPr="0027228F">
        <w:rPr>
          <w:bCs/>
          <w:i/>
          <w:iCs/>
          <w:szCs w:val="24"/>
        </w:rPr>
        <w:t xml:space="preserve">- </w:t>
      </w:r>
      <w:r w:rsidR="001E7E90">
        <w:rPr>
          <w:bCs/>
          <w:i/>
          <w:iCs/>
          <w:szCs w:val="24"/>
        </w:rPr>
        <w:tab/>
      </w:r>
      <w:r w:rsidRPr="0027228F">
        <w:rPr>
          <w:bCs/>
          <w:i/>
          <w:iCs/>
          <w:szCs w:val="24"/>
        </w:rPr>
        <w:t>Размер и расположение всех цветных меток должны быть разумными.</w:t>
      </w:r>
    </w:p>
    <w:p w:rsidR="0027228F" w:rsidRDefault="0027228F" w:rsidP="0027228F">
      <w:pPr>
        <w:pStyle w:val="BodyText21"/>
        <w:numPr>
          <w:ilvl w:val="12"/>
          <w:numId w:val="0"/>
        </w:numPr>
        <w:tabs>
          <w:tab w:val="left" w:pos="851"/>
          <w:tab w:val="left" w:pos="2160"/>
        </w:tabs>
        <w:spacing w:line="240" w:lineRule="auto"/>
        <w:rPr>
          <w:bCs/>
          <w:iCs/>
          <w:szCs w:val="24"/>
        </w:rPr>
      </w:pPr>
    </w:p>
    <w:p w:rsidR="0027228F" w:rsidRPr="0027228F" w:rsidRDefault="0027228F" w:rsidP="0027228F">
      <w:pPr>
        <w:pStyle w:val="BodyText21"/>
        <w:numPr>
          <w:ilvl w:val="12"/>
          <w:numId w:val="0"/>
        </w:numPr>
        <w:tabs>
          <w:tab w:val="left" w:pos="567"/>
          <w:tab w:val="left" w:pos="2160"/>
        </w:tabs>
        <w:spacing w:line="240" w:lineRule="auto"/>
        <w:rPr>
          <w:bCs/>
          <w:iCs/>
          <w:szCs w:val="24"/>
        </w:rPr>
      </w:pPr>
      <w:r>
        <w:rPr>
          <w:bCs/>
          <w:iCs/>
          <w:szCs w:val="24"/>
        </w:rPr>
        <w:tab/>
      </w:r>
      <w:r w:rsidRPr="0027228F">
        <w:rPr>
          <w:bCs/>
          <w:iCs/>
          <w:szCs w:val="24"/>
        </w:rPr>
        <w:t xml:space="preserve">Все тесты для определения отскока, массы, размера, деформации и износоустойчивости должны быть проведены согласно Инструкциям, приведенным в </w:t>
      </w:r>
      <w:r>
        <w:rPr>
          <w:bCs/>
          <w:iCs/>
          <w:szCs w:val="24"/>
        </w:rPr>
        <w:t>действующем документе</w:t>
      </w:r>
      <w:r w:rsidRPr="0027228F">
        <w:rPr>
          <w:bCs/>
          <w:iCs/>
          <w:szCs w:val="24"/>
        </w:rPr>
        <w:t xml:space="preserve"> «Теннисные мячи, одобренные </w:t>
      </w:r>
      <w:r>
        <w:rPr>
          <w:bCs/>
          <w:iCs/>
          <w:szCs w:val="24"/>
          <w:lang w:val="en-US"/>
        </w:rPr>
        <w:t>ITF</w:t>
      </w:r>
      <w:r w:rsidRPr="0027228F">
        <w:rPr>
          <w:bCs/>
          <w:iCs/>
          <w:szCs w:val="24"/>
        </w:rPr>
        <w:t xml:space="preserve">, и покрытия кортов, классифицированные </w:t>
      </w:r>
      <w:r>
        <w:rPr>
          <w:bCs/>
          <w:iCs/>
          <w:szCs w:val="24"/>
          <w:lang w:val="en-US"/>
        </w:rPr>
        <w:t>ITF</w:t>
      </w:r>
      <w:r w:rsidRPr="0027228F">
        <w:rPr>
          <w:bCs/>
          <w:iCs/>
          <w:szCs w:val="24"/>
        </w:rPr>
        <w:t>».</w:t>
      </w:r>
    </w:p>
    <w:p w:rsidR="0027228F" w:rsidRDefault="0027228F"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03BE2" w:rsidRDefault="00C03BE2" w:rsidP="0027228F">
      <w:pPr>
        <w:pStyle w:val="BodyText21"/>
        <w:numPr>
          <w:ilvl w:val="12"/>
          <w:numId w:val="0"/>
        </w:numPr>
        <w:tabs>
          <w:tab w:val="left" w:pos="851"/>
          <w:tab w:val="left" w:pos="2160"/>
        </w:tabs>
        <w:spacing w:line="240" w:lineRule="auto"/>
        <w:jc w:val="left"/>
        <w:rPr>
          <w:b/>
          <w:i/>
          <w:szCs w:val="24"/>
        </w:rPr>
      </w:pPr>
    </w:p>
    <w:p w:rsidR="00CF76E5" w:rsidRDefault="00CF76E5" w:rsidP="00CF76E5">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3</w:t>
      </w:r>
    </w:p>
    <w:p w:rsidR="00CF76E5" w:rsidRDefault="00CF76E5" w:rsidP="00CF76E5">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CF76E5" w:rsidRPr="0027228F" w:rsidRDefault="00CF76E5" w:rsidP="0027228F">
      <w:pPr>
        <w:pStyle w:val="BodyText21"/>
        <w:numPr>
          <w:ilvl w:val="12"/>
          <w:numId w:val="0"/>
        </w:numPr>
        <w:tabs>
          <w:tab w:val="left" w:pos="851"/>
          <w:tab w:val="left" w:pos="2160"/>
        </w:tabs>
        <w:spacing w:line="240" w:lineRule="auto"/>
        <w:jc w:val="left"/>
        <w:rPr>
          <w:b/>
          <w:i/>
          <w:szCs w:val="24"/>
        </w:rPr>
      </w:pPr>
    </w:p>
    <w:p w:rsidR="00CF76E5" w:rsidRDefault="00CF76E5" w:rsidP="00CF76E5">
      <w:pPr>
        <w:pStyle w:val="BodyText21"/>
        <w:tabs>
          <w:tab w:val="left" w:pos="1800"/>
          <w:tab w:val="left" w:pos="2160"/>
        </w:tabs>
        <w:spacing w:line="240" w:lineRule="auto"/>
        <w:ind w:firstLine="0"/>
        <w:jc w:val="center"/>
        <w:rPr>
          <w:b/>
          <w:bCs/>
          <w:szCs w:val="24"/>
        </w:rPr>
      </w:pPr>
      <w:r>
        <w:rPr>
          <w:b/>
          <w:bCs/>
          <w:szCs w:val="24"/>
        </w:rPr>
        <w:t>ТЕХНИЧЕСКИЕ СРЕДСТВА АНАЛИЗА ДЕЙСТВИЙ ИГРОКА</w:t>
      </w:r>
    </w:p>
    <w:p w:rsidR="00CF76E5" w:rsidRDefault="00CF76E5" w:rsidP="00CF76E5">
      <w:pPr>
        <w:pStyle w:val="BodyText21"/>
        <w:tabs>
          <w:tab w:val="left" w:pos="1800"/>
          <w:tab w:val="left" w:pos="2160"/>
        </w:tabs>
        <w:spacing w:line="240" w:lineRule="auto"/>
        <w:ind w:firstLine="567"/>
        <w:jc w:val="center"/>
        <w:rPr>
          <w:b/>
          <w:bCs/>
          <w:szCs w:val="24"/>
        </w:rPr>
      </w:pPr>
    </w:p>
    <w:p w:rsidR="00CF76E5" w:rsidRDefault="00CF76E5" w:rsidP="00CF76E5">
      <w:pPr>
        <w:pStyle w:val="BodyText21"/>
        <w:tabs>
          <w:tab w:val="left" w:pos="1800"/>
          <w:tab w:val="left" w:pos="2160"/>
        </w:tabs>
        <w:spacing w:line="240" w:lineRule="auto"/>
        <w:ind w:firstLine="567"/>
        <w:rPr>
          <w:szCs w:val="24"/>
        </w:rPr>
      </w:pPr>
      <w:r>
        <w:rPr>
          <w:szCs w:val="24"/>
        </w:rPr>
        <w:t>Технические средства анализа действий игрока – оборудование, которое могут выполнять любую из следующих функций по отношению к информации о действиях игрока:</w:t>
      </w:r>
    </w:p>
    <w:p w:rsidR="00C03BE2" w:rsidRDefault="00C03BE2" w:rsidP="00CF76E5">
      <w:pPr>
        <w:pStyle w:val="BodyText21"/>
        <w:tabs>
          <w:tab w:val="left" w:pos="1800"/>
          <w:tab w:val="left" w:pos="2160"/>
        </w:tabs>
        <w:spacing w:line="240" w:lineRule="auto"/>
        <w:ind w:firstLine="567"/>
        <w:rPr>
          <w:szCs w:val="24"/>
        </w:rPr>
      </w:pPr>
    </w:p>
    <w:p w:rsidR="00CF76E5" w:rsidRDefault="00CF76E5" w:rsidP="00CF76E5">
      <w:pPr>
        <w:pStyle w:val="BodyText21"/>
        <w:tabs>
          <w:tab w:val="left" w:pos="993"/>
          <w:tab w:val="left" w:pos="1800"/>
          <w:tab w:val="left" w:pos="2160"/>
        </w:tabs>
        <w:spacing w:line="240" w:lineRule="auto"/>
        <w:ind w:firstLine="567"/>
        <w:rPr>
          <w:szCs w:val="24"/>
        </w:rPr>
      </w:pPr>
      <w:r>
        <w:rPr>
          <w:szCs w:val="24"/>
        </w:rPr>
        <w:t xml:space="preserve">А. </w:t>
      </w:r>
      <w:r>
        <w:rPr>
          <w:szCs w:val="24"/>
        </w:rPr>
        <w:tab/>
        <w:t>Регистрация</w:t>
      </w:r>
    </w:p>
    <w:p w:rsidR="00CF76E5" w:rsidRDefault="00CF76E5" w:rsidP="00CF76E5">
      <w:pPr>
        <w:pStyle w:val="BodyText21"/>
        <w:tabs>
          <w:tab w:val="left" w:pos="993"/>
          <w:tab w:val="left" w:pos="1800"/>
          <w:tab w:val="left" w:pos="2160"/>
        </w:tabs>
        <w:spacing w:line="240" w:lineRule="auto"/>
        <w:ind w:firstLine="567"/>
        <w:rPr>
          <w:szCs w:val="24"/>
        </w:rPr>
      </w:pPr>
      <w:r>
        <w:rPr>
          <w:szCs w:val="24"/>
        </w:rPr>
        <w:t xml:space="preserve">Б. </w:t>
      </w:r>
      <w:r>
        <w:rPr>
          <w:szCs w:val="24"/>
        </w:rPr>
        <w:tab/>
        <w:t>Хранение</w:t>
      </w:r>
    </w:p>
    <w:p w:rsidR="00CF76E5" w:rsidRDefault="00CF76E5" w:rsidP="00CF76E5">
      <w:pPr>
        <w:pStyle w:val="BodyText21"/>
        <w:tabs>
          <w:tab w:val="left" w:pos="993"/>
          <w:tab w:val="left" w:pos="1800"/>
          <w:tab w:val="left" w:pos="2160"/>
        </w:tabs>
        <w:spacing w:line="240" w:lineRule="auto"/>
        <w:ind w:firstLine="567"/>
        <w:rPr>
          <w:szCs w:val="24"/>
        </w:rPr>
      </w:pPr>
      <w:r>
        <w:rPr>
          <w:szCs w:val="24"/>
        </w:rPr>
        <w:t xml:space="preserve">В. </w:t>
      </w:r>
      <w:r>
        <w:rPr>
          <w:szCs w:val="24"/>
        </w:rPr>
        <w:tab/>
        <w:t>Передача</w:t>
      </w:r>
    </w:p>
    <w:p w:rsidR="00CF76E5" w:rsidRDefault="00CF76E5" w:rsidP="00CF76E5">
      <w:pPr>
        <w:pStyle w:val="BodyText21"/>
        <w:tabs>
          <w:tab w:val="left" w:pos="993"/>
          <w:tab w:val="left" w:pos="1800"/>
          <w:tab w:val="left" w:pos="2160"/>
        </w:tabs>
        <w:spacing w:line="240" w:lineRule="auto"/>
        <w:ind w:firstLine="567"/>
        <w:rPr>
          <w:szCs w:val="24"/>
        </w:rPr>
      </w:pPr>
      <w:r>
        <w:rPr>
          <w:szCs w:val="24"/>
        </w:rPr>
        <w:t xml:space="preserve">Г. </w:t>
      </w:r>
      <w:r>
        <w:rPr>
          <w:szCs w:val="24"/>
        </w:rPr>
        <w:tab/>
        <w:t>Анализ</w:t>
      </w:r>
    </w:p>
    <w:p w:rsidR="00CF76E5" w:rsidRDefault="00CF76E5" w:rsidP="00CF76E5">
      <w:pPr>
        <w:pStyle w:val="BodyText21"/>
        <w:tabs>
          <w:tab w:val="left" w:pos="993"/>
          <w:tab w:val="left" w:pos="1800"/>
          <w:tab w:val="left" w:pos="2160"/>
        </w:tabs>
        <w:spacing w:line="240" w:lineRule="auto"/>
        <w:ind w:firstLine="567"/>
        <w:rPr>
          <w:szCs w:val="24"/>
        </w:rPr>
      </w:pPr>
      <w:r>
        <w:rPr>
          <w:szCs w:val="24"/>
        </w:rPr>
        <w:t xml:space="preserve">Д. </w:t>
      </w:r>
      <w:r>
        <w:rPr>
          <w:szCs w:val="24"/>
        </w:rPr>
        <w:tab/>
        <w:t>Передача игроку информации любого рода и любым способом</w:t>
      </w:r>
    </w:p>
    <w:p w:rsidR="00CF76E5" w:rsidRDefault="00CF76E5" w:rsidP="00CF76E5">
      <w:pPr>
        <w:pStyle w:val="BodyText21"/>
        <w:tabs>
          <w:tab w:val="left" w:pos="1800"/>
          <w:tab w:val="left" w:pos="2160"/>
        </w:tabs>
        <w:spacing w:line="240" w:lineRule="auto"/>
        <w:ind w:firstLine="567"/>
        <w:rPr>
          <w:szCs w:val="24"/>
        </w:rPr>
      </w:pPr>
    </w:p>
    <w:p w:rsidR="00CF76E5" w:rsidRDefault="00CF76E5" w:rsidP="00CF76E5">
      <w:pPr>
        <w:pStyle w:val="BodyText21"/>
        <w:tabs>
          <w:tab w:val="left" w:pos="1800"/>
          <w:tab w:val="left" w:pos="2160"/>
        </w:tabs>
        <w:spacing w:line="240" w:lineRule="auto"/>
        <w:ind w:firstLine="567"/>
        <w:rPr>
          <w:szCs w:val="24"/>
        </w:rPr>
      </w:pPr>
      <w:r>
        <w:rPr>
          <w:szCs w:val="24"/>
        </w:rPr>
        <w:t xml:space="preserve">Технические средства анализа действий игрока могут регистрировать и/или сохранять информацию во время матча. Игрок может получать доступ к такой информации только в соответствии с Правилом 30. </w:t>
      </w:r>
    </w:p>
    <w:p w:rsidR="00CB0176" w:rsidRDefault="00CB0176"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F76E5" w:rsidRDefault="00CF76E5" w:rsidP="00CF76E5">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4</w:t>
      </w:r>
    </w:p>
    <w:p w:rsidR="00CF76E5" w:rsidRDefault="00CF76E5" w:rsidP="00CF76E5">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CF76E5" w:rsidRDefault="00CF76E5" w:rsidP="00CB0176">
      <w:pPr>
        <w:pStyle w:val="BodyText21"/>
        <w:tabs>
          <w:tab w:val="left" w:pos="720"/>
          <w:tab w:val="left" w:pos="1800"/>
          <w:tab w:val="left" w:pos="2160"/>
        </w:tabs>
        <w:spacing w:line="240" w:lineRule="auto"/>
        <w:ind w:firstLine="567"/>
        <w:rPr>
          <w:bCs/>
          <w:iCs/>
          <w:szCs w:val="24"/>
        </w:rPr>
      </w:pPr>
    </w:p>
    <w:p w:rsidR="00CF76E5" w:rsidRDefault="00CF76E5" w:rsidP="00CF76E5">
      <w:pPr>
        <w:pStyle w:val="BodyText21"/>
        <w:tabs>
          <w:tab w:val="left" w:pos="1800"/>
          <w:tab w:val="left" w:pos="2160"/>
        </w:tabs>
        <w:spacing w:line="240" w:lineRule="auto"/>
        <w:ind w:firstLine="0"/>
        <w:jc w:val="center"/>
        <w:rPr>
          <w:b/>
          <w:bCs/>
          <w:szCs w:val="24"/>
        </w:rPr>
      </w:pPr>
      <w:r>
        <w:rPr>
          <w:b/>
          <w:bCs/>
          <w:szCs w:val="24"/>
        </w:rPr>
        <w:t>РЕКЛАМА</w:t>
      </w:r>
    </w:p>
    <w:p w:rsidR="00CF76E5" w:rsidRDefault="00CF76E5" w:rsidP="00CB0176">
      <w:pPr>
        <w:pStyle w:val="BodyText21"/>
        <w:tabs>
          <w:tab w:val="left" w:pos="720"/>
          <w:tab w:val="left" w:pos="1800"/>
          <w:tab w:val="left" w:pos="2160"/>
        </w:tabs>
        <w:spacing w:line="240" w:lineRule="auto"/>
        <w:ind w:firstLine="567"/>
        <w:rPr>
          <w:bCs/>
          <w:iCs/>
          <w:szCs w:val="24"/>
        </w:rPr>
      </w:pPr>
    </w:p>
    <w:p w:rsidR="00CF76E5" w:rsidRPr="00CF76E5" w:rsidRDefault="00CF76E5" w:rsidP="00CF76E5">
      <w:pPr>
        <w:pStyle w:val="BodyText21"/>
        <w:numPr>
          <w:ilvl w:val="0"/>
          <w:numId w:val="47"/>
        </w:numPr>
        <w:tabs>
          <w:tab w:val="clear" w:pos="360"/>
          <w:tab w:val="num" w:pos="426"/>
          <w:tab w:val="left" w:pos="720"/>
          <w:tab w:val="left" w:pos="1800"/>
          <w:tab w:val="left" w:pos="2160"/>
        </w:tabs>
        <w:spacing w:line="240" w:lineRule="auto"/>
        <w:ind w:left="0" w:firstLine="0"/>
        <w:rPr>
          <w:bCs/>
          <w:iCs/>
          <w:szCs w:val="24"/>
        </w:rPr>
      </w:pPr>
      <w:r w:rsidRPr="00CF76E5">
        <w:rPr>
          <w:bCs/>
          <w:iCs/>
          <w:szCs w:val="24"/>
        </w:rPr>
        <w:t xml:space="preserve">Размещение рекламы на сетке допускается только на той её части, которая расположена в пределах 90 см от центра каждого сеточного столба. Реклама должна быть выполнена таким образом, чтобы она не мешала игрокам видеть мяч, и не ухудшала условия для игры. </w:t>
      </w:r>
    </w:p>
    <w:p w:rsidR="003D61C7" w:rsidRDefault="00CF76E5" w:rsidP="00D12CFD">
      <w:pPr>
        <w:pStyle w:val="BodyText21"/>
        <w:tabs>
          <w:tab w:val="num" w:pos="426"/>
          <w:tab w:val="left" w:pos="720"/>
          <w:tab w:val="left" w:pos="1800"/>
          <w:tab w:val="left" w:pos="2160"/>
        </w:tabs>
        <w:spacing w:line="240" w:lineRule="auto"/>
        <w:ind w:firstLine="0"/>
        <w:rPr>
          <w:bCs/>
          <w:iCs/>
          <w:szCs w:val="24"/>
        </w:rPr>
      </w:pPr>
      <w:r w:rsidRPr="00CF76E5">
        <w:rPr>
          <w:bCs/>
          <w:iCs/>
          <w:szCs w:val="24"/>
        </w:rPr>
        <w:t xml:space="preserve">Обозначение (некоммерческое) санкционирующей организации разрешено на нижней части сетки, не менее в 50 см от верхнего края сетки, если это обозначение выполнено так, что оно не мешает игрокам видеть мяч, и не ухудшает условия для игры. </w:t>
      </w:r>
    </w:p>
    <w:p w:rsidR="00C03BE2" w:rsidRPr="00CF76E5" w:rsidRDefault="00C03BE2" w:rsidP="00D12CFD">
      <w:pPr>
        <w:pStyle w:val="BodyText21"/>
        <w:tabs>
          <w:tab w:val="num" w:pos="426"/>
          <w:tab w:val="left" w:pos="720"/>
          <w:tab w:val="left" w:pos="1800"/>
          <w:tab w:val="left" w:pos="2160"/>
        </w:tabs>
        <w:spacing w:line="240" w:lineRule="auto"/>
        <w:ind w:firstLine="0"/>
        <w:rPr>
          <w:bCs/>
          <w:iCs/>
          <w:szCs w:val="24"/>
        </w:rPr>
      </w:pPr>
    </w:p>
    <w:p w:rsidR="00CF76E5" w:rsidRDefault="00CF76E5" w:rsidP="00D12CFD">
      <w:pPr>
        <w:pStyle w:val="BodyText21"/>
        <w:numPr>
          <w:ilvl w:val="0"/>
          <w:numId w:val="47"/>
        </w:numPr>
        <w:tabs>
          <w:tab w:val="clear" w:pos="360"/>
          <w:tab w:val="num" w:pos="426"/>
          <w:tab w:val="left" w:pos="720"/>
          <w:tab w:val="left" w:pos="1800"/>
          <w:tab w:val="left" w:pos="2160"/>
        </w:tabs>
        <w:spacing w:line="240" w:lineRule="auto"/>
        <w:ind w:left="0" w:firstLine="0"/>
        <w:rPr>
          <w:bCs/>
          <w:iCs/>
          <w:szCs w:val="24"/>
        </w:rPr>
      </w:pPr>
      <w:r w:rsidRPr="00CF76E5">
        <w:rPr>
          <w:bCs/>
          <w:iCs/>
          <w:szCs w:val="24"/>
        </w:rPr>
        <w:t>Допускается размещение рекламы, других знаков или материалов позади или по сторонам корта, если это не мешает игрокам видеть мяч и не ухудшает условия для игры.</w:t>
      </w:r>
    </w:p>
    <w:p w:rsidR="00C03BE2" w:rsidRPr="003D61C7" w:rsidRDefault="00C03BE2" w:rsidP="00312C5A">
      <w:pPr>
        <w:pStyle w:val="BodyText21"/>
        <w:tabs>
          <w:tab w:val="left" w:pos="720"/>
          <w:tab w:val="left" w:pos="1800"/>
          <w:tab w:val="left" w:pos="2160"/>
        </w:tabs>
        <w:spacing w:line="240" w:lineRule="auto"/>
        <w:ind w:firstLine="0"/>
        <w:rPr>
          <w:bCs/>
          <w:iCs/>
          <w:szCs w:val="24"/>
        </w:rPr>
      </w:pPr>
    </w:p>
    <w:p w:rsidR="00CF76E5" w:rsidRDefault="00CF76E5" w:rsidP="00D12CFD">
      <w:pPr>
        <w:pStyle w:val="BodyText21"/>
        <w:numPr>
          <w:ilvl w:val="0"/>
          <w:numId w:val="47"/>
        </w:numPr>
        <w:tabs>
          <w:tab w:val="clear" w:pos="360"/>
          <w:tab w:val="num" w:pos="426"/>
          <w:tab w:val="left" w:pos="720"/>
          <w:tab w:val="left" w:pos="1800"/>
          <w:tab w:val="left" w:pos="2160"/>
        </w:tabs>
        <w:spacing w:line="240" w:lineRule="auto"/>
        <w:ind w:left="0" w:firstLine="0"/>
        <w:rPr>
          <w:bCs/>
          <w:iCs/>
          <w:szCs w:val="24"/>
        </w:rPr>
      </w:pPr>
      <w:r w:rsidRPr="00CF76E5">
        <w:rPr>
          <w:bCs/>
          <w:iCs/>
          <w:szCs w:val="24"/>
        </w:rPr>
        <w:t>Допускается размещение рекламы, других знаков или материалов на поверхности корта вне ограничивающих его линий, если это не мешает игрокам видеть мяч и не ухудшает условия для игры.</w:t>
      </w:r>
    </w:p>
    <w:p w:rsidR="00C03BE2" w:rsidRPr="003D61C7" w:rsidRDefault="00C03BE2" w:rsidP="00312C5A">
      <w:pPr>
        <w:pStyle w:val="BodyText21"/>
        <w:tabs>
          <w:tab w:val="left" w:pos="720"/>
          <w:tab w:val="left" w:pos="1800"/>
          <w:tab w:val="left" w:pos="2160"/>
        </w:tabs>
        <w:spacing w:line="240" w:lineRule="auto"/>
        <w:ind w:firstLine="0"/>
        <w:rPr>
          <w:bCs/>
          <w:iCs/>
          <w:szCs w:val="24"/>
        </w:rPr>
      </w:pPr>
    </w:p>
    <w:p w:rsidR="00CF76E5" w:rsidRDefault="00CF76E5" w:rsidP="00D12CFD">
      <w:pPr>
        <w:pStyle w:val="BodyText21"/>
        <w:numPr>
          <w:ilvl w:val="0"/>
          <w:numId w:val="47"/>
        </w:numPr>
        <w:tabs>
          <w:tab w:val="clear" w:pos="360"/>
          <w:tab w:val="num" w:pos="426"/>
          <w:tab w:val="left" w:pos="720"/>
          <w:tab w:val="left" w:pos="1800"/>
          <w:tab w:val="left" w:pos="2160"/>
        </w:tabs>
        <w:spacing w:line="240" w:lineRule="auto"/>
        <w:ind w:left="0" w:firstLine="0"/>
        <w:rPr>
          <w:bCs/>
          <w:iCs/>
          <w:szCs w:val="24"/>
        </w:rPr>
      </w:pPr>
      <w:r w:rsidRPr="00CF76E5">
        <w:rPr>
          <w:bCs/>
          <w:iCs/>
          <w:szCs w:val="24"/>
        </w:rPr>
        <w:t>Несмотря на вышеприведенные положения пунктов 1, 2 и 3 в любой рекламе, знаках или материалах, размещенных на сетке, позади и по бокам корта, на поверхности корта вне ограничивающих его линий, не должен быть использован белый, желтый или иной светлый цвет, который может помешать игрокам видеть мяч или может ухудшить условия для игры.</w:t>
      </w:r>
    </w:p>
    <w:p w:rsidR="00C03BE2" w:rsidRPr="003D61C7" w:rsidRDefault="00C03BE2" w:rsidP="00312C5A">
      <w:pPr>
        <w:pStyle w:val="BodyText21"/>
        <w:tabs>
          <w:tab w:val="left" w:pos="720"/>
          <w:tab w:val="left" w:pos="1800"/>
          <w:tab w:val="left" w:pos="2160"/>
        </w:tabs>
        <w:spacing w:line="240" w:lineRule="auto"/>
        <w:ind w:firstLine="0"/>
        <w:rPr>
          <w:bCs/>
          <w:iCs/>
          <w:szCs w:val="24"/>
        </w:rPr>
      </w:pPr>
    </w:p>
    <w:p w:rsidR="00CF76E5" w:rsidRPr="00CF76E5" w:rsidRDefault="00CF76E5" w:rsidP="00CF76E5">
      <w:pPr>
        <w:pStyle w:val="BodyText21"/>
        <w:numPr>
          <w:ilvl w:val="0"/>
          <w:numId w:val="47"/>
        </w:numPr>
        <w:tabs>
          <w:tab w:val="clear" w:pos="360"/>
          <w:tab w:val="num" w:pos="426"/>
          <w:tab w:val="left" w:pos="720"/>
          <w:tab w:val="left" w:pos="1800"/>
          <w:tab w:val="left" w:pos="2160"/>
        </w:tabs>
        <w:spacing w:line="240" w:lineRule="auto"/>
        <w:ind w:left="0" w:firstLine="0"/>
        <w:rPr>
          <w:bCs/>
          <w:iCs/>
          <w:szCs w:val="24"/>
        </w:rPr>
      </w:pPr>
      <w:r w:rsidRPr="00CF76E5">
        <w:rPr>
          <w:bCs/>
          <w:iCs/>
          <w:szCs w:val="24"/>
        </w:rPr>
        <w:t>Не допускается размещение рекламы, других знаков или материалов на поверхности корта в пределах ограничивающих его линий.</w:t>
      </w:r>
    </w:p>
    <w:p w:rsidR="00CF76E5" w:rsidRDefault="00CF76E5" w:rsidP="00CB0176">
      <w:pPr>
        <w:pStyle w:val="BodyText21"/>
        <w:tabs>
          <w:tab w:val="left" w:pos="720"/>
          <w:tab w:val="left" w:pos="1800"/>
          <w:tab w:val="left" w:pos="2160"/>
        </w:tabs>
        <w:spacing w:line="240" w:lineRule="auto"/>
        <w:ind w:firstLine="567"/>
        <w:rPr>
          <w:bCs/>
          <w:i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D12CFD" w:rsidRDefault="00D12CFD" w:rsidP="00D12CFD">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5</w:t>
      </w:r>
    </w:p>
    <w:p w:rsidR="00D12CFD" w:rsidRDefault="00D12CFD" w:rsidP="00D12CFD">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D12CFD" w:rsidRDefault="00D12CFD" w:rsidP="00D12CFD">
      <w:pPr>
        <w:pStyle w:val="BodyText21"/>
        <w:tabs>
          <w:tab w:val="left" w:pos="720"/>
          <w:tab w:val="left" w:pos="1800"/>
          <w:tab w:val="left" w:pos="2160"/>
        </w:tabs>
        <w:spacing w:line="240" w:lineRule="auto"/>
        <w:ind w:firstLine="567"/>
        <w:rPr>
          <w:bCs/>
          <w:iCs/>
          <w:szCs w:val="24"/>
        </w:rPr>
      </w:pPr>
    </w:p>
    <w:p w:rsidR="00D12CFD" w:rsidRDefault="00D12CFD" w:rsidP="00D12CFD">
      <w:pPr>
        <w:pStyle w:val="BodyText21"/>
        <w:tabs>
          <w:tab w:val="left" w:pos="1800"/>
          <w:tab w:val="left" w:pos="2160"/>
        </w:tabs>
        <w:spacing w:line="240" w:lineRule="auto"/>
        <w:ind w:firstLine="0"/>
        <w:jc w:val="center"/>
        <w:rPr>
          <w:b/>
          <w:bCs/>
          <w:szCs w:val="24"/>
        </w:rPr>
      </w:pPr>
      <w:r>
        <w:rPr>
          <w:b/>
          <w:bCs/>
          <w:szCs w:val="24"/>
        </w:rPr>
        <w:t>АЛЬТЕРНАТИВНЫЕ ПРОЦЕДУРЫ И СИСТЕМЫ СЧЁТА</w:t>
      </w:r>
    </w:p>
    <w:p w:rsidR="00D12CFD" w:rsidRDefault="00D12CFD" w:rsidP="00D12CFD">
      <w:pPr>
        <w:pStyle w:val="BodyText21"/>
        <w:tabs>
          <w:tab w:val="left" w:pos="1800"/>
          <w:tab w:val="left" w:pos="2160"/>
        </w:tabs>
        <w:spacing w:line="240" w:lineRule="auto"/>
        <w:ind w:firstLine="0"/>
        <w:jc w:val="center"/>
        <w:rPr>
          <w:b/>
          <w:bCs/>
          <w:szCs w:val="24"/>
        </w:rPr>
      </w:pPr>
    </w:p>
    <w:p w:rsidR="00D12CFD" w:rsidRPr="00D12CFD" w:rsidRDefault="00D12CFD" w:rsidP="00D12CFD">
      <w:pPr>
        <w:pStyle w:val="BodyText21"/>
        <w:tabs>
          <w:tab w:val="left" w:pos="1800"/>
          <w:tab w:val="left" w:pos="2160"/>
        </w:tabs>
        <w:spacing w:line="240" w:lineRule="auto"/>
        <w:ind w:firstLine="567"/>
        <w:rPr>
          <w:szCs w:val="24"/>
        </w:rPr>
      </w:pPr>
      <w:r w:rsidRPr="00D12CFD">
        <w:rPr>
          <w:i/>
          <w:szCs w:val="24"/>
          <w:u w:val="single"/>
        </w:rPr>
        <w:t>Комментарий ФТР:</w:t>
      </w:r>
      <w:r w:rsidRPr="00D12CFD">
        <w:rPr>
          <w:szCs w:val="24"/>
        </w:rPr>
        <w:t xml:space="preserve"> Применение альтернативных процедур и систем счёта в турнирах РПТТ определяется Регламентом РПТТ.</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993"/>
          <w:tab w:val="left" w:pos="2160"/>
        </w:tabs>
        <w:spacing w:line="240" w:lineRule="auto"/>
        <w:ind w:firstLine="567"/>
        <w:rPr>
          <w:b/>
          <w:szCs w:val="24"/>
        </w:rPr>
      </w:pPr>
      <w:r w:rsidRPr="00D12CFD">
        <w:rPr>
          <w:b/>
          <w:szCs w:val="24"/>
        </w:rPr>
        <w:t>1.</w:t>
      </w:r>
      <w:r w:rsidRPr="00D12CFD">
        <w:rPr>
          <w:b/>
          <w:szCs w:val="24"/>
        </w:rPr>
        <w:tab/>
        <w:t>«Короткие» сеты</w:t>
      </w:r>
    </w:p>
    <w:p w:rsidR="00D12CFD" w:rsidRDefault="00D12CFD" w:rsidP="00D12CFD">
      <w:pPr>
        <w:pStyle w:val="BodyText21"/>
        <w:tabs>
          <w:tab w:val="left" w:pos="1800"/>
          <w:tab w:val="left" w:pos="2160"/>
        </w:tabs>
        <w:spacing w:line="240" w:lineRule="auto"/>
        <w:ind w:firstLine="567"/>
        <w:rPr>
          <w:szCs w:val="24"/>
        </w:rPr>
      </w:pPr>
      <w:r>
        <w:rPr>
          <w:szCs w:val="24"/>
        </w:rPr>
        <w:t>Пара</w:t>
      </w:r>
      <w:r w:rsidRPr="00D12CFD">
        <w:rPr>
          <w:szCs w:val="24"/>
        </w:rPr>
        <w:t>, первой выигравшая четыре гейма, выигрывает и сет при условии, что она выигра</w:t>
      </w:r>
      <w:r w:rsidR="009B3ACF">
        <w:rPr>
          <w:szCs w:val="24"/>
        </w:rPr>
        <w:t>ла</w:t>
      </w:r>
      <w:r w:rsidRPr="00D12CFD">
        <w:rPr>
          <w:szCs w:val="24"/>
        </w:rPr>
        <w:t xml:space="preserve"> на два гейма больше, чем </w:t>
      </w:r>
      <w:r>
        <w:rPr>
          <w:szCs w:val="24"/>
        </w:rPr>
        <w:t xml:space="preserve">пара </w:t>
      </w:r>
      <w:r w:rsidRPr="00D12CFD">
        <w:rPr>
          <w:szCs w:val="24"/>
        </w:rPr>
        <w:t>соперник</w:t>
      </w:r>
      <w:r>
        <w:rPr>
          <w:szCs w:val="24"/>
        </w:rPr>
        <w:t>ов</w:t>
      </w:r>
      <w:r w:rsidRPr="00D12CFD">
        <w:rPr>
          <w:szCs w:val="24"/>
        </w:rPr>
        <w:t>. Если счёт геймов станет «по четыре», разыгрывается тай-брейк.</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993"/>
          <w:tab w:val="left" w:pos="2160"/>
        </w:tabs>
        <w:spacing w:line="240" w:lineRule="auto"/>
        <w:ind w:firstLine="567"/>
        <w:rPr>
          <w:b/>
          <w:szCs w:val="24"/>
        </w:rPr>
      </w:pPr>
      <w:r w:rsidRPr="00D12CFD">
        <w:rPr>
          <w:b/>
          <w:szCs w:val="24"/>
        </w:rPr>
        <w:t>2.</w:t>
      </w:r>
      <w:r w:rsidRPr="00D12CFD">
        <w:rPr>
          <w:b/>
          <w:szCs w:val="24"/>
        </w:rPr>
        <w:tab/>
        <w:t>Сет без тай-брейка</w:t>
      </w:r>
    </w:p>
    <w:p w:rsidR="00D12CFD" w:rsidRPr="00D12CFD" w:rsidRDefault="00D12CFD" w:rsidP="00D12CFD">
      <w:pPr>
        <w:pStyle w:val="BodyText21"/>
        <w:tabs>
          <w:tab w:val="left" w:pos="1800"/>
          <w:tab w:val="left" w:pos="2160"/>
        </w:tabs>
        <w:spacing w:line="240" w:lineRule="auto"/>
        <w:ind w:firstLine="567"/>
        <w:rPr>
          <w:szCs w:val="24"/>
        </w:rPr>
      </w:pPr>
      <w:r>
        <w:rPr>
          <w:szCs w:val="24"/>
        </w:rPr>
        <w:t>П</w:t>
      </w:r>
      <w:r w:rsidRPr="00D12CFD">
        <w:rPr>
          <w:szCs w:val="24"/>
        </w:rPr>
        <w:t>ара</w:t>
      </w:r>
      <w:r>
        <w:rPr>
          <w:szCs w:val="24"/>
        </w:rPr>
        <w:t>, перв</w:t>
      </w:r>
      <w:r w:rsidRPr="00D12CFD">
        <w:rPr>
          <w:szCs w:val="24"/>
        </w:rPr>
        <w:t>ой выигравшая шесть геймов, выигрывает и этот сет при условии, что она</w:t>
      </w:r>
      <w:r>
        <w:rPr>
          <w:szCs w:val="24"/>
        </w:rPr>
        <w:t xml:space="preserve"> выигра</w:t>
      </w:r>
      <w:r w:rsidR="009B3ACF">
        <w:rPr>
          <w:szCs w:val="24"/>
        </w:rPr>
        <w:t>ла</w:t>
      </w:r>
      <w:r w:rsidRPr="00D12CFD">
        <w:rPr>
          <w:szCs w:val="24"/>
        </w:rPr>
        <w:t xml:space="preserve"> на два гейма больше, чем </w:t>
      </w:r>
      <w:r>
        <w:rPr>
          <w:szCs w:val="24"/>
        </w:rPr>
        <w:t xml:space="preserve">пара </w:t>
      </w:r>
      <w:r w:rsidRPr="00D12CFD">
        <w:rPr>
          <w:szCs w:val="24"/>
        </w:rPr>
        <w:t>соперник</w:t>
      </w:r>
      <w:r>
        <w:rPr>
          <w:szCs w:val="24"/>
        </w:rPr>
        <w:t>ов</w:t>
      </w:r>
      <w:r w:rsidRPr="00D12CFD">
        <w:rPr>
          <w:szCs w:val="24"/>
        </w:rPr>
        <w:t>. При необходимости, сет следует продолжить, пока преимущество в два гейма не будет достигнуто.</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993"/>
          <w:tab w:val="left" w:pos="2160"/>
        </w:tabs>
        <w:spacing w:line="240" w:lineRule="auto"/>
        <w:ind w:firstLine="567"/>
        <w:rPr>
          <w:b/>
          <w:szCs w:val="24"/>
        </w:rPr>
      </w:pPr>
      <w:r w:rsidRPr="00D12CFD">
        <w:rPr>
          <w:b/>
          <w:szCs w:val="24"/>
        </w:rPr>
        <w:t>3.</w:t>
      </w:r>
      <w:r w:rsidRPr="00D12CFD">
        <w:rPr>
          <w:b/>
          <w:szCs w:val="24"/>
        </w:rPr>
        <w:tab/>
        <w:t>Решающий тай-брейк (до 7 очков)</w:t>
      </w:r>
    </w:p>
    <w:p w:rsidR="00D12CFD" w:rsidRPr="00D12CFD" w:rsidRDefault="00D12CFD" w:rsidP="00D12CFD">
      <w:pPr>
        <w:pStyle w:val="BodyText21"/>
        <w:tabs>
          <w:tab w:val="left" w:pos="1800"/>
          <w:tab w:val="left" w:pos="2160"/>
        </w:tabs>
        <w:spacing w:line="240" w:lineRule="auto"/>
        <w:ind w:firstLine="567"/>
        <w:rPr>
          <w:szCs w:val="24"/>
        </w:rPr>
      </w:pPr>
      <w:r w:rsidRPr="00D12CFD">
        <w:rPr>
          <w:szCs w:val="24"/>
        </w:rPr>
        <w:t>Если счёт сетов в матче станет «по одному» (1:1), для определения победителя матча разыгрывается один тай-брейк, который заменяет собой решающий сет.</w:t>
      </w:r>
    </w:p>
    <w:p w:rsidR="00D12CFD" w:rsidRPr="00D12CFD" w:rsidRDefault="009B3ACF" w:rsidP="00D12CFD">
      <w:pPr>
        <w:pStyle w:val="BodyText21"/>
        <w:tabs>
          <w:tab w:val="left" w:pos="1800"/>
          <w:tab w:val="left" w:pos="2160"/>
        </w:tabs>
        <w:spacing w:line="240" w:lineRule="auto"/>
        <w:ind w:firstLine="567"/>
        <w:rPr>
          <w:szCs w:val="24"/>
        </w:rPr>
      </w:pPr>
      <w:r>
        <w:rPr>
          <w:szCs w:val="24"/>
        </w:rPr>
        <w:t>П</w:t>
      </w:r>
      <w:r w:rsidR="00D12CFD" w:rsidRPr="00D12CFD">
        <w:rPr>
          <w:szCs w:val="24"/>
        </w:rPr>
        <w:t>ара, первой выигравш</w:t>
      </w:r>
      <w:r>
        <w:rPr>
          <w:szCs w:val="24"/>
        </w:rPr>
        <w:t>а</w:t>
      </w:r>
      <w:r w:rsidR="00D12CFD" w:rsidRPr="00D12CFD">
        <w:rPr>
          <w:szCs w:val="24"/>
        </w:rPr>
        <w:t>я семь очков, выигрывает решающий тай-брейк и матч при условии, что она наб</w:t>
      </w:r>
      <w:r>
        <w:rPr>
          <w:szCs w:val="24"/>
        </w:rPr>
        <w:t>рала</w:t>
      </w:r>
      <w:r w:rsidR="00D12CFD" w:rsidRPr="00D12CFD">
        <w:rPr>
          <w:szCs w:val="24"/>
        </w:rPr>
        <w:t xml:space="preserve"> на два очка больше, чем </w:t>
      </w:r>
      <w:r>
        <w:rPr>
          <w:szCs w:val="24"/>
        </w:rPr>
        <w:t xml:space="preserve">пара </w:t>
      </w:r>
      <w:r w:rsidR="00D12CFD" w:rsidRPr="00D12CFD">
        <w:rPr>
          <w:szCs w:val="24"/>
        </w:rPr>
        <w:t>соперник</w:t>
      </w:r>
      <w:r>
        <w:rPr>
          <w:szCs w:val="24"/>
        </w:rPr>
        <w:t>ов.</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993"/>
          <w:tab w:val="left" w:pos="2160"/>
        </w:tabs>
        <w:spacing w:line="240" w:lineRule="auto"/>
        <w:ind w:firstLine="567"/>
        <w:rPr>
          <w:b/>
          <w:szCs w:val="24"/>
        </w:rPr>
      </w:pPr>
      <w:r w:rsidRPr="00D12CFD">
        <w:rPr>
          <w:b/>
          <w:szCs w:val="24"/>
        </w:rPr>
        <w:t>4.</w:t>
      </w:r>
      <w:r w:rsidRPr="00D12CFD">
        <w:rPr>
          <w:b/>
          <w:szCs w:val="24"/>
        </w:rPr>
        <w:tab/>
        <w:t>Решающий тай-брейк (до 10 очков)</w:t>
      </w:r>
    </w:p>
    <w:p w:rsidR="00D12CFD" w:rsidRPr="00D12CFD" w:rsidRDefault="00D12CFD" w:rsidP="00D12CFD">
      <w:pPr>
        <w:pStyle w:val="BodyText21"/>
        <w:tabs>
          <w:tab w:val="left" w:pos="1800"/>
          <w:tab w:val="left" w:pos="2160"/>
        </w:tabs>
        <w:spacing w:line="240" w:lineRule="auto"/>
        <w:ind w:firstLine="567"/>
        <w:rPr>
          <w:szCs w:val="24"/>
        </w:rPr>
      </w:pPr>
      <w:r w:rsidRPr="00D12CFD">
        <w:rPr>
          <w:szCs w:val="24"/>
        </w:rPr>
        <w:t>Если счет сетов в матче станет «по одному» (1:1), для определения победителя матча разыгрывается один тай-брейк, который заменяет собой решающий сет.</w:t>
      </w:r>
    </w:p>
    <w:p w:rsidR="009B3ACF" w:rsidRPr="00D12CFD" w:rsidRDefault="009B3ACF" w:rsidP="009B3ACF">
      <w:pPr>
        <w:pStyle w:val="BodyText21"/>
        <w:tabs>
          <w:tab w:val="left" w:pos="1800"/>
          <w:tab w:val="left" w:pos="2160"/>
        </w:tabs>
        <w:spacing w:line="240" w:lineRule="auto"/>
        <w:ind w:firstLine="567"/>
        <w:rPr>
          <w:szCs w:val="24"/>
        </w:rPr>
      </w:pPr>
      <w:r>
        <w:rPr>
          <w:szCs w:val="24"/>
        </w:rPr>
        <w:t>П</w:t>
      </w:r>
      <w:r w:rsidRPr="00D12CFD">
        <w:rPr>
          <w:szCs w:val="24"/>
        </w:rPr>
        <w:t>ара, первой выигравш</w:t>
      </w:r>
      <w:r>
        <w:rPr>
          <w:szCs w:val="24"/>
        </w:rPr>
        <w:t>а</w:t>
      </w:r>
      <w:r w:rsidRPr="00D12CFD">
        <w:rPr>
          <w:szCs w:val="24"/>
        </w:rPr>
        <w:t xml:space="preserve">я </w:t>
      </w:r>
      <w:r>
        <w:rPr>
          <w:szCs w:val="24"/>
        </w:rPr>
        <w:t>десять</w:t>
      </w:r>
      <w:r w:rsidRPr="00D12CFD">
        <w:rPr>
          <w:szCs w:val="24"/>
        </w:rPr>
        <w:t xml:space="preserve"> очков, выигрывает решающий тай-брейк и матч при условии, что она наб</w:t>
      </w:r>
      <w:r>
        <w:rPr>
          <w:szCs w:val="24"/>
        </w:rPr>
        <w:t>рала</w:t>
      </w:r>
      <w:r w:rsidRPr="00D12CFD">
        <w:rPr>
          <w:szCs w:val="24"/>
        </w:rPr>
        <w:t xml:space="preserve"> на два очка больше, чем </w:t>
      </w:r>
      <w:r>
        <w:rPr>
          <w:szCs w:val="24"/>
        </w:rPr>
        <w:t xml:space="preserve">пара </w:t>
      </w:r>
      <w:r w:rsidRPr="00D12CFD">
        <w:rPr>
          <w:szCs w:val="24"/>
        </w:rPr>
        <w:t>соперник</w:t>
      </w:r>
      <w:r>
        <w:rPr>
          <w:szCs w:val="24"/>
        </w:rPr>
        <w:t>ов.</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1800"/>
          <w:tab w:val="left" w:pos="2160"/>
        </w:tabs>
        <w:spacing w:line="240" w:lineRule="auto"/>
        <w:ind w:firstLine="567"/>
        <w:rPr>
          <w:i/>
          <w:szCs w:val="24"/>
          <w:u w:val="single"/>
        </w:rPr>
      </w:pPr>
      <w:r w:rsidRPr="00D12CFD">
        <w:rPr>
          <w:i/>
          <w:szCs w:val="24"/>
          <w:u w:val="single"/>
        </w:rPr>
        <w:t>Примечание:</w:t>
      </w:r>
      <w:r w:rsidRPr="00D12CFD">
        <w:rPr>
          <w:i/>
          <w:szCs w:val="24"/>
          <w:u w:val="single"/>
        </w:rPr>
        <w:tab/>
        <w:t xml:space="preserve"> </w:t>
      </w:r>
    </w:p>
    <w:p w:rsidR="00D12CFD" w:rsidRPr="00D12CFD" w:rsidRDefault="00D12CFD" w:rsidP="00D12CFD">
      <w:pPr>
        <w:pStyle w:val="BodyText21"/>
        <w:tabs>
          <w:tab w:val="left" w:pos="1800"/>
          <w:tab w:val="left" w:pos="2160"/>
        </w:tabs>
        <w:spacing w:line="240" w:lineRule="auto"/>
        <w:ind w:firstLine="567"/>
        <w:rPr>
          <w:i/>
          <w:szCs w:val="24"/>
        </w:rPr>
      </w:pPr>
      <w:r w:rsidRPr="00D12CFD">
        <w:rPr>
          <w:i/>
          <w:szCs w:val="24"/>
        </w:rPr>
        <w:t>В случаях, когда вместо решающего сета разыгрывается решающий тай-брейк:</w:t>
      </w:r>
    </w:p>
    <w:p w:rsidR="00D12CFD" w:rsidRPr="00D12CFD" w:rsidRDefault="00D12CFD" w:rsidP="00D12CFD">
      <w:pPr>
        <w:pStyle w:val="BodyText21"/>
        <w:tabs>
          <w:tab w:val="left" w:pos="851"/>
          <w:tab w:val="left" w:pos="1800"/>
          <w:tab w:val="left" w:pos="2160"/>
        </w:tabs>
        <w:spacing w:line="240" w:lineRule="auto"/>
        <w:ind w:firstLine="567"/>
        <w:rPr>
          <w:i/>
          <w:szCs w:val="24"/>
        </w:rPr>
      </w:pPr>
      <w:r w:rsidRPr="00D12CFD">
        <w:rPr>
          <w:i/>
          <w:szCs w:val="24"/>
        </w:rPr>
        <w:t>-</w:t>
      </w:r>
      <w:r w:rsidRPr="00D12CFD">
        <w:rPr>
          <w:i/>
          <w:szCs w:val="24"/>
        </w:rPr>
        <w:tab/>
        <w:t>сохраняется первоначальная очередность подачи (Правила 6 и 15);</w:t>
      </w:r>
    </w:p>
    <w:p w:rsidR="00D12CFD" w:rsidRPr="00D12CFD" w:rsidRDefault="00D12CFD" w:rsidP="00D12CFD">
      <w:pPr>
        <w:pStyle w:val="BodyText21"/>
        <w:tabs>
          <w:tab w:val="left" w:pos="851"/>
          <w:tab w:val="left" w:pos="1800"/>
          <w:tab w:val="left" w:pos="2160"/>
        </w:tabs>
        <w:spacing w:line="240" w:lineRule="auto"/>
        <w:ind w:firstLine="567"/>
        <w:rPr>
          <w:i/>
          <w:szCs w:val="24"/>
        </w:rPr>
      </w:pPr>
      <w:r w:rsidRPr="00D12CFD">
        <w:rPr>
          <w:i/>
          <w:szCs w:val="24"/>
        </w:rPr>
        <w:t>-</w:t>
      </w:r>
      <w:r w:rsidRPr="00D12CFD">
        <w:rPr>
          <w:i/>
          <w:szCs w:val="24"/>
        </w:rPr>
        <w:tab/>
        <w:t>каждая пара может изменить очередность подачи и приема так же, как и в начале каждого сета (Правила 15 и 16);</w:t>
      </w:r>
    </w:p>
    <w:p w:rsidR="00D12CFD" w:rsidRPr="00D12CFD" w:rsidRDefault="00D12CFD" w:rsidP="00D12CFD">
      <w:pPr>
        <w:pStyle w:val="BodyText21"/>
        <w:tabs>
          <w:tab w:val="left" w:pos="851"/>
          <w:tab w:val="left" w:pos="1800"/>
          <w:tab w:val="left" w:pos="2160"/>
        </w:tabs>
        <w:spacing w:line="240" w:lineRule="auto"/>
        <w:ind w:firstLine="567"/>
        <w:rPr>
          <w:i/>
          <w:szCs w:val="24"/>
        </w:rPr>
      </w:pPr>
      <w:r w:rsidRPr="00D12CFD">
        <w:rPr>
          <w:i/>
          <w:szCs w:val="24"/>
        </w:rPr>
        <w:t>-</w:t>
      </w:r>
      <w:r w:rsidRPr="00D12CFD">
        <w:rPr>
          <w:i/>
          <w:szCs w:val="24"/>
        </w:rPr>
        <w:tab/>
        <w:t>перед началом решающего тай-брейка предусматривается перерыв продолжительностью 120 секунд;</w:t>
      </w:r>
    </w:p>
    <w:p w:rsidR="00D12CFD" w:rsidRPr="00D12CFD" w:rsidRDefault="00D12CFD" w:rsidP="00D12CFD">
      <w:pPr>
        <w:pStyle w:val="BodyText21"/>
        <w:tabs>
          <w:tab w:val="left" w:pos="851"/>
          <w:tab w:val="left" w:pos="1800"/>
          <w:tab w:val="left" w:pos="2160"/>
        </w:tabs>
        <w:spacing w:line="240" w:lineRule="auto"/>
        <w:ind w:firstLine="567"/>
        <w:rPr>
          <w:i/>
          <w:szCs w:val="24"/>
        </w:rPr>
      </w:pPr>
      <w:r w:rsidRPr="00D12CFD">
        <w:rPr>
          <w:i/>
          <w:szCs w:val="24"/>
        </w:rPr>
        <w:t>-</w:t>
      </w:r>
      <w:r w:rsidRPr="00D12CFD">
        <w:rPr>
          <w:i/>
          <w:szCs w:val="24"/>
        </w:rPr>
        <w:tab/>
        <w:t>перед началом решающего тай-брейка смена мячей не производится, даже если она приходится на этот гейм.</w:t>
      </w:r>
    </w:p>
    <w:p w:rsidR="00D12CFD" w:rsidRPr="00D12CFD" w:rsidRDefault="00D12CFD" w:rsidP="00D12CFD">
      <w:pPr>
        <w:pStyle w:val="BodyText21"/>
        <w:tabs>
          <w:tab w:val="left" w:pos="1800"/>
          <w:tab w:val="left" w:pos="2160"/>
        </w:tabs>
        <w:spacing w:line="240" w:lineRule="auto"/>
        <w:ind w:firstLine="567"/>
        <w:rPr>
          <w:szCs w:val="24"/>
        </w:rPr>
      </w:pPr>
    </w:p>
    <w:p w:rsidR="00D12CFD" w:rsidRPr="00D12CFD" w:rsidRDefault="00D12CFD" w:rsidP="00D12CFD">
      <w:pPr>
        <w:pStyle w:val="BodyText21"/>
        <w:tabs>
          <w:tab w:val="left" w:pos="1800"/>
          <w:tab w:val="left" w:pos="2160"/>
        </w:tabs>
        <w:spacing w:line="240" w:lineRule="auto"/>
        <w:ind w:firstLine="567"/>
        <w:rPr>
          <w:b/>
          <w:szCs w:val="24"/>
        </w:rPr>
      </w:pPr>
      <w:r w:rsidRPr="00D12CFD">
        <w:rPr>
          <w:b/>
          <w:szCs w:val="24"/>
        </w:rPr>
        <w:t>Смена сторон (Правило 11):</w:t>
      </w:r>
    </w:p>
    <w:p w:rsidR="00D12CFD" w:rsidRPr="00D12CFD" w:rsidRDefault="00D12CFD" w:rsidP="00D12CFD">
      <w:pPr>
        <w:pStyle w:val="BodyText21"/>
        <w:tabs>
          <w:tab w:val="left" w:pos="1800"/>
          <w:tab w:val="left" w:pos="2160"/>
        </w:tabs>
        <w:spacing w:line="240" w:lineRule="auto"/>
        <w:ind w:firstLine="567"/>
        <w:rPr>
          <w:szCs w:val="24"/>
        </w:rPr>
      </w:pPr>
      <w:r w:rsidRPr="00D12CFD">
        <w:rPr>
          <w:szCs w:val="24"/>
        </w:rPr>
        <w:t>Этот порядок смены сторон в тай-брейке может быть использован как альтернативный.</w:t>
      </w:r>
    </w:p>
    <w:p w:rsidR="00D12CFD" w:rsidRPr="00D12CFD" w:rsidRDefault="00D12CFD" w:rsidP="00D12CFD">
      <w:pPr>
        <w:pStyle w:val="BodyText21"/>
        <w:tabs>
          <w:tab w:val="left" w:pos="1800"/>
          <w:tab w:val="left" w:pos="2160"/>
        </w:tabs>
        <w:spacing w:line="240" w:lineRule="auto"/>
        <w:ind w:firstLine="567"/>
        <w:rPr>
          <w:szCs w:val="24"/>
        </w:rPr>
      </w:pPr>
      <w:r w:rsidRPr="00D12CFD">
        <w:rPr>
          <w:szCs w:val="24"/>
        </w:rPr>
        <w:t xml:space="preserve">В тай-брейке </w:t>
      </w:r>
      <w:r w:rsidR="009B3ACF">
        <w:rPr>
          <w:szCs w:val="24"/>
        </w:rPr>
        <w:t>пары</w:t>
      </w:r>
      <w:r w:rsidRPr="00D12CFD">
        <w:rPr>
          <w:szCs w:val="24"/>
        </w:rPr>
        <w:t xml:space="preserve"> должны меняться сторонами после розыгрыша каждых шести очков.</w:t>
      </w:r>
    </w:p>
    <w:p w:rsidR="00CF76E5" w:rsidRDefault="00CF76E5"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C03BE2" w:rsidRDefault="00C03BE2" w:rsidP="00CB0176">
      <w:pPr>
        <w:pStyle w:val="BodyText21"/>
        <w:tabs>
          <w:tab w:val="left" w:pos="720"/>
          <w:tab w:val="left" w:pos="1800"/>
          <w:tab w:val="left" w:pos="2160"/>
        </w:tabs>
        <w:spacing w:line="240" w:lineRule="auto"/>
        <w:ind w:firstLine="567"/>
        <w:rPr>
          <w:bCs/>
          <w:iCs/>
          <w:szCs w:val="24"/>
        </w:rPr>
      </w:pPr>
    </w:p>
    <w:p w:rsidR="001111A2" w:rsidRDefault="001111A2" w:rsidP="001111A2">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6</w:t>
      </w:r>
    </w:p>
    <w:p w:rsidR="001111A2" w:rsidRDefault="001111A2" w:rsidP="001111A2">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CF76E5" w:rsidRDefault="00CF76E5" w:rsidP="00CB0176">
      <w:pPr>
        <w:pStyle w:val="BodyText21"/>
        <w:tabs>
          <w:tab w:val="left" w:pos="720"/>
          <w:tab w:val="left" w:pos="1800"/>
          <w:tab w:val="left" w:pos="2160"/>
        </w:tabs>
        <w:spacing w:line="240" w:lineRule="auto"/>
        <w:ind w:firstLine="567"/>
        <w:rPr>
          <w:bCs/>
          <w:iCs/>
          <w:szCs w:val="24"/>
        </w:rPr>
      </w:pPr>
    </w:p>
    <w:p w:rsidR="001111A2" w:rsidRDefault="001111A2" w:rsidP="001111A2">
      <w:pPr>
        <w:pStyle w:val="BodyText21"/>
        <w:tabs>
          <w:tab w:val="left" w:pos="1800"/>
          <w:tab w:val="left" w:pos="2160"/>
        </w:tabs>
        <w:spacing w:line="240" w:lineRule="auto"/>
        <w:ind w:firstLine="0"/>
        <w:jc w:val="center"/>
        <w:rPr>
          <w:b/>
          <w:bCs/>
          <w:szCs w:val="24"/>
        </w:rPr>
      </w:pPr>
      <w:r>
        <w:rPr>
          <w:b/>
          <w:bCs/>
          <w:szCs w:val="24"/>
        </w:rPr>
        <w:t>ЮНИОРСКИЙ ПЛЯЖНЫЙ ТЕННИС</w:t>
      </w:r>
    </w:p>
    <w:p w:rsidR="00CF76E5" w:rsidRDefault="00CF76E5" w:rsidP="00CB0176">
      <w:pPr>
        <w:pStyle w:val="BodyText21"/>
        <w:tabs>
          <w:tab w:val="left" w:pos="720"/>
          <w:tab w:val="left" w:pos="1800"/>
          <w:tab w:val="left" w:pos="2160"/>
        </w:tabs>
        <w:spacing w:line="240" w:lineRule="auto"/>
        <w:ind w:firstLine="567"/>
        <w:rPr>
          <w:bCs/>
          <w:iCs/>
          <w:szCs w:val="24"/>
        </w:rPr>
      </w:pPr>
    </w:p>
    <w:p w:rsidR="001111A2" w:rsidRPr="001111A2" w:rsidRDefault="001111A2" w:rsidP="001111A2">
      <w:pPr>
        <w:pStyle w:val="BodyText21"/>
        <w:tabs>
          <w:tab w:val="left" w:pos="1800"/>
          <w:tab w:val="left" w:pos="2160"/>
        </w:tabs>
        <w:spacing w:line="240" w:lineRule="auto"/>
        <w:ind w:firstLine="567"/>
        <w:jc w:val="left"/>
        <w:rPr>
          <w:b/>
          <w:szCs w:val="24"/>
        </w:rPr>
      </w:pPr>
      <w:r>
        <w:rPr>
          <w:b/>
          <w:szCs w:val="24"/>
        </w:rPr>
        <w:t>ПТ</w:t>
      </w:r>
      <w:r w:rsidRPr="001111A2">
        <w:rPr>
          <w:b/>
          <w:szCs w:val="24"/>
        </w:rPr>
        <w:t xml:space="preserve"> для игроков до 17 </w:t>
      </w:r>
      <w:r>
        <w:rPr>
          <w:b/>
          <w:szCs w:val="24"/>
        </w:rPr>
        <w:t xml:space="preserve">лет </w:t>
      </w:r>
      <w:r w:rsidRPr="001111A2">
        <w:rPr>
          <w:b/>
          <w:szCs w:val="24"/>
        </w:rPr>
        <w:t>(до 15 лет).</w:t>
      </w:r>
    </w:p>
    <w:p w:rsidR="001111A2" w:rsidRDefault="001111A2" w:rsidP="001111A2">
      <w:pPr>
        <w:pStyle w:val="BodyText21"/>
        <w:tabs>
          <w:tab w:val="left" w:pos="1800"/>
          <w:tab w:val="left" w:pos="2160"/>
        </w:tabs>
        <w:spacing w:line="240" w:lineRule="auto"/>
        <w:ind w:firstLine="567"/>
        <w:rPr>
          <w:szCs w:val="24"/>
        </w:rPr>
      </w:pPr>
      <w:r>
        <w:rPr>
          <w:szCs w:val="24"/>
        </w:rPr>
        <w:t xml:space="preserve">Корт: Для турниров ПТ для юниоров (мальчиков и девочек) до 17 лет (до 15 лет) корт должен </w:t>
      </w:r>
      <w:r w:rsidRPr="007F60A1">
        <w:rPr>
          <w:szCs w:val="24"/>
        </w:rPr>
        <w:t>представлят</w:t>
      </w:r>
      <w:r>
        <w:rPr>
          <w:szCs w:val="24"/>
        </w:rPr>
        <w:t>ь</w:t>
      </w:r>
      <w:r w:rsidRPr="007F60A1">
        <w:rPr>
          <w:szCs w:val="24"/>
        </w:rPr>
        <w:t xml:space="preserve"> собой п</w:t>
      </w:r>
      <w:r>
        <w:rPr>
          <w:szCs w:val="24"/>
        </w:rPr>
        <w:t>рямоугольную площадку длиной 16</w:t>
      </w:r>
      <w:r w:rsidRPr="007F60A1">
        <w:rPr>
          <w:szCs w:val="24"/>
        </w:rPr>
        <w:t>м и</w:t>
      </w:r>
      <w:r>
        <w:rPr>
          <w:szCs w:val="24"/>
        </w:rPr>
        <w:t xml:space="preserve"> шириной 8</w:t>
      </w:r>
      <w:r w:rsidRPr="007F60A1">
        <w:rPr>
          <w:szCs w:val="24"/>
        </w:rPr>
        <w:t>м</w:t>
      </w:r>
      <w:r>
        <w:rPr>
          <w:szCs w:val="24"/>
        </w:rPr>
        <w:t xml:space="preserve">. </w:t>
      </w:r>
      <w:r w:rsidRPr="007F60A1">
        <w:rPr>
          <w:szCs w:val="24"/>
        </w:rPr>
        <w:t>Выс</w:t>
      </w:r>
      <w:r>
        <w:rPr>
          <w:szCs w:val="24"/>
        </w:rPr>
        <w:t>ота сетки должна составлять 1,7</w:t>
      </w:r>
      <w:r w:rsidRPr="007F60A1">
        <w:rPr>
          <w:szCs w:val="24"/>
        </w:rPr>
        <w:t>м</w:t>
      </w:r>
      <w:r>
        <w:rPr>
          <w:szCs w:val="24"/>
        </w:rPr>
        <w:t xml:space="preserve"> по всей длине сетки</w:t>
      </w:r>
      <w:r w:rsidRPr="007F60A1">
        <w:rPr>
          <w:szCs w:val="24"/>
        </w:rPr>
        <w:t>.</w:t>
      </w:r>
    </w:p>
    <w:p w:rsidR="00E62BBA" w:rsidRDefault="00E62BBA" w:rsidP="001111A2">
      <w:pPr>
        <w:pStyle w:val="BodyText21"/>
        <w:tabs>
          <w:tab w:val="left" w:pos="1800"/>
          <w:tab w:val="left" w:pos="2160"/>
        </w:tabs>
        <w:spacing w:line="240" w:lineRule="auto"/>
        <w:ind w:firstLine="567"/>
        <w:rPr>
          <w:b/>
          <w:szCs w:val="24"/>
        </w:rPr>
      </w:pPr>
    </w:p>
    <w:p w:rsidR="001111A2" w:rsidRPr="001111A2" w:rsidRDefault="001111A2" w:rsidP="001111A2">
      <w:pPr>
        <w:pStyle w:val="BodyText21"/>
        <w:tabs>
          <w:tab w:val="left" w:pos="1800"/>
          <w:tab w:val="left" w:pos="2160"/>
        </w:tabs>
        <w:spacing w:line="240" w:lineRule="auto"/>
        <w:ind w:firstLine="567"/>
        <w:rPr>
          <w:b/>
          <w:szCs w:val="24"/>
        </w:rPr>
      </w:pPr>
      <w:r>
        <w:rPr>
          <w:b/>
          <w:szCs w:val="24"/>
        </w:rPr>
        <w:t>ПТ</w:t>
      </w:r>
      <w:r w:rsidRPr="001111A2">
        <w:rPr>
          <w:b/>
          <w:szCs w:val="24"/>
        </w:rPr>
        <w:t xml:space="preserve"> для игроков до 13 лет.</w:t>
      </w:r>
    </w:p>
    <w:p w:rsidR="001111A2" w:rsidRDefault="001111A2" w:rsidP="001111A2">
      <w:pPr>
        <w:pStyle w:val="BodyText21"/>
        <w:tabs>
          <w:tab w:val="left" w:pos="1800"/>
          <w:tab w:val="left" w:pos="2160"/>
        </w:tabs>
        <w:spacing w:line="240" w:lineRule="auto"/>
        <w:ind w:firstLine="567"/>
        <w:rPr>
          <w:szCs w:val="24"/>
        </w:rPr>
      </w:pPr>
      <w:r>
        <w:rPr>
          <w:szCs w:val="24"/>
        </w:rPr>
        <w:t>Корт: В дополнение к полноразмерному корту, описанному в Правиле 1, для турниров ПТ для игроков не старше 13 лет разрешается применять корт следующих уменьшенных размеров:</w:t>
      </w:r>
    </w:p>
    <w:p w:rsidR="001111A2" w:rsidRDefault="001111A2" w:rsidP="001111A2">
      <w:pPr>
        <w:pStyle w:val="BodyText21"/>
        <w:tabs>
          <w:tab w:val="left" w:pos="1800"/>
          <w:tab w:val="left" w:pos="2160"/>
        </w:tabs>
        <w:spacing w:line="240" w:lineRule="auto"/>
        <w:ind w:firstLine="567"/>
        <w:rPr>
          <w:szCs w:val="24"/>
        </w:rPr>
      </w:pPr>
      <w:r>
        <w:rPr>
          <w:szCs w:val="24"/>
        </w:rPr>
        <w:t xml:space="preserve">Корт должен </w:t>
      </w:r>
      <w:r w:rsidRPr="007F60A1">
        <w:rPr>
          <w:szCs w:val="24"/>
        </w:rPr>
        <w:t>представлят</w:t>
      </w:r>
      <w:r>
        <w:rPr>
          <w:szCs w:val="24"/>
        </w:rPr>
        <w:t>ь</w:t>
      </w:r>
      <w:r w:rsidRPr="007F60A1">
        <w:rPr>
          <w:szCs w:val="24"/>
        </w:rPr>
        <w:t xml:space="preserve"> собой прямоугольную площадку длиной 1</w:t>
      </w:r>
      <w:r>
        <w:rPr>
          <w:szCs w:val="24"/>
        </w:rPr>
        <w:t>4</w:t>
      </w:r>
      <w:r w:rsidRPr="007F60A1">
        <w:rPr>
          <w:szCs w:val="24"/>
        </w:rPr>
        <w:t xml:space="preserve">м и шириной </w:t>
      </w:r>
      <w:r>
        <w:rPr>
          <w:szCs w:val="24"/>
        </w:rPr>
        <w:t>7</w:t>
      </w:r>
      <w:r w:rsidRPr="007F60A1">
        <w:rPr>
          <w:szCs w:val="24"/>
        </w:rPr>
        <w:t>м</w:t>
      </w:r>
      <w:r>
        <w:rPr>
          <w:szCs w:val="24"/>
        </w:rPr>
        <w:t xml:space="preserve">. </w:t>
      </w:r>
      <w:r w:rsidRPr="007F60A1">
        <w:rPr>
          <w:szCs w:val="24"/>
        </w:rPr>
        <w:t>Вы</w:t>
      </w:r>
      <w:r>
        <w:rPr>
          <w:szCs w:val="24"/>
        </w:rPr>
        <w:t>сота сетки должна составлять 1,5</w:t>
      </w:r>
      <w:r w:rsidRPr="007F60A1">
        <w:rPr>
          <w:szCs w:val="24"/>
        </w:rPr>
        <w:t>м</w:t>
      </w:r>
      <w:r>
        <w:rPr>
          <w:szCs w:val="24"/>
        </w:rPr>
        <w:t xml:space="preserve"> по всей длине сетки</w:t>
      </w:r>
      <w:r w:rsidRPr="007F60A1">
        <w:rPr>
          <w:szCs w:val="24"/>
        </w:rPr>
        <w:t>.</w:t>
      </w:r>
    </w:p>
    <w:p w:rsidR="003D61C7" w:rsidRDefault="003D61C7"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5B1FC8" w:rsidRDefault="005B1FC8" w:rsidP="005B1FC8">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Приложение 7</w:t>
      </w:r>
    </w:p>
    <w:p w:rsidR="005B1FC8" w:rsidRDefault="005B1FC8" w:rsidP="005B1FC8">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5B1FC8" w:rsidRDefault="005B1FC8" w:rsidP="00CB0176">
      <w:pPr>
        <w:pStyle w:val="BodyText21"/>
        <w:tabs>
          <w:tab w:val="left" w:pos="720"/>
          <w:tab w:val="left" w:pos="1800"/>
          <w:tab w:val="left" w:pos="2160"/>
        </w:tabs>
        <w:spacing w:line="240" w:lineRule="auto"/>
        <w:ind w:firstLine="567"/>
        <w:rPr>
          <w:bCs/>
          <w:iCs/>
          <w:szCs w:val="24"/>
        </w:rPr>
      </w:pPr>
    </w:p>
    <w:p w:rsidR="00CF76E5" w:rsidRPr="005B1FC8" w:rsidRDefault="005B1FC8" w:rsidP="005B1FC8">
      <w:pPr>
        <w:pStyle w:val="BodyText21"/>
        <w:tabs>
          <w:tab w:val="left" w:pos="1800"/>
          <w:tab w:val="left" w:pos="2160"/>
        </w:tabs>
        <w:spacing w:line="240" w:lineRule="auto"/>
        <w:ind w:firstLine="0"/>
        <w:jc w:val="center"/>
        <w:rPr>
          <w:b/>
          <w:bCs/>
          <w:szCs w:val="24"/>
        </w:rPr>
      </w:pPr>
      <w:r w:rsidRPr="005B1FC8">
        <w:rPr>
          <w:b/>
          <w:bCs/>
          <w:szCs w:val="24"/>
        </w:rPr>
        <w:t>ПЛАН КОРТА</w:t>
      </w:r>
      <w:r w:rsidR="00D73BB9">
        <w:rPr>
          <w:b/>
          <w:bCs/>
          <w:szCs w:val="24"/>
        </w:rPr>
        <w:t xml:space="preserve"> ПТ</w:t>
      </w:r>
    </w:p>
    <w:p w:rsidR="00CF76E5" w:rsidRDefault="00CF76E5" w:rsidP="00CB0176">
      <w:pPr>
        <w:pStyle w:val="BodyText21"/>
        <w:tabs>
          <w:tab w:val="left" w:pos="720"/>
          <w:tab w:val="left" w:pos="1800"/>
          <w:tab w:val="left" w:pos="2160"/>
        </w:tabs>
        <w:spacing w:line="240" w:lineRule="auto"/>
        <w:ind w:firstLine="567"/>
        <w:rPr>
          <w:bCs/>
          <w:iCs/>
          <w:szCs w:val="24"/>
        </w:rPr>
      </w:pP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type id="_x0000_t202" coordsize="21600,21600" o:spt="202" path="m,l,21600r21600,l21600,xe">
            <v:stroke joinstyle="miter"/>
            <v:path gradientshapeok="t" o:connecttype="rect"/>
          </v:shapetype>
          <v:shape id="Text Box 11" o:spid="_x0000_s1094" type="#_x0000_t202" style="position:absolute;left:0;text-align:left;margin-left:17.25pt;margin-top:11.95pt;width:84.75pt;height:24.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" fillcolor="window" stroked="f" strokeweight=".5pt">
            <v:textbox>
              <w:txbxContent>
                <w:p w:rsidR="005D3674" w:rsidRPr="00E21F0E" w:rsidRDefault="005D3674" w:rsidP="005B1FC8">
                  <w:pPr>
                    <w:rPr>
                      <w:sz w:val="20"/>
                    </w:rPr>
                  </w:pPr>
                  <w:r>
                    <w:rPr>
                      <w:sz w:val="20"/>
                    </w:rPr>
                    <w:t>Боковая линия</w:t>
                  </w:r>
                </w:p>
              </w:txbxContent>
            </v:textbox>
          </v:shape>
        </w:pict>
      </w:r>
      <w:r>
        <w:rPr>
          <w:noProof/>
        </w:rPr>
        <w:pict>
          <v:shape id="Text Box 10" o:spid="_x0000_s1093" type="#_x0000_t202" style="position:absolute;left:0;text-align:left;margin-left:195.75pt;margin-top:9.75pt;width:84.75pt;height:18.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" fillcolor="window" stroked="f" strokeweight=".5pt">
            <v:textbox>
              <w:txbxContent>
                <w:p w:rsidR="005D3674" w:rsidRPr="00E21F0E" w:rsidRDefault="005D3674" w:rsidP="005B1FC8">
                  <w:pPr>
                    <w:rPr>
                      <w:sz w:val="20"/>
                    </w:rPr>
                  </w:pPr>
                  <w:r w:rsidRPr="00E21F0E">
                    <w:rPr>
                      <w:sz w:val="20"/>
                    </w:rPr>
                    <w:t>Сеточный столб</w:t>
                  </w:r>
                </w:p>
              </w:txbxContent>
            </v:textbox>
          </v:shape>
        </w:pict>
      </w:r>
      <w:r>
        <w:rPr>
          <w:noProof/>
        </w:rPr>
        <w:pict>
          <v:oval id="Oval 5" o:spid="_x0000_s1092" style="position:absolute;left:0;text-align:left;margin-left:186pt;margin-top:9.75pt;width:4.5pt;height:12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" fillcolor="#4f81bd" strokecolor="#385d8a" strokeweight="2pt"/>
        </w:pict>
      </w:r>
      <w:r>
        <w:rPr>
          <w:noProof/>
        </w:rPr>
        <w:pict>
          <v:line id="Straight Connector 4" o:spid="_x0000_s1091" style="position:absolute;left:0;text-align:left;z-index:251657728;visibility:visible;mso-width-relative:margin;mso-height-relative:margin" from="188.25pt,19.5pt" to="188.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" strokecolor="#4a7ebb"/>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type id="_x0000_t32" coordsize="21600,21600" o:spt="32" o:oned="t" path="m,l21600,21600e" filled="f">
            <v:path arrowok="t" fillok="f" o:connecttype="none"/>
            <o:lock v:ext="edit" shapetype="t"/>
          </v:shapetype>
          <v:shape id="Straight Arrow Connector 9" o:spid="_x0000_s1090" type="#_x0000_t32" style="position:absolute;left:0;text-align:left;margin-left:341.25pt;margin-top:12.4pt;width:.75pt;height:213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" strokecolor="#4a7ebb">
            <v:stroke startarrow="open" endarrow="open"/>
          </v:shape>
        </w:pict>
      </w:r>
      <w:r>
        <w:rPr>
          <w:noProof/>
        </w:rPr>
        <w:pict>
          <v:rect id="Rectangle 3" o:spid="_x0000_s1089" style="position:absolute;left:0;text-align:left;margin-left:1.5pt;margin-top:12.4pt;width:375pt;height:213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" fillcolor="window" strokecolor="#385d8a" strokeweight="2pt"/>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 id="Text Box 17" o:spid="_x0000_s1088" type="#_x0000_t202" style="position:absolute;left:0;text-align:left;margin-left:5.25pt;margin-top:12.1pt;width:30pt;height:73.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" fillcolor="window" stroked="f" strokeweight=".5pt">
            <v:textbox style="layout-flow:vertical">
              <w:txbxContent>
                <w:p w:rsidR="005D3674" w:rsidRPr="00E21F0E" w:rsidRDefault="005D3674" w:rsidP="005B1FC8">
                  <w:pPr>
                    <w:rPr>
                      <w:sz w:val="20"/>
                    </w:rPr>
                  </w:pPr>
                  <w:r>
                    <w:rPr>
                      <w:sz w:val="20"/>
                    </w:rPr>
                    <w:t>Задняя линия</w:t>
                  </w:r>
                </w:p>
              </w:txbxContent>
            </v:textbox>
          </v:shape>
        </w:pict>
      </w:r>
      <w:r>
        <w:rPr>
          <w:noProof/>
        </w:rPr>
        <w:pict>
          <v:shape id="Text Box 16" o:spid="_x0000_s1087" type="#_x0000_t202" style="position:absolute;left:0;text-align:left;margin-left:381pt;margin-top:12.1pt;width:30pt;height:73.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" fillcolor="window" stroked="f" strokeweight=".5pt">
            <v:textbox style="layout-flow:vertical">
              <w:txbxContent>
                <w:p w:rsidR="005D3674" w:rsidRPr="00E21F0E" w:rsidRDefault="005D3674" w:rsidP="005B1FC8">
                  <w:pPr>
                    <w:rPr>
                      <w:sz w:val="20"/>
                    </w:rPr>
                  </w:pPr>
                  <w:r>
                    <w:rPr>
                      <w:sz w:val="20"/>
                    </w:rPr>
                    <w:t>Задняя линия</w:t>
                  </w:r>
                </w:p>
              </w:txbxContent>
            </v:textbox>
          </v:shape>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 id="Text Box 15" o:spid="_x0000_s1086" type="#_x0000_t202" style="position:absolute;left:0;text-align:left;margin-left:306pt;margin-top:-.35pt;width:30pt;height:36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" fillcolor="window" stroked="f" strokeweight=".5pt">
            <v:textbox style="layout-flow:vertical">
              <w:txbxContent>
                <w:p w:rsidR="005D3674" w:rsidRPr="00E21F0E" w:rsidRDefault="005D3674" w:rsidP="005B1FC8">
                  <w:pPr>
                    <w:rPr>
                      <w:sz w:val="20"/>
                    </w:rPr>
                  </w:pPr>
                  <w:r>
                    <w:rPr>
                      <w:sz w:val="20"/>
                    </w:rPr>
                    <w:t>8,0 м</w:t>
                  </w:r>
                </w:p>
              </w:txbxContent>
            </v:textbox>
          </v:shape>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 id="Text Box 13" o:spid="_x0000_s1085" type="#_x0000_t202" style="position:absolute;left:0;text-align:left;margin-left:79.5pt;margin-top:21.45pt;width:41.25pt;height:2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" fillcolor="window" stroked="f" strokeweight=".5pt">
            <v:textbox>
              <w:txbxContent>
                <w:p w:rsidR="005D3674" w:rsidRPr="00E21F0E" w:rsidRDefault="005D3674" w:rsidP="005B1FC8">
                  <w:pPr>
                    <w:rPr>
                      <w:sz w:val="20"/>
                    </w:rPr>
                  </w:pPr>
                  <w:r>
                    <w:rPr>
                      <w:sz w:val="20"/>
                    </w:rPr>
                    <w:t>8,0 м</w:t>
                  </w:r>
                </w:p>
              </w:txbxContent>
            </v:textbox>
          </v:shape>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 id="Text Box 12" o:spid="_x0000_s1084" type="#_x0000_t202" style="position:absolute;left:0;text-align:left;margin-left:221.25pt;margin-top:18pt;width:84.75pt;height:24.7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" fillcolor="window" stroked="f" strokeweight=".5pt">
            <v:textbox>
              <w:txbxContent>
                <w:p w:rsidR="005D3674" w:rsidRPr="00E21F0E" w:rsidRDefault="005D3674" w:rsidP="005B1FC8">
                  <w:pPr>
                    <w:rPr>
                      <w:sz w:val="20"/>
                    </w:rPr>
                  </w:pPr>
                  <w:r>
                    <w:rPr>
                      <w:sz w:val="20"/>
                    </w:rPr>
                    <w:t>Боковая линия</w:t>
                  </w:r>
                </w:p>
              </w:txbxContent>
            </v:textbox>
          </v:shape>
        </w:pict>
      </w:r>
      <w:r>
        <w:rPr>
          <w:noProof/>
        </w:rPr>
        <w:pict>
          <v:shape id="Straight Arrow Connector 8" o:spid="_x0000_s1083" type="#_x0000_t32" style="position:absolute;left:0;text-align:left;margin-left:1.5pt;margin-top:18.8pt;width:186.7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" strokecolor="#4a7ebb">
            <v:stroke startarrow="open" endarrow="open"/>
          </v:shape>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oval id="Oval 6" o:spid="_x0000_s1082" style="position:absolute;left:0;text-align:left;margin-left:186pt;margin-top:12.85pt;width:4.5pt;height:12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" fillcolor="#4f81bd" strokecolor="#385d8a" strokeweight="2pt"/>
        </w:pict>
      </w:r>
    </w:p>
    <w:p w:rsidR="005B1FC8" w:rsidRPr="005B1FC8" w:rsidRDefault="005B1FC8" w:rsidP="005B1FC8">
      <w:pPr>
        <w:overflowPunct/>
        <w:autoSpaceDE/>
        <w:autoSpaceDN/>
        <w:adjustRightInd/>
        <w:spacing w:after="200" w:line="276" w:lineRule="auto"/>
        <w:jc w:val="both"/>
        <w:textAlignment w:val="auto"/>
        <w:rPr>
          <w:rFonts w:eastAsia="Calibri"/>
          <w:b/>
          <w:bCs/>
          <w:szCs w:val="24"/>
          <w:lang w:eastAsia="en-US"/>
        </w:rPr>
      </w:pPr>
      <w:r>
        <w:rPr>
          <w:noProof/>
        </w:rPr>
        <w:pict>
          <v:shape id="Straight Arrow Connector 7" o:spid="_x0000_s1080" type="#_x0000_t32" style="position:absolute;left:0;text-align:left;margin-left:1.5pt;margin-top:2.7pt;width:375pt;height:0;flip:y;z-index:251660800;visibility:visible" strokecolor="#4a7ebb">
            <v:stroke startarrow="open" endarrow="open"/>
          </v:shape>
        </w:pict>
      </w:r>
      <w:r>
        <w:rPr>
          <w:noProof/>
        </w:rPr>
        <w:pict>
          <v:shape id="Text Box 14" o:spid="_x0000_s1081" type="#_x0000_t202" style="position:absolute;left:0;text-align:left;margin-left:163.5pt;margin-top:6.45pt;width:50.25pt;height:22.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" fillcolor="window" stroked="f" strokeweight=".5pt">
            <v:textbox style="mso-next-textbox:#Text Box 14">
              <w:txbxContent>
                <w:p w:rsidR="005D3674" w:rsidRPr="00E21F0E" w:rsidRDefault="005D3674" w:rsidP="005B1FC8">
                  <w:pPr>
                    <w:jc w:val="center"/>
                    <w:rPr>
                      <w:sz w:val="20"/>
                    </w:rPr>
                  </w:pPr>
                  <w:r>
                    <w:rPr>
                      <w:sz w:val="20"/>
                    </w:rPr>
                    <w:t>16,0 м</w:t>
                  </w:r>
                </w:p>
              </w:txbxContent>
            </v:textbox>
          </v:shape>
        </w:pict>
      </w:r>
    </w:p>
    <w:p w:rsidR="005B1FC8" w:rsidRDefault="005B1FC8" w:rsidP="00CB0176">
      <w:pPr>
        <w:pStyle w:val="BodyText21"/>
        <w:tabs>
          <w:tab w:val="left" w:pos="720"/>
          <w:tab w:val="left" w:pos="1800"/>
          <w:tab w:val="left" w:pos="2160"/>
        </w:tabs>
        <w:spacing w:line="240" w:lineRule="auto"/>
        <w:ind w:firstLine="567"/>
        <w:rPr>
          <w:bCs/>
          <w:iCs/>
          <w:szCs w:val="24"/>
        </w:rPr>
      </w:pPr>
    </w:p>
    <w:p w:rsidR="005B1FC8" w:rsidRPr="005B1FC8" w:rsidRDefault="005B1FC8" w:rsidP="005B1FC8">
      <w:pPr>
        <w:jc w:val="both"/>
        <w:rPr>
          <w:i/>
          <w:szCs w:val="24"/>
        </w:rPr>
      </w:pPr>
      <w:r w:rsidRPr="005B1FC8">
        <w:rPr>
          <w:i/>
          <w:szCs w:val="24"/>
          <w:u w:val="single"/>
        </w:rPr>
        <w:t>Примечание:</w:t>
      </w:r>
      <w:r w:rsidRPr="005B1FC8">
        <w:rPr>
          <w:i/>
          <w:szCs w:val="24"/>
        </w:rPr>
        <w:t xml:space="preserve"> Все измерения производятся до внешнего края линий.</w:t>
      </w:r>
    </w:p>
    <w:p w:rsidR="00E62BBA" w:rsidRDefault="00E62BBA"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E62BBA" w:rsidRDefault="00E62BBA"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C03BE2" w:rsidRDefault="00C03BE2"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p>
    <w:p w:rsidR="00D73BB9" w:rsidRDefault="00D73BB9" w:rsidP="00D73BB9">
      <w:pPr>
        <w:pStyle w:val="BodyText21"/>
        <w:numPr>
          <w:ilvl w:val="12"/>
          <w:numId w:val="0"/>
        </w:numPr>
        <w:tabs>
          <w:tab w:val="left" w:pos="720"/>
          <w:tab w:val="left" w:pos="1800"/>
          <w:tab w:val="left" w:pos="2160"/>
          <w:tab w:val="left" w:pos="8931"/>
        </w:tabs>
        <w:spacing w:line="240" w:lineRule="auto"/>
        <w:ind w:right="-2" w:firstLine="540"/>
        <w:jc w:val="right"/>
        <w:rPr>
          <w:b/>
          <w:bCs/>
          <w:szCs w:val="24"/>
        </w:rPr>
      </w:pPr>
      <w:r>
        <w:rPr>
          <w:b/>
          <w:bCs/>
          <w:szCs w:val="24"/>
        </w:rPr>
        <w:t xml:space="preserve">Приложение </w:t>
      </w:r>
      <w:r w:rsidR="00516809">
        <w:rPr>
          <w:b/>
          <w:bCs/>
          <w:szCs w:val="24"/>
        </w:rPr>
        <w:t>8</w:t>
      </w:r>
    </w:p>
    <w:p w:rsidR="00D73BB9" w:rsidRDefault="00D73BB9" w:rsidP="00D73BB9">
      <w:pPr>
        <w:pStyle w:val="BodyText21"/>
        <w:numPr>
          <w:ilvl w:val="12"/>
          <w:numId w:val="0"/>
        </w:numPr>
        <w:tabs>
          <w:tab w:val="left" w:pos="720"/>
          <w:tab w:val="left" w:pos="1800"/>
          <w:tab w:val="left" w:pos="2160"/>
          <w:tab w:val="left" w:pos="8931"/>
        </w:tabs>
        <w:spacing w:line="240" w:lineRule="auto"/>
        <w:ind w:right="-2" w:firstLine="540"/>
        <w:jc w:val="right"/>
        <w:rPr>
          <w:b/>
          <w:szCs w:val="24"/>
        </w:rPr>
      </w:pPr>
      <w:r w:rsidRPr="00220A2D">
        <w:rPr>
          <w:b/>
          <w:szCs w:val="24"/>
        </w:rPr>
        <w:t xml:space="preserve"> </w:t>
      </w:r>
      <w:r>
        <w:rPr>
          <w:b/>
          <w:szCs w:val="24"/>
        </w:rPr>
        <w:t>к Правилам ПТ</w:t>
      </w:r>
    </w:p>
    <w:p w:rsidR="00CF76E5" w:rsidRDefault="00CF76E5" w:rsidP="00CB0176">
      <w:pPr>
        <w:pStyle w:val="BodyText21"/>
        <w:tabs>
          <w:tab w:val="left" w:pos="720"/>
          <w:tab w:val="left" w:pos="1800"/>
          <w:tab w:val="left" w:pos="2160"/>
        </w:tabs>
        <w:spacing w:line="240" w:lineRule="auto"/>
        <w:ind w:firstLine="567"/>
        <w:rPr>
          <w:bCs/>
          <w:iCs/>
          <w:szCs w:val="24"/>
        </w:rPr>
      </w:pPr>
    </w:p>
    <w:p w:rsidR="00D73BB9" w:rsidRPr="005B1FC8" w:rsidRDefault="00D73BB9" w:rsidP="00D73BB9">
      <w:pPr>
        <w:pStyle w:val="BodyText21"/>
        <w:tabs>
          <w:tab w:val="left" w:pos="1800"/>
          <w:tab w:val="left" w:pos="2160"/>
        </w:tabs>
        <w:spacing w:line="240" w:lineRule="auto"/>
        <w:ind w:firstLine="0"/>
        <w:jc w:val="center"/>
        <w:rPr>
          <w:b/>
          <w:bCs/>
          <w:szCs w:val="24"/>
        </w:rPr>
      </w:pPr>
      <w:r>
        <w:rPr>
          <w:b/>
          <w:bCs/>
          <w:szCs w:val="24"/>
        </w:rPr>
        <w:t>РЕКОМЕНДАЦИИ ПО РАЗМЕТКЕ КОРТА ПТ</w:t>
      </w:r>
    </w:p>
    <w:p w:rsidR="00CF76E5" w:rsidRDefault="009104B1" w:rsidP="00CB0176">
      <w:pPr>
        <w:pStyle w:val="BodyText21"/>
        <w:tabs>
          <w:tab w:val="left" w:pos="720"/>
          <w:tab w:val="left" w:pos="1800"/>
          <w:tab w:val="left" w:pos="2160"/>
        </w:tabs>
        <w:spacing w:line="240" w:lineRule="auto"/>
        <w:ind w:firstLine="567"/>
        <w:rPr>
          <w:bCs/>
          <w:iCs/>
          <w:szCs w:val="24"/>
        </w:rPr>
      </w:pPr>
      <w:r>
        <w:rPr>
          <w:noProof/>
        </w:rPr>
        <w:pict>
          <v:shape id="Text Box 37" o:spid="_x0000_s1112" type="#_x0000_t202" style="position:absolute;left:0;text-align:left;margin-left:186pt;margin-top:6.25pt;width:115.5pt;height:24.7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" fillcolor="window" stroked="f" strokeweight=".5pt">
            <v:textbox>
              <w:txbxContent>
                <w:p w:rsidR="005D3674" w:rsidRPr="00E21F0E" w:rsidRDefault="005D3674" w:rsidP="00516809">
                  <w:pPr>
                    <w:rPr>
                      <w:sz w:val="20"/>
                    </w:rPr>
                  </w:pPr>
                  <w:r>
                    <w:rPr>
                      <w:sz w:val="20"/>
                    </w:rPr>
                    <w:t>Боковая линия 16,0 м</w:t>
                  </w:r>
                </w:p>
              </w:txbxContent>
            </v:textbox>
          </v:shape>
        </w:pict>
      </w:r>
    </w:p>
    <w:p w:rsidR="00516809" w:rsidRPr="00516809" w:rsidRDefault="00516809" w:rsidP="00516809">
      <w:pPr>
        <w:overflowPunct/>
        <w:autoSpaceDE/>
        <w:autoSpaceDN/>
        <w:adjustRightInd/>
        <w:spacing w:after="200" w:line="276" w:lineRule="auto"/>
        <w:jc w:val="center"/>
        <w:textAlignment w:val="auto"/>
        <w:rPr>
          <w:rFonts w:eastAsia="Calibri"/>
          <w:b/>
          <w:bCs/>
          <w:szCs w:val="24"/>
          <w:lang w:eastAsia="en-US"/>
        </w:rPr>
      </w:pPr>
      <w:r>
        <w:rPr>
          <w:noProof/>
        </w:rPr>
        <w:pict>
          <v:rect id="Rectangle 33" o:spid="_x0000_s1111" style="position:absolute;left:0;text-align:left;margin-left:51.75pt;margin-top:24.4pt;width:375pt;height:213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" fillcolor="window" strokecolor="#385d8a" strokeweight="2pt"/>
        </w:pict>
      </w:r>
      <w:r>
        <w:rPr>
          <w:noProof/>
        </w:rPr>
        <w:pict>
          <v:shape id="Straight Arrow Connector 39" o:spid="_x0000_s1110" type="#_x0000_t32" style="position:absolute;left:0;text-align:left;margin-left:51.75pt;margin-top:24.4pt;width:375pt;height:213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" strokecolor="#4a7ebb">
            <v:stroke startarrow="open" endarrow="open"/>
          </v:shape>
        </w:pict>
      </w:r>
      <w:r>
        <w:rPr>
          <w:noProof/>
        </w:rPr>
        <w:pict>
          <v:shape id="Straight Arrow Connector 38" o:spid="_x0000_s1109" type="#_x0000_t32" style="position:absolute;left:0;text-align:left;margin-left:51.75pt;margin-top:24.4pt;width:375pt;height:213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" strokecolor="#4a7ebb">
            <v:stroke startarrow="open" endarrow="open"/>
          </v:shape>
        </w:pict>
      </w:r>
      <w:r>
        <w:rPr>
          <w:noProof/>
        </w:rPr>
        <w:pict>
          <v:line id="Straight Connector 35" o:spid="_x0000_s1108" style="position:absolute;left:0;text-align:left;z-index:251674112;visibility:visible;mso-width-relative:margin;mso-height-relative:margin" from="239.25pt,24.4pt" to="239.25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" strokecolor="#4a7ebb"/>
        </w:pict>
      </w:r>
    </w:p>
    <w:p w:rsidR="00516809" w:rsidRPr="00516809" w:rsidRDefault="00516809" w:rsidP="00516809">
      <w:pPr>
        <w:overflowPunct/>
        <w:autoSpaceDE/>
        <w:autoSpaceDN/>
        <w:adjustRightInd/>
        <w:spacing w:after="200" w:line="276" w:lineRule="auto"/>
        <w:jc w:val="center"/>
        <w:textAlignment w:val="auto"/>
        <w:rPr>
          <w:rFonts w:eastAsia="Calibri"/>
          <w:b/>
          <w:bCs/>
          <w:szCs w:val="24"/>
          <w:lang w:eastAsia="en-US"/>
        </w:rPr>
      </w:pPr>
    </w:p>
    <w:p w:rsidR="00516809" w:rsidRPr="00516809" w:rsidRDefault="00D50DB3" w:rsidP="00516809">
      <w:pPr>
        <w:overflowPunct/>
        <w:autoSpaceDE/>
        <w:autoSpaceDN/>
        <w:adjustRightInd/>
        <w:spacing w:after="200" w:line="276" w:lineRule="auto"/>
        <w:jc w:val="center"/>
        <w:textAlignment w:val="auto"/>
        <w:rPr>
          <w:rFonts w:eastAsia="Calibri"/>
          <w:b/>
          <w:bCs/>
          <w:szCs w:val="24"/>
          <w:lang w:eastAsia="en-US"/>
        </w:rPr>
      </w:pPr>
      <w:r>
        <w:rPr>
          <w:noProof/>
        </w:rPr>
        <w:pict>
          <v:shape id="Text Box 40" o:spid="_x0000_s1106" type="#_x0000_t202" style="position:absolute;left:0;text-align:left;margin-left:281.15pt;margin-top:-1.1pt;width:24.75pt;height:57.75pt;rotation:3952126fd;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" fillcolor="window" strokecolor="#385d8a" strokeweight=".5pt">
            <v:textbox>
              <w:txbxContent>
                <w:p w:rsidR="005D3674" w:rsidRPr="00E21F0E" w:rsidRDefault="005D3674" w:rsidP="00516809">
                  <w:pPr>
                    <w:jc w:val="center"/>
                    <w:rPr>
                      <w:sz w:val="20"/>
                    </w:rPr>
                  </w:pPr>
                  <w:r>
                    <w:rPr>
                      <w:sz w:val="20"/>
                    </w:rPr>
                    <w:t>17,9 м</w:t>
                  </w:r>
                </w:p>
              </w:txbxContent>
            </v:textbox>
          </v:shape>
        </w:pict>
      </w:r>
    </w:p>
    <w:p w:rsidR="00516809" w:rsidRPr="00516809" w:rsidRDefault="00D50DB3" w:rsidP="00516809">
      <w:pPr>
        <w:overflowPunct/>
        <w:autoSpaceDE/>
        <w:autoSpaceDN/>
        <w:adjustRightInd/>
        <w:spacing w:after="200" w:line="276" w:lineRule="auto"/>
        <w:jc w:val="center"/>
        <w:textAlignment w:val="auto"/>
        <w:rPr>
          <w:rFonts w:eastAsia="Calibri"/>
          <w:b/>
          <w:bCs/>
          <w:szCs w:val="24"/>
          <w:lang w:eastAsia="en-US"/>
        </w:rPr>
      </w:pPr>
      <w:r>
        <w:rPr>
          <w:noProof/>
        </w:rPr>
        <w:pict>
          <v:shape id="Text Box 41" o:spid="_x0000_s1107" type="#_x0000_t202" style="position:absolute;left:0;text-align:left;margin-left:134.35pt;margin-top:-7.45pt;width:24.75pt;height:54.75pt;rotation:7865116fd;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" fillcolor="window" strokecolor="#385d8a" strokeweight=".5pt">
            <v:textbox>
              <w:txbxContent>
                <w:p w:rsidR="005D3674" w:rsidRPr="00E21F0E" w:rsidRDefault="005D3674" w:rsidP="009104B1">
                  <w:pPr>
                    <w:jc w:val="center"/>
                    <w:rPr>
                      <w:sz w:val="20"/>
                    </w:rPr>
                  </w:pPr>
                  <w:r>
                    <w:rPr>
                      <w:sz w:val="20"/>
                    </w:rPr>
                    <w:t>17,9 м</w:t>
                  </w:r>
                </w:p>
              </w:txbxContent>
            </v:textbox>
          </v:shape>
        </w:pict>
      </w:r>
      <w:r w:rsidR="00516809">
        <w:rPr>
          <w:noProof/>
        </w:rPr>
        <w:pict>
          <v:shape id="Text Box 34" o:spid="_x0000_s1105" type="#_x0000_t202" style="position:absolute;left:0;text-align:left;margin-left:6pt;margin-top:9.35pt;width:41.25pt;height:99.4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" fillcolor="window" stroked="f" strokeweight=".5pt">
            <v:textbox style="layout-flow:vertical;mso-layout-flow-alt:bottom-to-top">
              <w:txbxContent>
                <w:p w:rsidR="005D3674" w:rsidRDefault="005D3674" w:rsidP="00516809">
                  <w:pPr>
                    <w:contextualSpacing/>
                    <w:jc w:val="center"/>
                    <w:rPr>
                      <w:sz w:val="20"/>
                    </w:rPr>
                  </w:pPr>
                  <w:r>
                    <w:rPr>
                      <w:sz w:val="20"/>
                    </w:rPr>
                    <w:t>Задняя линия</w:t>
                  </w:r>
                </w:p>
                <w:p w:rsidR="005D3674" w:rsidRPr="00E21F0E" w:rsidRDefault="005D3674" w:rsidP="00516809">
                  <w:pPr>
                    <w:jc w:val="center"/>
                    <w:rPr>
                      <w:sz w:val="20"/>
                    </w:rPr>
                  </w:pPr>
                  <w:r>
                    <w:rPr>
                      <w:sz w:val="20"/>
                    </w:rPr>
                    <w:t>8,0 м</w:t>
                  </w:r>
                </w:p>
              </w:txbxContent>
            </v:textbox>
          </v:shape>
        </w:pict>
      </w:r>
    </w:p>
    <w:p w:rsidR="00516809" w:rsidRPr="00516809" w:rsidRDefault="00516809" w:rsidP="00516809">
      <w:pPr>
        <w:overflowPunct/>
        <w:autoSpaceDE/>
        <w:autoSpaceDN/>
        <w:adjustRightInd/>
        <w:spacing w:after="200" w:line="276" w:lineRule="auto"/>
        <w:jc w:val="center"/>
        <w:textAlignment w:val="auto"/>
        <w:rPr>
          <w:rFonts w:eastAsia="Calibri"/>
          <w:b/>
          <w:bCs/>
          <w:szCs w:val="24"/>
          <w:lang w:eastAsia="en-US"/>
        </w:rPr>
      </w:pPr>
    </w:p>
    <w:p w:rsidR="00516809" w:rsidRPr="00516809" w:rsidRDefault="00516809" w:rsidP="00516809">
      <w:pPr>
        <w:overflowPunct/>
        <w:autoSpaceDE/>
        <w:autoSpaceDN/>
        <w:adjustRightInd/>
        <w:spacing w:after="200" w:line="276" w:lineRule="auto"/>
        <w:jc w:val="center"/>
        <w:textAlignment w:val="auto"/>
        <w:rPr>
          <w:rFonts w:eastAsia="Calibri"/>
          <w:b/>
          <w:bCs/>
          <w:szCs w:val="24"/>
          <w:lang w:eastAsia="en-US"/>
        </w:rPr>
      </w:pPr>
      <w:r>
        <w:rPr>
          <w:noProof/>
        </w:rPr>
        <w:pict>
          <v:shape id="Text Box 36" o:spid="_x0000_s1104" type="#_x0000_t202" style="position:absolute;left:0;text-align:left;margin-left:194.95pt;margin-top:15.35pt;width:34.55pt;height:87.7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" fillcolor="window" stroked="f" strokeweight=".5pt">
            <v:textbox style="layout-flow:vertical;mso-layout-flow-alt:bottom-to-top">
              <w:txbxContent>
                <w:p w:rsidR="005D3674" w:rsidRDefault="005D3674" w:rsidP="00516809">
                  <w:pPr>
                    <w:contextualSpacing/>
                    <w:jc w:val="center"/>
                    <w:rPr>
                      <w:sz w:val="20"/>
                    </w:rPr>
                  </w:pPr>
                  <w:r>
                    <w:rPr>
                      <w:sz w:val="20"/>
                    </w:rPr>
                    <w:t>Сетка</w:t>
                  </w:r>
                </w:p>
                <w:p w:rsidR="005D3674" w:rsidRPr="00E21F0E" w:rsidRDefault="005D3674" w:rsidP="00516809">
                  <w:pPr>
                    <w:jc w:val="center"/>
                    <w:rPr>
                      <w:sz w:val="20"/>
                    </w:rPr>
                  </w:pPr>
                  <w:r>
                    <w:rPr>
                      <w:sz w:val="20"/>
                    </w:rPr>
                    <w:t>высотой 1,70 м</w:t>
                  </w:r>
                </w:p>
              </w:txbxContent>
            </v:textbox>
          </v:shape>
        </w:pict>
      </w:r>
    </w:p>
    <w:p w:rsidR="00516809" w:rsidRPr="00516809" w:rsidRDefault="00516809" w:rsidP="00516809">
      <w:pPr>
        <w:overflowPunct/>
        <w:autoSpaceDE/>
        <w:autoSpaceDN/>
        <w:adjustRightInd/>
        <w:spacing w:after="200" w:line="276" w:lineRule="auto"/>
        <w:jc w:val="center"/>
        <w:textAlignment w:val="auto"/>
        <w:rPr>
          <w:rFonts w:eastAsia="Calibri"/>
          <w:b/>
          <w:bCs/>
          <w:szCs w:val="24"/>
          <w:lang w:eastAsia="en-US"/>
        </w:rPr>
      </w:pPr>
    </w:p>
    <w:p w:rsidR="00CF76E5" w:rsidRDefault="00CF76E5" w:rsidP="00CB0176">
      <w:pPr>
        <w:pStyle w:val="BodyText21"/>
        <w:tabs>
          <w:tab w:val="left" w:pos="720"/>
          <w:tab w:val="left" w:pos="1800"/>
          <w:tab w:val="left" w:pos="2160"/>
        </w:tabs>
        <w:spacing w:line="240" w:lineRule="auto"/>
        <w:ind w:firstLine="567"/>
        <w:rPr>
          <w:bCs/>
          <w:iCs/>
          <w:szCs w:val="24"/>
        </w:rPr>
      </w:pPr>
    </w:p>
    <w:p w:rsidR="00CF76E5" w:rsidRDefault="00CF76E5" w:rsidP="00CB0176">
      <w:pPr>
        <w:pStyle w:val="BodyText21"/>
        <w:tabs>
          <w:tab w:val="left" w:pos="720"/>
          <w:tab w:val="left" w:pos="1800"/>
          <w:tab w:val="left" w:pos="2160"/>
        </w:tabs>
        <w:spacing w:line="240" w:lineRule="auto"/>
        <w:ind w:firstLine="567"/>
        <w:rPr>
          <w:bCs/>
          <w:iCs/>
          <w:szCs w:val="24"/>
        </w:rPr>
      </w:pPr>
    </w:p>
    <w:p w:rsidR="00CF76E5" w:rsidRDefault="00CF76E5" w:rsidP="00CB0176">
      <w:pPr>
        <w:pStyle w:val="BodyText21"/>
        <w:tabs>
          <w:tab w:val="left" w:pos="720"/>
          <w:tab w:val="left" w:pos="1800"/>
          <w:tab w:val="left" w:pos="2160"/>
        </w:tabs>
        <w:spacing w:line="240" w:lineRule="auto"/>
        <w:ind w:firstLine="567"/>
        <w:rPr>
          <w:bCs/>
          <w:iCs/>
          <w:szCs w:val="24"/>
        </w:rPr>
      </w:pPr>
    </w:p>
    <w:p w:rsidR="003D61C7" w:rsidRDefault="003D61C7" w:rsidP="00D50DB3">
      <w:pPr>
        <w:pStyle w:val="BodyText21"/>
        <w:tabs>
          <w:tab w:val="left" w:pos="720"/>
          <w:tab w:val="left" w:pos="1800"/>
          <w:tab w:val="left" w:pos="2160"/>
        </w:tabs>
        <w:spacing w:line="240" w:lineRule="auto"/>
        <w:ind w:firstLine="567"/>
        <w:rPr>
          <w:bCs/>
          <w:i/>
          <w:iCs/>
          <w:szCs w:val="24"/>
          <w:u w:val="single"/>
        </w:rPr>
      </w:pPr>
    </w:p>
    <w:p w:rsidR="003D61C7" w:rsidRDefault="003D61C7" w:rsidP="00D50DB3">
      <w:pPr>
        <w:pStyle w:val="BodyText21"/>
        <w:tabs>
          <w:tab w:val="left" w:pos="720"/>
          <w:tab w:val="left" w:pos="1800"/>
          <w:tab w:val="left" w:pos="2160"/>
        </w:tabs>
        <w:spacing w:line="240" w:lineRule="auto"/>
        <w:ind w:firstLine="567"/>
        <w:rPr>
          <w:bCs/>
          <w:i/>
          <w:iCs/>
          <w:szCs w:val="24"/>
          <w:u w:val="single"/>
        </w:rPr>
      </w:pPr>
    </w:p>
    <w:p w:rsidR="00D50DB3" w:rsidRDefault="00D50DB3" w:rsidP="00D50DB3">
      <w:pPr>
        <w:pStyle w:val="BodyText21"/>
        <w:tabs>
          <w:tab w:val="left" w:pos="720"/>
          <w:tab w:val="left" w:pos="1800"/>
          <w:tab w:val="left" w:pos="2160"/>
        </w:tabs>
        <w:spacing w:line="240" w:lineRule="auto"/>
        <w:ind w:firstLine="567"/>
        <w:rPr>
          <w:bCs/>
          <w:i/>
          <w:iCs/>
          <w:szCs w:val="24"/>
        </w:rPr>
      </w:pPr>
      <w:r w:rsidRPr="00D50DB3">
        <w:rPr>
          <w:bCs/>
          <w:i/>
          <w:iCs/>
          <w:szCs w:val="24"/>
          <w:u w:val="single"/>
        </w:rPr>
        <w:t>Примечание:</w:t>
      </w:r>
      <w:r w:rsidRPr="00D50DB3">
        <w:rPr>
          <w:bCs/>
          <w:i/>
          <w:iCs/>
          <w:szCs w:val="24"/>
        </w:rPr>
        <w:t xml:space="preserve"> Все измерения производятся до внешнего края линий.</w:t>
      </w:r>
    </w:p>
    <w:p w:rsidR="00D50DB3" w:rsidRPr="00D50DB3" w:rsidRDefault="00D50DB3" w:rsidP="00D50DB3">
      <w:pPr>
        <w:pStyle w:val="BodyText21"/>
        <w:tabs>
          <w:tab w:val="left" w:pos="720"/>
          <w:tab w:val="left" w:pos="1800"/>
          <w:tab w:val="left" w:pos="2160"/>
        </w:tabs>
        <w:spacing w:line="240" w:lineRule="auto"/>
        <w:ind w:firstLine="567"/>
        <w:rPr>
          <w:bCs/>
          <w:i/>
          <w:iCs/>
          <w:szCs w:val="24"/>
        </w:rPr>
      </w:pP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 xml:space="preserve">Корт </w:t>
      </w:r>
      <w:r>
        <w:rPr>
          <w:bCs/>
          <w:iCs/>
          <w:szCs w:val="24"/>
        </w:rPr>
        <w:t xml:space="preserve">ПТ </w:t>
      </w:r>
      <w:r w:rsidRPr="00D50DB3">
        <w:rPr>
          <w:bCs/>
          <w:iCs/>
          <w:szCs w:val="24"/>
        </w:rPr>
        <w:t>представляет собой п</w:t>
      </w:r>
      <w:r>
        <w:rPr>
          <w:bCs/>
          <w:iCs/>
          <w:szCs w:val="24"/>
        </w:rPr>
        <w:t xml:space="preserve">рямоугольную площадку длиной 16м и шириной </w:t>
      </w:r>
      <w:r w:rsidR="00003F9E">
        <w:rPr>
          <w:bCs/>
          <w:iCs/>
          <w:szCs w:val="24"/>
        </w:rPr>
        <w:t>8</w:t>
      </w:r>
      <w:r w:rsidRPr="00D50DB3">
        <w:rPr>
          <w:bCs/>
          <w:iCs/>
          <w:szCs w:val="24"/>
        </w:rPr>
        <w:t>м. Сетка должна быть высотой</w:t>
      </w:r>
      <w:r>
        <w:rPr>
          <w:bCs/>
          <w:iCs/>
          <w:szCs w:val="24"/>
        </w:rPr>
        <w:t xml:space="preserve"> 1,7</w:t>
      </w:r>
      <w:r w:rsidRPr="00D50DB3">
        <w:rPr>
          <w:bCs/>
          <w:iCs/>
          <w:szCs w:val="24"/>
        </w:rPr>
        <w:t>м</w:t>
      </w:r>
      <w:r>
        <w:rPr>
          <w:bCs/>
          <w:iCs/>
          <w:szCs w:val="24"/>
        </w:rPr>
        <w:t xml:space="preserve"> и длиной не менее 8</w:t>
      </w:r>
      <w:r w:rsidRPr="00D50DB3">
        <w:rPr>
          <w:bCs/>
          <w:iCs/>
          <w:szCs w:val="24"/>
        </w:rPr>
        <w:t>м</w:t>
      </w:r>
      <w:r>
        <w:rPr>
          <w:bCs/>
          <w:iCs/>
          <w:szCs w:val="24"/>
        </w:rPr>
        <w:t>.</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Для устройства корта, отвечающего соревновательным стандартам, требуется следующее оборудование:</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Линии разметки (с угловыми якорями для песка)</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Рулетка</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Угольник</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Два высоких сеточных столба</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Сетка для пляжного тенниса</w:t>
      </w:r>
    </w:p>
    <w:p w:rsid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Границы корта должны быть размечены цветной лентой, контрастирующей с цветом поверхности корта. Все измерения производятся до внешнего края линий. Наборы линий разметки производятся специально для пляжных видов спорта и включают в себя резиновые якоря и якоря-диски для фиксирования линий в песке.</w:t>
      </w:r>
    </w:p>
    <w:p w:rsidR="00D50DB3" w:rsidRPr="00D50DB3" w:rsidRDefault="00D50DB3" w:rsidP="00D50DB3">
      <w:pPr>
        <w:pStyle w:val="BodyText21"/>
        <w:tabs>
          <w:tab w:val="left" w:pos="720"/>
          <w:tab w:val="left" w:pos="1800"/>
          <w:tab w:val="left" w:pos="2160"/>
        </w:tabs>
        <w:spacing w:line="240" w:lineRule="auto"/>
        <w:ind w:firstLine="567"/>
        <w:rPr>
          <w:b/>
          <w:bCs/>
          <w:iCs/>
          <w:szCs w:val="24"/>
        </w:rPr>
      </w:pPr>
      <w:r w:rsidRPr="00D50DB3">
        <w:rPr>
          <w:b/>
          <w:bCs/>
          <w:iCs/>
          <w:szCs w:val="24"/>
        </w:rPr>
        <w:t xml:space="preserve">Последовательность разметки корта </w:t>
      </w:r>
      <w:r>
        <w:rPr>
          <w:b/>
          <w:bCs/>
          <w:iCs/>
          <w:szCs w:val="24"/>
        </w:rPr>
        <w:t>ПТ</w:t>
      </w:r>
      <w:r w:rsidRPr="00D50DB3">
        <w:rPr>
          <w:b/>
          <w:bCs/>
          <w:iCs/>
          <w:szCs w:val="24"/>
        </w:rPr>
        <w:t>.</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Прежде всего, следует убедиться в том, что поверхность песка является равномерной и плоской. Далее следует убедиться в том, углы корта прямые, и что расстояние между противоположными углами составляет 17,90 м (+/- 2 см). Если измерения отличаются от этих значений, измените расположение линий.</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Для установки сетки следует разделить ко</w:t>
      </w:r>
      <w:r>
        <w:rPr>
          <w:bCs/>
          <w:iCs/>
          <w:szCs w:val="24"/>
        </w:rPr>
        <w:t>рт на два равных квадрата 8 х 8</w:t>
      </w:r>
      <w:r w:rsidRPr="00D50DB3">
        <w:rPr>
          <w:bCs/>
          <w:iCs/>
          <w:szCs w:val="24"/>
        </w:rPr>
        <w:t xml:space="preserve">м и разместить сеточные </w:t>
      </w:r>
      <w:r>
        <w:rPr>
          <w:bCs/>
          <w:iCs/>
          <w:szCs w:val="24"/>
        </w:rPr>
        <w:t>столбы на расстоянии не менее 1</w:t>
      </w:r>
      <w:r w:rsidRPr="00D50DB3">
        <w:rPr>
          <w:bCs/>
          <w:iCs/>
          <w:szCs w:val="24"/>
        </w:rPr>
        <w:t>м от боковых линий.</w:t>
      </w:r>
    </w:p>
    <w:p w:rsidR="00D50DB3" w:rsidRPr="00D50DB3" w:rsidRDefault="00D50DB3" w:rsidP="00D50DB3">
      <w:pPr>
        <w:pStyle w:val="BodyText21"/>
        <w:tabs>
          <w:tab w:val="left" w:pos="720"/>
          <w:tab w:val="left" w:pos="1800"/>
          <w:tab w:val="left" w:pos="2160"/>
        </w:tabs>
        <w:spacing w:line="240" w:lineRule="auto"/>
        <w:ind w:firstLine="567"/>
        <w:rPr>
          <w:bCs/>
          <w:iCs/>
          <w:szCs w:val="24"/>
        </w:rPr>
      </w:pPr>
      <w:r w:rsidRPr="00D50DB3">
        <w:rPr>
          <w:bCs/>
          <w:iCs/>
          <w:szCs w:val="24"/>
        </w:rPr>
        <w:t xml:space="preserve">Натяните сетку при помощи металлического троса или кабеля, пропустив его над обоими столбами (или прикрепив его к обоим столбам). Сетка должна полностью закрывать пространство между двумя столбами и иметь достаточно мелкие ячейки, чтобы мяч не мог пролететь сквозь неё. Высота </w:t>
      </w:r>
      <w:r>
        <w:rPr>
          <w:bCs/>
          <w:iCs/>
          <w:szCs w:val="24"/>
        </w:rPr>
        <w:t>сетки должна составлять 1,7</w:t>
      </w:r>
      <w:r w:rsidRPr="00D50DB3">
        <w:rPr>
          <w:bCs/>
          <w:iCs/>
          <w:szCs w:val="24"/>
        </w:rPr>
        <w:t>м по всей длине сетки. Трос и верхняя часть сетки должны быть обшиты тесьмой.</w:t>
      </w:r>
    </w:p>
    <w:p w:rsidR="00D50DB3" w:rsidRPr="00D50DB3" w:rsidRDefault="00D50DB3" w:rsidP="00D50DB3">
      <w:pPr>
        <w:pStyle w:val="BodyText21"/>
        <w:tabs>
          <w:tab w:val="left" w:pos="720"/>
          <w:tab w:val="left" w:pos="1800"/>
          <w:tab w:val="left" w:pos="2160"/>
        </w:tabs>
        <w:spacing w:line="240" w:lineRule="auto"/>
        <w:ind w:firstLine="567"/>
        <w:rPr>
          <w:bCs/>
          <w:i/>
          <w:iCs/>
          <w:szCs w:val="24"/>
        </w:rPr>
      </w:pPr>
      <w:r w:rsidRPr="00D50DB3">
        <w:rPr>
          <w:bCs/>
          <w:i/>
          <w:iCs/>
          <w:szCs w:val="24"/>
          <w:u w:val="single"/>
        </w:rPr>
        <w:t>Примечание:</w:t>
      </w:r>
      <w:r w:rsidRPr="00D50DB3">
        <w:rPr>
          <w:bCs/>
          <w:i/>
          <w:iCs/>
          <w:szCs w:val="24"/>
        </w:rPr>
        <w:t xml:space="preserve"> Рекомендуемая минимальная глубина песка для международных турниров составляет 25см.</w:t>
      </w:r>
    </w:p>
    <w:p w:rsidR="00954B59" w:rsidRPr="00312C5A" w:rsidRDefault="00CB0176" w:rsidP="00293543">
      <w:pPr>
        <w:tabs>
          <w:tab w:val="left" w:pos="567"/>
        </w:tabs>
        <w:outlineLvl w:val="0"/>
        <w:rPr>
          <w:b/>
          <w:sz w:val="28"/>
          <w:szCs w:val="28"/>
        </w:rPr>
      </w:pPr>
      <w:r w:rsidRPr="00312C5A">
        <w:rPr>
          <w:b/>
          <w:sz w:val="28"/>
          <w:szCs w:val="28"/>
          <w:lang w:val="en-US"/>
        </w:rPr>
        <w:t>IV</w:t>
      </w:r>
      <w:r w:rsidR="00026F6C" w:rsidRPr="00312C5A">
        <w:rPr>
          <w:b/>
          <w:sz w:val="28"/>
          <w:szCs w:val="28"/>
        </w:rPr>
        <w:t xml:space="preserve">. </w:t>
      </w:r>
      <w:r w:rsidR="00C57238" w:rsidRPr="00312C5A">
        <w:rPr>
          <w:b/>
          <w:sz w:val="28"/>
          <w:szCs w:val="28"/>
        </w:rPr>
        <w:tab/>
      </w:r>
      <w:r w:rsidR="00BB5E31" w:rsidRPr="00312C5A">
        <w:rPr>
          <w:b/>
          <w:sz w:val="28"/>
          <w:szCs w:val="28"/>
        </w:rPr>
        <w:t>ТУРНИРЫ</w:t>
      </w:r>
      <w:r w:rsidR="00026F6C" w:rsidRPr="00312C5A">
        <w:rPr>
          <w:b/>
          <w:sz w:val="28"/>
          <w:szCs w:val="28"/>
        </w:rPr>
        <w:t xml:space="preserve"> </w:t>
      </w:r>
      <w:r w:rsidR="00920D71" w:rsidRPr="00312C5A">
        <w:rPr>
          <w:b/>
          <w:sz w:val="28"/>
          <w:szCs w:val="28"/>
        </w:rPr>
        <w:t>РТТ</w:t>
      </w:r>
      <w:r w:rsidR="00AF4BCC" w:rsidRPr="00312C5A">
        <w:rPr>
          <w:b/>
          <w:sz w:val="28"/>
          <w:szCs w:val="28"/>
        </w:rPr>
        <w:t>/РПТТ</w:t>
      </w:r>
    </w:p>
    <w:p w:rsidR="00954B59" w:rsidRPr="00611E40" w:rsidRDefault="00954B59" w:rsidP="00293543">
      <w:pPr>
        <w:tabs>
          <w:tab w:val="left" w:pos="567"/>
        </w:tabs>
        <w:outlineLvl w:val="0"/>
        <w:rPr>
          <w:b/>
          <w:szCs w:val="24"/>
        </w:rPr>
      </w:pPr>
    </w:p>
    <w:p w:rsidR="005D71A4" w:rsidRDefault="005D71A4" w:rsidP="00B61898">
      <w:pPr>
        <w:tabs>
          <w:tab w:val="left" w:pos="567"/>
        </w:tabs>
        <w:jc w:val="both"/>
        <w:outlineLvl w:val="0"/>
        <w:rPr>
          <w:szCs w:val="24"/>
        </w:rPr>
      </w:pPr>
      <w:r w:rsidRPr="00293543">
        <w:rPr>
          <w:bCs/>
          <w:iCs/>
          <w:szCs w:val="24"/>
        </w:rPr>
        <w:tab/>
        <w:t xml:space="preserve">Все </w:t>
      </w:r>
      <w:r w:rsidR="00560B93">
        <w:rPr>
          <w:bCs/>
          <w:iCs/>
          <w:szCs w:val="24"/>
        </w:rPr>
        <w:t xml:space="preserve">турниры РТТ </w:t>
      </w:r>
      <w:r w:rsidRPr="00293543">
        <w:rPr>
          <w:szCs w:val="24"/>
        </w:rPr>
        <w:t>подразделяются на:</w:t>
      </w:r>
    </w:p>
    <w:p w:rsidR="005D71A4" w:rsidRDefault="005D71A4" w:rsidP="00F007B8">
      <w:pPr>
        <w:pStyle w:val="11"/>
        <w:numPr>
          <w:ilvl w:val="0"/>
          <w:numId w:val="1"/>
        </w:numPr>
        <w:tabs>
          <w:tab w:val="clear" w:pos="720"/>
          <w:tab w:val="left" w:pos="180"/>
          <w:tab w:val="num" w:pos="900"/>
        </w:tabs>
        <w:ind w:left="900"/>
        <w:jc w:val="both"/>
        <w:rPr>
          <w:rFonts w:ascii="Times New Roman" w:hAnsi="Times New Roman"/>
          <w:sz w:val="24"/>
          <w:szCs w:val="24"/>
        </w:rPr>
      </w:pPr>
      <w:r w:rsidRPr="00293543">
        <w:rPr>
          <w:rFonts w:ascii="Times New Roman" w:hAnsi="Times New Roman"/>
          <w:b/>
          <w:sz w:val="24"/>
          <w:szCs w:val="24"/>
          <w:u w:val="single"/>
        </w:rPr>
        <w:t>федера</w:t>
      </w:r>
      <w:r w:rsidR="00AA20F9">
        <w:rPr>
          <w:rFonts w:ascii="Times New Roman" w:hAnsi="Times New Roman"/>
          <w:b/>
          <w:sz w:val="24"/>
          <w:szCs w:val="24"/>
          <w:u w:val="single"/>
        </w:rPr>
        <w:t>ль</w:t>
      </w:r>
      <w:r w:rsidRPr="00293543">
        <w:rPr>
          <w:rFonts w:ascii="Times New Roman" w:hAnsi="Times New Roman"/>
          <w:b/>
          <w:sz w:val="24"/>
          <w:szCs w:val="24"/>
          <w:u w:val="single"/>
        </w:rPr>
        <w:t xml:space="preserve">ные </w:t>
      </w:r>
      <w:r w:rsidR="004F7EC2" w:rsidRPr="00293543">
        <w:rPr>
          <w:rFonts w:ascii="Times New Roman" w:hAnsi="Times New Roman"/>
          <w:b/>
          <w:sz w:val="24"/>
          <w:szCs w:val="24"/>
          <w:u w:val="single"/>
        </w:rPr>
        <w:t>турниры</w:t>
      </w:r>
      <w:r w:rsidRPr="00293543">
        <w:rPr>
          <w:rFonts w:ascii="Times New Roman" w:hAnsi="Times New Roman"/>
          <w:b/>
          <w:sz w:val="24"/>
          <w:szCs w:val="24"/>
          <w:u w:val="single"/>
        </w:rPr>
        <w:t xml:space="preserve"> (категория ФТ</w:t>
      </w:r>
      <w:r w:rsidRPr="00293543">
        <w:rPr>
          <w:rFonts w:ascii="Times New Roman" w:hAnsi="Times New Roman"/>
          <w:b/>
          <w:sz w:val="24"/>
          <w:szCs w:val="24"/>
        </w:rPr>
        <w:t>),</w:t>
      </w:r>
      <w:r w:rsidRPr="00293543">
        <w:rPr>
          <w:rFonts w:ascii="Times New Roman" w:hAnsi="Times New Roman"/>
          <w:sz w:val="24"/>
          <w:szCs w:val="24"/>
        </w:rPr>
        <w:t xml:space="preserve"> к которым относятся личные и командные чемпионаты, кубки и первенства </w:t>
      </w:r>
      <w:r w:rsidR="00B85C12">
        <w:rPr>
          <w:rFonts w:ascii="Times New Roman" w:hAnsi="Times New Roman"/>
          <w:sz w:val="24"/>
          <w:szCs w:val="24"/>
        </w:rPr>
        <w:t>Российской Федерации</w:t>
      </w:r>
      <w:r w:rsidRPr="00293543">
        <w:rPr>
          <w:rFonts w:ascii="Times New Roman" w:hAnsi="Times New Roman"/>
          <w:sz w:val="24"/>
          <w:szCs w:val="24"/>
        </w:rPr>
        <w:t>;</w:t>
      </w:r>
    </w:p>
    <w:p w:rsidR="00AE3B23" w:rsidRDefault="00AE3B23" w:rsidP="00F007B8">
      <w:pPr>
        <w:pStyle w:val="11"/>
        <w:numPr>
          <w:ilvl w:val="0"/>
          <w:numId w:val="1"/>
        </w:numPr>
        <w:tabs>
          <w:tab w:val="clear" w:pos="720"/>
          <w:tab w:val="left" w:pos="180"/>
          <w:tab w:val="num" w:pos="900"/>
        </w:tabs>
        <w:ind w:left="900"/>
        <w:jc w:val="both"/>
        <w:rPr>
          <w:rFonts w:ascii="Times New Roman" w:hAnsi="Times New Roman"/>
          <w:sz w:val="24"/>
          <w:szCs w:val="24"/>
        </w:rPr>
      </w:pPr>
      <w:r w:rsidRPr="00293543">
        <w:rPr>
          <w:rFonts w:ascii="Times New Roman" w:hAnsi="Times New Roman"/>
          <w:b/>
          <w:sz w:val="24"/>
          <w:szCs w:val="24"/>
          <w:u w:val="single"/>
        </w:rPr>
        <w:t>командные турниры РТТ,</w:t>
      </w:r>
      <w:r w:rsidRPr="00293543">
        <w:rPr>
          <w:rFonts w:ascii="Times New Roman" w:hAnsi="Times New Roman"/>
          <w:sz w:val="24"/>
          <w:szCs w:val="24"/>
        </w:rPr>
        <w:t xml:space="preserve"> к которым относятся командные первенства федеральных округов и субъектов </w:t>
      </w:r>
      <w:r w:rsidR="00B85C12">
        <w:rPr>
          <w:rFonts w:ascii="Times New Roman" w:hAnsi="Times New Roman"/>
          <w:sz w:val="24"/>
          <w:szCs w:val="24"/>
        </w:rPr>
        <w:t>Российской Федерации</w:t>
      </w:r>
      <w:r w:rsidRPr="00293543">
        <w:rPr>
          <w:rFonts w:ascii="Times New Roman" w:hAnsi="Times New Roman"/>
          <w:sz w:val="24"/>
          <w:szCs w:val="24"/>
        </w:rPr>
        <w:t>;</w:t>
      </w:r>
    </w:p>
    <w:p w:rsidR="005D71A4" w:rsidRDefault="005D71A4" w:rsidP="00F007B8">
      <w:pPr>
        <w:pStyle w:val="11"/>
        <w:numPr>
          <w:ilvl w:val="0"/>
          <w:numId w:val="1"/>
        </w:numPr>
        <w:tabs>
          <w:tab w:val="clear" w:pos="720"/>
          <w:tab w:val="left" w:pos="180"/>
          <w:tab w:val="num" w:pos="900"/>
        </w:tabs>
        <w:ind w:left="900"/>
        <w:jc w:val="both"/>
        <w:rPr>
          <w:rFonts w:ascii="Times New Roman" w:hAnsi="Times New Roman"/>
          <w:sz w:val="24"/>
          <w:szCs w:val="24"/>
        </w:rPr>
      </w:pPr>
      <w:r w:rsidRPr="00293543">
        <w:rPr>
          <w:rFonts w:ascii="Times New Roman" w:hAnsi="Times New Roman"/>
          <w:b/>
          <w:sz w:val="24"/>
          <w:szCs w:val="24"/>
          <w:u w:val="single"/>
        </w:rPr>
        <w:t>личные турниры РТТ в одиночном разряде, для которых устанавливается 6 категорий</w:t>
      </w:r>
      <w:r w:rsidRPr="00293543">
        <w:rPr>
          <w:rFonts w:ascii="Times New Roman" w:hAnsi="Times New Roman"/>
          <w:sz w:val="24"/>
          <w:szCs w:val="24"/>
        </w:rPr>
        <w:t xml:space="preserve"> в зависимости от уровня и ранга турнира (категории </w:t>
      </w:r>
      <w:r w:rsidRPr="00293543">
        <w:rPr>
          <w:rFonts w:ascii="Times New Roman" w:hAnsi="Times New Roman"/>
          <w:sz w:val="24"/>
          <w:szCs w:val="24"/>
          <w:lang w:val="en-US"/>
        </w:rPr>
        <w:t>I</w:t>
      </w:r>
      <w:r w:rsidRPr="00293543">
        <w:rPr>
          <w:rFonts w:ascii="Times New Roman" w:hAnsi="Times New Roman"/>
          <w:sz w:val="24"/>
          <w:szCs w:val="24"/>
        </w:rPr>
        <w:t>-</w:t>
      </w:r>
      <w:r w:rsidRPr="00293543">
        <w:rPr>
          <w:rFonts w:ascii="Times New Roman" w:hAnsi="Times New Roman"/>
          <w:sz w:val="24"/>
          <w:szCs w:val="24"/>
          <w:lang w:val="en-US"/>
        </w:rPr>
        <w:t>VI</w:t>
      </w:r>
      <w:r w:rsidRPr="00293543">
        <w:rPr>
          <w:rFonts w:ascii="Times New Roman" w:hAnsi="Times New Roman"/>
          <w:sz w:val="24"/>
          <w:szCs w:val="24"/>
        </w:rPr>
        <w:t>);</w:t>
      </w:r>
    </w:p>
    <w:p w:rsidR="005D71A4" w:rsidRPr="00293543" w:rsidRDefault="005D71A4" w:rsidP="00F007B8">
      <w:pPr>
        <w:pStyle w:val="11"/>
        <w:numPr>
          <w:ilvl w:val="0"/>
          <w:numId w:val="1"/>
        </w:numPr>
        <w:tabs>
          <w:tab w:val="clear" w:pos="720"/>
          <w:tab w:val="left" w:pos="180"/>
          <w:tab w:val="num" w:pos="900"/>
        </w:tabs>
        <w:ind w:left="900"/>
        <w:jc w:val="both"/>
        <w:rPr>
          <w:rFonts w:ascii="Times New Roman" w:hAnsi="Times New Roman"/>
          <w:sz w:val="24"/>
          <w:szCs w:val="24"/>
        </w:rPr>
      </w:pPr>
      <w:r w:rsidRPr="00293543">
        <w:rPr>
          <w:rFonts w:ascii="Times New Roman" w:hAnsi="Times New Roman"/>
          <w:b/>
          <w:sz w:val="24"/>
          <w:szCs w:val="24"/>
          <w:u w:val="single"/>
        </w:rPr>
        <w:t>личные турниры РТТ в парном и смешанном парном разрядах, для которых устанавливается 4 категории</w:t>
      </w:r>
      <w:r w:rsidRPr="00293543">
        <w:rPr>
          <w:rFonts w:ascii="Times New Roman" w:hAnsi="Times New Roman"/>
          <w:sz w:val="24"/>
          <w:szCs w:val="24"/>
        </w:rPr>
        <w:t xml:space="preserve"> в зависимости от ранга турнира (категории </w:t>
      </w:r>
      <w:r w:rsidRPr="00293543">
        <w:rPr>
          <w:rFonts w:ascii="Times New Roman" w:hAnsi="Times New Roman"/>
          <w:sz w:val="24"/>
          <w:szCs w:val="24"/>
          <w:lang w:val="en-US"/>
        </w:rPr>
        <w:t>I</w:t>
      </w:r>
      <w:r w:rsidRPr="00293543">
        <w:rPr>
          <w:rFonts w:ascii="Times New Roman" w:hAnsi="Times New Roman"/>
          <w:sz w:val="24"/>
          <w:szCs w:val="24"/>
        </w:rPr>
        <w:t>-</w:t>
      </w:r>
      <w:r w:rsidRPr="00293543">
        <w:rPr>
          <w:rFonts w:ascii="Times New Roman" w:hAnsi="Times New Roman"/>
          <w:sz w:val="24"/>
          <w:szCs w:val="24"/>
          <w:lang w:val="en-US"/>
        </w:rPr>
        <w:t>IV</w:t>
      </w:r>
      <w:r w:rsidRPr="00293543">
        <w:rPr>
          <w:rFonts w:ascii="Times New Roman" w:hAnsi="Times New Roman"/>
          <w:sz w:val="24"/>
          <w:szCs w:val="24"/>
        </w:rPr>
        <w:t>)</w:t>
      </w:r>
      <w:r w:rsidR="00652829">
        <w:rPr>
          <w:rFonts w:ascii="Times New Roman" w:hAnsi="Times New Roman"/>
          <w:sz w:val="24"/>
          <w:szCs w:val="24"/>
        </w:rPr>
        <w:t>.</w:t>
      </w:r>
    </w:p>
    <w:p w:rsidR="00C45493" w:rsidRPr="00AF4BCC" w:rsidRDefault="00AF4BCC" w:rsidP="00AF4BCC">
      <w:pPr>
        <w:pStyle w:val="11"/>
        <w:tabs>
          <w:tab w:val="left" w:pos="180"/>
          <w:tab w:val="left" w:pos="567"/>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97253">
        <w:rPr>
          <w:rFonts w:ascii="Times New Roman" w:hAnsi="Times New Roman"/>
          <w:sz w:val="24"/>
          <w:szCs w:val="24"/>
        </w:rPr>
        <w:t>Все турниры РПТТ проводятся в соответствии с Регламентом РПТТ, утв</w:t>
      </w:r>
      <w:r w:rsidR="00B97253" w:rsidRPr="00B97253">
        <w:rPr>
          <w:rFonts w:ascii="Times New Roman" w:hAnsi="Times New Roman"/>
          <w:sz w:val="24"/>
          <w:szCs w:val="24"/>
        </w:rPr>
        <w:t>ерждаемым Комитетом по пляжному</w:t>
      </w:r>
      <w:r w:rsidRPr="00B97253">
        <w:rPr>
          <w:rFonts w:ascii="Times New Roman" w:hAnsi="Times New Roman"/>
          <w:sz w:val="24"/>
          <w:szCs w:val="24"/>
        </w:rPr>
        <w:t xml:space="preserve"> теннис</w:t>
      </w:r>
      <w:r w:rsidR="00B97253" w:rsidRPr="00B97253">
        <w:rPr>
          <w:rFonts w:ascii="Times New Roman" w:hAnsi="Times New Roman"/>
          <w:sz w:val="24"/>
          <w:szCs w:val="24"/>
        </w:rPr>
        <w:t>у</w:t>
      </w:r>
      <w:r w:rsidRPr="00B97253">
        <w:rPr>
          <w:rFonts w:ascii="Times New Roman" w:hAnsi="Times New Roman"/>
          <w:sz w:val="24"/>
          <w:szCs w:val="24"/>
        </w:rPr>
        <w:t xml:space="preserve"> ФТР в установленном порядке, положения которого </w:t>
      </w:r>
      <w:r w:rsidR="003115BF">
        <w:rPr>
          <w:rFonts w:ascii="Times New Roman" w:hAnsi="Times New Roman"/>
          <w:sz w:val="24"/>
          <w:szCs w:val="24"/>
        </w:rPr>
        <w:t xml:space="preserve">в отдельных случаях </w:t>
      </w:r>
      <w:r w:rsidRPr="00B97253">
        <w:rPr>
          <w:rFonts w:ascii="Times New Roman" w:hAnsi="Times New Roman"/>
          <w:sz w:val="24"/>
          <w:szCs w:val="24"/>
        </w:rPr>
        <w:t>уточняют указанные ниже условия проведения турниров применительно к турнирам РПТТ.</w:t>
      </w:r>
    </w:p>
    <w:p w:rsidR="00AF4BCC" w:rsidRPr="00293543" w:rsidRDefault="00AF4BCC" w:rsidP="00293543">
      <w:pPr>
        <w:pStyle w:val="11"/>
        <w:tabs>
          <w:tab w:val="left" w:pos="180"/>
        </w:tabs>
        <w:ind w:left="900"/>
        <w:jc w:val="both"/>
        <w:rPr>
          <w:rFonts w:ascii="Times New Roman" w:hAnsi="Times New Roman"/>
          <w:b/>
          <w:sz w:val="24"/>
          <w:szCs w:val="24"/>
          <w:u w:val="single"/>
        </w:rPr>
      </w:pPr>
    </w:p>
    <w:p w:rsidR="003E3346" w:rsidRPr="00293543" w:rsidRDefault="00026F6C" w:rsidP="00F007B8">
      <w:pPr>
        <w:numPr>
          <w:ilvl w:val="0"/>
          <w:numId w:val="2"/>
        </w:numPr>
        <w:tabs>
          <w:tab w:val="num" w:pos="426"/>
        </w:tabs>
        <w:overflowPunct/>
        <w:autoSpaceDE/>
        <w:autoSpaceDN/>
        <w:adjustRightInd/>
        <w:ind w:hanging="720"/>
        <w:textAlignment w:val="auto"/>
        <w:rPr>
          <w:b/>
          <w:sz w:val="28"/>
          <w:szCs w:val="28"/>
        </w:rPr>
      </w:pPr>
      <w:r w:rsidRPr="00293543">
        <w:rPr>
          <w:b/>
          <w:sz w:val="28"/>
          <w:szCs w:val="28"/>
        </w:rPr>
        <w:t>Турнир РТТ</w:t>
      </w:r>
    </w:p>
    <w:p w:rsidR="00026F6C" w:rsidRPr="00293543" w:rsidRDefault="00026F6C" w:rsidP="00293543">
      <w:pPr>
        <w:overflowPunct/>
        <w:autoSpaceDE/>
        <w:autoSpaceDN/>
        <w:adjustRightInd/>
        <w:textAlignment w:val="auto"/>
      </w:pPr>
    </w:p>
    <w:p w:rsidR="00026F6C" w:rsidRPr="00293543" w:rsidRDefault="00026F6C" w:rsidP="00293543">
      <w:pPr>
        <w:pStyle w:val="11"/>
        <w:keepNext/>
        <w:tabs>
          <w:tab w:val="left" w:pos="540"/>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Турнир РТТ</w:t>
      </w:r>
      <w:r w:rsidRPr="00293543">
        <w:rPr>
          <w:rFonts w:ascii="Times New Roman" w:hAnsi="Times New Roman"/>
          <w:sz w:val="24"/>
          <w:szCs w:val="24"/>
        </w:rPr>
        <w:t xml:space="preserve"> - спортивное соревнование определенного названия среди мужчин (юниоров, юношей) или женщин (юниорок, девушек) в одной возрастной группе в одном виде программы (личный или командный) соревнований</w:t>
      </w:r>
      <w:r w:rsidR="008A3408" w:rsidRPr="00293543">
        <w:rPr>
          <w:rFonts w:ascii="Times New Roman" w:hAnsi="Times New Roman"/>
          <w:sz w:val="24"/>
          <w:szCs w:val="24"/>
        </w:rPr>
        <w:t xml:space="preserve"> в одном разряде</w:t>
      </w:r>
      <w:r w:rsidRPr="00293543">
        <w:rPr>
          <w:rFonts w:ascii="Times New Roman" w:hAnsi="Times New Roman"/>
          <w:sz w:val="24"/>
          <w:szCs w:val="24"/>
        </w:rPr>
        <w:t>, включенное в Календарь РТТ.</w:t>
      </w:r>
    </w:p>
    <w:p w:rsidR="00026F6C" w:rsidRPr="00293543" w:rsidRDefault="00782A91" w:rsidP="00293543">
      <w:pPr>
        <w:pStyle w:val="11"/>
        <w:keepNext/>
        <w:tabs>
          <w:tab w:val="left" w:pos="540"/>
        </w:tabs>
        <w:jc w:val="both"/>
        <w:rPr>
          <w:rFonts w:ascii="Times New Roman" w:hAnsi="Times New Roman"/>
          <w:b/>
          <w:sz w:val="24"/>
          <w:szCs w:val="24"/>
        </w:rPr>
      </w:pPr>
      <w:r w:rsidRPr="00293543">
        <w:rPr>
          <w:rFonts w:ascii="Times New Roman" w:hAnsi="Times New Roman"/>
          <w:b/>
          <w:sz w:val="24"/>
          <w:szCs w:val="24"/>
        </w:rPr>
        <w:tab/>
      </w:r>
    </w:p>
    <w:p w:rsidR="006D1C20" w:rsidRPr="00293543" w:rsidRDefault="00026F6C" w:rsidP="00F007B8">
      <w:pPr>
        <w:numPr>
          <w:ilvl w:val="0"/>
          <w:numId w:val="2"/>
        </w:numPr>
        <w:tabs>
          <w:tab w:val="num" w:pos="426"/>
        </w:tabs>
        <w:overflowPunct/>
        <w:autoSpaceDE/>
        <w:autoSpaceDN/>
        <w:adjustRightInd/>
        <w:ind w:hanging="720"/>
        <w:textAlignment w:val="auto"/>
        <w:rPr>
          <w:b/>
          <w:sz w:val="28"/>
          <w:szCs w:val="28"/>
        </w:rPr>
      </w:pPr>
      <w:r w:rsidRPr="00293543">
        <w:rPr>
          <w:b/>
          <w:sz w:val="28"/>
          <w:szCs w:val="28"/>
        </w:rPr>
        <w:t>Виды и разряды турниров</w:t>
      </w:r>
    </w:p>
    <w:p w:rsidR="00026F6C" w:rsidRPr="00293543" w:rsidRDefault="00026F6C" w:rsidP="00293543">
      <w:pPr>
        <w:overflowPunct/>
        <w:autoSpaceDE/>
        <w:autoSpaceDN/>
        <w:adjustRightInd/>
        <w:textAlignment w:val="auto"/>
      </w:pPr>
    </w:p>
    <w:p w:rsidR="00270854" w:rsidRPr="00293543" w:rsidRDefault="00026F6C" w:rsidP="00293543">
      <w:pPr>
        <w:tabs>
          <w:tab w:val="left" w:pos="540"/>
        </w:tabs>
        <w:overflowPunct/>
        <w:autoSpaceDE/>
        <w:autoSpaceDN/>
        <w:adjustRightInd/>
        <w:jc w:val="both"/>
        <w:textAlignment w:val="auto"/>
      </w:pPr>
      <w:r w:rsidRPr="00293543">
        <w:tab/>
        <w:t>Турниры РТТ могут проводиться в следующих видах программы: личный турнир</w:t>
      </w:r>
      <w:r w:rsidR="00782A91" w:rsidRPr="00293543">
        <w:t xml:space="preserve"> РТТ или командный турнир РТТ.</w:t>
      </w:r>
    </w:p>
    <w:p w:rsidR="00026F6C" w:rsidRPr="00293543" w:rsidRDefault="00270854" w:rsidP="00293543">
      <w:pPr>
        <w:tabs>
          <w:tab w:val="left" w:pos="540"/>
        </w:tabs>
        <w:overflowPunct/>
        <w:autoSpaceDE/>
        <w:autoSpaceDN/>
        <w:adjustRightInd/>
        <w:jc w:val="both"/>
        <w:textAlignment w:val="auto"/>
        <w:rPr>
          <w:szCs w:val="24"/>
        </w:rPr>
      </w:pPr>
      <w:r w:rsidRPr="00293543">
        <w:tab/>
      </w:r>
      <w:r w:rsidR="00026F6C" w:rsidRPr="00293543">
        <w:rPr>
          <w:b/>
        </w:rPr>
        <w:t>Личный турнир РТТ</w:t>
      </w:r>
      <w:r w:rsidR="00026F6C" w:rsidRPr="00293543">
        <w:t xml:space="preserve"> - турнир </w:t>
      </w:r>
      <w:r w:rsidR="00026F6C" w:rsidRPr="00293543">
        <w:rPr>
          <w:szCs w:val="24"/>
        </w:rPr>
        <w:t>среди мужчин (юниоров, юношей) или женщин (юниорок, девушек) в одной возрастной группе в одном</w:t>
      </w:r>
      <w:r w:rsidR="00026F6C" w:rsidRPr="00293543">
        <w:t xml:space="preserve"> разряде турнира - одиночном или парном или смешанном парном разряде, приводящий к распределению мест среди участников, </w:t>
      </w:r>
      <w:r w:rsidR="00026F6C" w:rsidRPr="00293543">
        <w:rPr>
          <w:szCs w:val="24"/>
        </w:rPr>
        <w:t xml:space="preserve">результаты которого засчитываются каждому участнику (каждой паре) отдельно. </w:t>
      </w:r>
    </w:p>
    <w:p w:rsidR="003462D8" w:rsidRPr="00293543" w:rsidRDefault="00026F6C" w:rsidP="00293543">
      <w:pPr>
        <w:tabs>
          <w:tab w:val="left" w:pos="540"/>
        </w:tabs>
        <w:overflowPunct/>
        <w:autoSpaceDE/>
        <w:autoSpaceDN/>
        <w:adjustRightInd/>
        <w:jc w:val="both"/>
        <w:textAlignment w:val="auto"/>
      </w:pPr>
      <w:r w:rsidRPr="00293543">
        <w:tab/>
        <w:t xml:space="preserve">Личный турнир РТТ </w:t>
      </w:r>
      <w:r w:rsidR="00B93549" w:rsidRPr="00293543">
        <w:t xml:space="preserve">в </w:t>
      </w:r>
      <w:r w:rsidR="00E603AC" w:rsidRPr="00293543">
        <w:t xml:space="preserve">одиночном </w:t>
      </w:r>
      <w:r w:rsidR="00B93549" w:rsidRPr="00293543">
        <w:t>разряде</w:t>
      </w:r>
      <w:r w:rsidRPr="00293543">
        <w:t xml:space="preserve"> включает в себя основной турнир (далее </w:t>
      </w:r>
      <w:r w:rsidR="006C57A4" w:rsidRPr="00293543">
        <w:t xml:space="preserve">- </w:t>
      </w:r>
      <w:r w:rsidRPr="00293543">
        <w:t>ОТ)</w:t>
      </w:r>
      <w:r w:rsidR="00E603AC" w:rsidRPr="00293543">
        <w:t>,</w:t>
      </w:r>
      <w:r w:rsidRPr="00293543">
        <w:t xml:space="preserve"> отборочный этап (далее </w:t>
      </w:r>
      <w:r w:rsidR="006C57A4" w:rsidRPr="00293543">
        <w:t xml:space="preserve">- </w:t>
      </w:r>
      <w:r w:rsidRPr="00293543">
        <w:t>ОЭ) к ОТ, если ОЭ предусмотрен положением о турнире</w:t>
      </w:r>
      <w:r w:rsidR="00A8078D" w:rsidRPr="00293543">
        <w:t>,</w:t>
      </w:r>
      <w:r w:rsidR="00E603AC" w:rsidRPr="00293543">
        <w:t xml:space="preserve"> и</w:t>
      </w:r>
      <w:r w:rsidRPr="00293543">
        <w:t xml:space="preserve"> </w:t>
      </w:r>
      <w:r w:rsidR="00E603AC" w:rsidRPr="00293543">
        <w:t>дополнительн</w:t>
      </w:r>
      <w:r w:rsidR="00A8078D" w:rsidRPr="00293543">
        <w:t>ый</w:t>
      </w:r>
      <w:r w:rsidR="00E603AC" w:rsidRPr="00293543">
        <w:t xml:space="preserve"> турнир (далее - ДТ) для участников, проигравших в 1-м и последующих турах турнира, если проведение ДТ предусмотрено положением о турнире</w:t>
      </w:r>
      <w:r w:rsidRPr="00293543">
        <w:t>.</w:t>
      </w:r>
      <w:r w:rsidR="00E603AC" w:rsidRPr="00293543">
        <w:t xml:space="preserve"> Личный турнир РТТ в парном и смешанном парном разрядах состоит только из ОТ.</w:t>
      </w:r>
    </w:p>
    <w:p w:rsidR="00026F6C" w:rsidRPr="00293543" w:rsidRDefault="00026F6C" w:rsidP="00293543">
      <w:pPr>
        <w:tabs>
          <w:tab w:val="left" w:pos="540"/>
        </w:tabs>
        <w:overflowPunct/>
        <w:autoSpaceDE/>
        <w:autoSpaceDN/>
        <w:adjustRightInd/>
        <w:jc w:val="both"/>
        <w:textAlignment w:val="auto"/>
        <w:rPr>
          <w:szCs w:val="24"/>
        </w:rPr>
      </w:pPr>
      <w:r w:rsidRPr="00293543">
        <w:rPr>
          <w:iCs/>
        </w:rPr>
        <w:tab/>
        <w:t>Для личных турниров РТТ</w:t>
      </w:r>
      <w:r w:rsidR="00771A28" w:rsidRPr="00293543">
        <w:rPr>
          <w:iCs/>
        </w:rPr>
        <w:t xml:space="preserve"> </w:t>
      </w:r>
      <w:r w:rsidR="00771A28" w:rsidRPr="00293543">
        <w:rPr>
          <w:iCs/>
          <w:u w:val="single"/>
        </w:rPr>
        <w:t>(за исключением турниро</w:t>
      </w:r>
      <w:r w:rsidR="00A8078D" w:rsidRPr="00293543">
        <w:rPr>
          <w:iCs/>
          <w:u w:val="single"/>
        </w:rPr>
        <w:t>в</w:t>
      </w:r>
      <w:r w:rsidR="00771A28" w:rsidRPr="00293543">
        <w:rPr>
          <w:iCs/>
          <w:u w:val="single"/>
        </w:rPr>
        <w:t xml:space="preserve"> ФТ)</w:t>
      </w:r>
      <w:r w:rsidRPr="00293543">
        <w:rPr>
          <w:iCs/>
        </w:rPr>
        <w:t xml:space="preserve"> допускается проведение одним </w:t>
      </w:r>
      <w:r w:rsidR="00FB56E8" w:rsidRPr="00293543">
        <w:rPr>
          <w:iCs/>
        </w:rPr>
        <w:t>О</w:t>
      </w:r>
      <w:r w:rsidRPr="00293543">
        <w:rPr>
          <w:iCs/>
        </w:rPr>
        <w:t xml:space="preserve">рганизатором в одну турнирную неделю </w:t>
      </w:r>
      <w:r w:rsidRPr="00293543">
        <w:rPr>
          <w:iCs/>
          <w:u w:val="single"/>
        </w:rPr>
        <w:t xml:space="preserve">нескольких личных турниров РТТ в одной или </w:t>
      </w:r>
      <w:r w:rsidR="00621773" w:rsidRPr="00293543">
        <w:rPr>
          <w:iCs/>
          <w:u w:val="single"/>
        </w:rPr>
        <w:t xml:space="preserve">нескольких </w:t>
      </w:r>
      <w:r w:rsidRPr="00293543">
        <w:rPr>
          <w:iCs/>
          <w:u w:val="single"/>
        </w:rPr>
        <w:t xml:space="preserve">разных возрастных группах, </w:t>
      </w:r>
      <w:r w:rsidR="0075102A" w:rsidRPr="00293543">
        <w:rPr>
          <w:iCs/>
          <w:u w:val="single"/>
        </w:rPr>
        <w:t>как</w:t>
      </w:r>
      <w:r w:rsidRPr="00293543">
        <w:rPr>
          <w:iCs/>
          <w:u w:val="single"/>
        </w:rPr>
        <w:t xml:space="preserve"> объединенных одним названием</w:t>
      </w:r>
      <w:r w:rsidR="0075102A" w:rsidRPr="00293543">
        <w:rPr>
          <w:iCs/>
          <w:u w:val="single"/>
        </w:rPr>
        <w:t>, так и с разными названиями</w:t>
      </w:r>
      <w:r w:rsidR="00E84AAD" w:rsidRPr="00293543">
        <w:rPr>
          <w:iCs/>
          <w:u w:val="single"/>
        </w:rPr>
        <w:t xml:space="preserve"> (такие турниры должны проводить разные главные судьи)</w:t>
      </w:r>
      <w:r w:rsidRPr="00293543">
        <w:rPr>
          <w:iCs/>
          <w:u w:val="single"/>
        </w:rPr>
        <w:t xml:space="preserve">, если для проведения этих турниров </w:t>
      </w:r>
      <w:r w:rsidR="00FD556B" w:rsidRPr="00293543">
        <w:rPr>
          <w:iCs/>
          <w:u w:val="single"/>
        </w:rPr>
        <w:t>О</w:t>
      </w:r>
      <w:r w:rsidRPr="00293543">
        <w:rPr>
          <w:iCs/>
          <w:u w:val="single"/>
        </w:rPr>
        <w:t>рганизатор может предоставить необходимое количество кортов.</w:t>
      </w:r>
      <w:r w:rsidR="00771A28" w:rsidRPr="00293543">
        <w:rPr>
          <w:iCs/>
          <w:u w:val="single"/>
        </w:rPr>
        <w:t xml:space="preserve"> Турниры ФТ должны проводиться без совмещения с другими турнирами РТТ.</w:t>
      </w:r>
      <w:r w:rsidR="00E84AAD" w:rsidRPr="00293543">
        <w:rPr>
          <w:iCs/>
          <w:u w:val="single"/>
        </w:rPr>
        <w:t xml:space="preserve"> </w:t>
      </w:r>
    </w:p>
    <w:p w:rsidR="00026F6C" w:rsidRPr="00293543" w:rsidRDefault="00AE3B23" w:rsidP="00293543">
      <w:pPr>
        <w:tabs>
          <w:tab w:val="left" w:pos="180"/>
          <w:tab w:val="left" w:pos="540"/>
          <w:tab w:val="left" w:pos="567"/>
        </w:tabs>
        <w:jc w:val="both"/>
        <w:rPr>
          <w:szCs w:val="24"/>
        </w:rPr>
      </w:pPr>
      <w:r w:rsidRPr="00293543">
        <w:rPr>
          <w:szCs w:val="24"/>
        </w:rPr>
        <w:tab/>
      </w:r>
      <w:r w:rsidRPr="00293543">
        <w:rPr>
          <w:szCs w:val="24"/>
        </w:rPr>
        <w:tab/>
      </w:r>
      <w:r w:rsidR="00026F6C" w:rsidRPr="00293543">
        <w:rPr>
          <w:b/>
          <w:szCs w:val="24"/>
        </w:rPr>
        <w:t>Командный турнир РТТ</w:t>
      </w:r>
      <w:r w:rsidR="00026F6C" w:rsidRPr="00293543">
        <w:rPr>
          <w:szCs w:val="24"/>
        </w:rPr>
        <w:t xml:space="preserve"> - </w:t>
      </w:r>
      <w:r w:rsidR="00026F6C" w:rsidRPr="00293543">
        <w:t xml:space="preserve">турнир </w:t>
      </w:r>
      <w:r w:rsidR="00026F6C" w:rsidRPr="00293543">
        <w:rPr>
          <w:szCs w:val="24"/>
        </w:rPr>
        <w:t xml:space="preserve">в одной возрастной группе среди команд, состоящих из мужчин (юниоров, юношей) и/или женщин (юниорок, девушек) с участием в каждой из </w:t>
      </w:r>
      <w:r w:rsidR="00026F6C" w:rsidRPr="001D543D">
        <w:rPr>
          <w:szCs w:val="24"/>
        </w:rPr>
        <w:t xml:space="preserve">команд двух или более спортсменов, </w:t>
      </w:r>
      <w:r w:rsidR="00026F6C" w:rsidRPr="001D543D">
        <w:t>где результат командно</w:t>
      </w:r>
      <w:r w:rsidR="00797E69" w:rsidRPr="001D543D">
        <w:t>го</w:t>
      </w:r>
      <w:r w:rsidR="00026F6C" w:rsidRPr="001D543D">
        <w:t xml:space="preserve"> </w:t>
      </w:r>
      <w:r w:rsidR="00797E69" w:rsidRPr="001D543D">
        <w:t>матча</w:t>
      </w:r>
      <w:r w:rsidR="00026F6C" w:rsidRPr="001D543D">
        <w:t>, состояще</w:t>
      </w:r>
      <w:r w:rsidR="00797E69" w:rsidRPr="001D543D">
        <w:t>го</w:t>
      </w:r>
      <w:r w:rsidR="00026F6C" w:rsidRPr="001D543D">
        <w:t xml:space="preserve"> из</w:t>
      </w:r>
      <w:r w:rsidR="00026F6C" w:rsidRPr="00293543">
        <w:t xml:space="preserve"> нескольких матчей в одиночном и/или парном и/или смешанном парном разрядах между членами одной и другой команд, определяется при достижении одной из команд необходимого количества побед в указанных матчах в соответствии с положением о турнире</w:t>
      </w:r>
      <w:r w:rsidR="00026F6C" w:rsidRPr="00293543">
        <w:rPr>
          <w:szCs w:val="24"/>
        </w:rPr>
        <w:t>.</w:t>
      </w:r>
    </w:p>
    <w:p w:rsidR="00B93549" w:rsidRDefault="00B93549" w:rsidP="00AA20F9">
      <w:pPr>
        <w:tabs>
          <w:tab w:val="left" w:pos="180"/>
          <w:tab w:val="left" w:pos="540"/>
          <w:tab w:val="left" w:pos="567"/>
        </w:tabs>
        <w:jc w:val="both"/>
        <w:rPr>
          <w:szCs w:val="24"/>
        </w:rPr>
      </w:pPr>
      <w:r w:rsidRPr="00293543">
        <w:rPr>
          <w:szCs w:val="24"/>
        </w:rPr>
        <w:tab/>
      </w:r>
      <w:r w:rsidRPr="00293543">
        <w:rPr>
          <w:szCs w:val="24"/>
        </w:rPr>
        <w:tab/>
      </w:r>
      <w:r w:rsidR="00270854" w:rsidRPr="00293543">
        <w:rPr>
          <w:szCs w:val="24"/>
        </w:rPr>
        <w:tab/>
      </w:r>
      <w:r w:rsidRPr="00293543">
        <w:rPr>
          <w:b/>
          <w:szCs w:val="24"/>
        </w:rPr>
        <w:t>Минимальное количество участников для проведения турнира РТТ:</w:t>
      </w:r>
      <w:r w:rsidRPr="00293543">
        <w:rPr>
          <w:szCs w:val="24"/>
        </w:rPr>
        <w:t xml:space="preserve"> личный турнир в одиночном разряде – 4 участника, личный турнир в парном и смешанном парном разряд</w:t>
      </w:r>
      <w:r w:rsidR="00B56130" w:rsidRPr="00293543">
        <w:rPr>
          <w:szCs w:val="24"/>
        </w:rPr>
        <w:t>е</w:t>
      </w:r>
      <w:r w:rsidRPr="00293543">
        <w:rPr>
          <w:szCs w:val="24"/>
        </w:rPr>
        <w:t xml:space="preserve"> – 4 пары, командный турнир – 4 команды.</w:t>
      </w:r>
    </w:p>
    <w:p w:rsidR="00F2008E" w:rsidRPr="00293543" w:rsidRDefault="00F2008E" w:rsidP="00F2008E">
      <w:pPr>
        <w:numPr>
          <w:ilvl w:val="0"/>
          <w:numId w:val="2"/>
        </w:numPr>
        <w:tabs>
          <w:tab w:val="num" w:pos="426"/>
        </w:tabs>
        <w:overflowPunct/>
        <w:autoSpaceDE/>
        <w:autoSpaceDN/>
        <w:adjustRightInd/>
        <w:ind w:hanging="720"/>
        <w:textAlignment w:val="auto"/>
        <w:rPr>
          <w:b/>
          <w:sz w:val="28"/>
          <w:szCs w:val="28"/>
        </w:rPr>
      </w:pPr>
      <w:r w:rsidRPr="00293543">
        <w:rPr>
          <w:b/>
          <w:sz w:val="28"/>
          <w:szCs w:val="28"/>
        </w:rPr>
        <w:t>Категории</w:t>
      </w:r>
      <w:r>
        <w:rPr>
          <w:b/>
          <w:sz w:val="28"/>
          <w:szCs w:val="28"/>
        </w:rPr>
        <w:t xml:space="preserve"> </w:t>
      </w:r>
      <w:r w:rsidRPr="00293543">
        <w:rPr>
          <w:b/>
          <w:sz w:val="28"/>
          <w:szCs w:val="28"/>
        </w:rPr>
        <w:t>турниров</w:t>
      </w:r>
    </w:p>
    <w:p w:rsidR="00F2008E" w:rsidRPr="00293543" w:rsidRDefault="00F2008E" w:rsidP="00F2008E">
      <w:pPr>
        <w:overflowPunct/>
        <w:autoSpaceDE/>
        <w:autoSpaceDN/>
        <w:adjustRightInd/>
        <w:textAlignment w:val="auto"/>
      </w:pPr>
    </w:p>
    <w:p w:rsidR="00F2008E" w:rsidRPr="0082717F" w:rsidRDefault="00F2008E" w:rsidP="00F2008E">
      <w:pPr>
        <w:overflowPunct/>
        <w:autoSpaceDE/>
        <w:autoSpaceDN/>
        <w:adjustRightInd/>
        <w:ind w:firstLine="567"/>
        <w:jc w:val="both"/>
        <w:textAlignment w:val="auto"/>
        <w:rPr>
          <w:szCs w:val="24"/>
        </w:rPr>
      </w:pPr>
      <w:r w:rsidRPr="00293543">
        <w:rPr>
          <w:szCs w:val="24"/>
        </w:rPr>
        <w:t xml:space="preserve">К </w:t>
      </w:r>
      <w:r w:rsidRPr="00293543">
        <w:rPr>
          <w:b/>
          <w:szCs w:val="24"/>
          <w:u w:val="single"/>
        </w:rPr>
        <w:t>категории</w:t>
      </w:r>
      <w:r>
        <w:rPr>
          <w:b/>
          <w:szCs w:val="24"/>
          <w:u w:val="single"/>
        </w:rPr>
        <w:t xml:space="preserve"> ФТ</w:t>
      </w:r>
      <w:r w:rsidRPr="00293543">
        <w:rPr>
          <w:szCs w:val="24"/>
        </w:rPr>
        <w:t xml:space="preserve"> относятся</w:t>
      </w:r>
      <w:r>
        <w:rPr>
          <w:szCs w:val="24"/>
        </w:rPr>
        <w:t xml:space="preserve"> </w:t>
      </w:r>
      <w:r w:rsidRPr="00293543">
        <w:rPr>
          <w:szCs w:val="24"/>
        </w:rPr>
        <w:t xml:space="preserve">личные и командные чемпионаты, кубки и первенства </w:t>
      </w:r>
      <w:r w:rsidR="00B85C12">
        <w:rPr>
          <w:szCs w:val="24"/>
        </w:rPr>
        <w:t>Российской Федерации</w:t>
      </w:r>
      <w:r>
        <w:rPr>
          <w:szCs w:val="24"/>
        </w:rPr>
        <w:t xml:space="preserve">, а также итоговые </w:t>
      </w:r>
      <w:r w:rsidRPr="00293543">
        <w:rPr>
          <w:szCs w:val="24"/>
        </w:rPr>
        <w:t>всероссийские спортивные соревнования</w:t>
      </w:r>
      <w:r>
        <w:rPr>
          <w:szCs w:val="24"/>
        </w:rPr>
        <w:t xml:space="preserve"> «Кубок Российского теннисного тура».</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Pr="00293543">
        <w:rPr>
          <w:rFonts w:ascii="Times New Roman" w:hAnsi="Times New Roman"/>
          <w:b/>
          <w:sz w:val="24"/>
          <w:szCs w:val="24"/>
          <w:u w:val="single"/>
          <w:lang w:val="en-US"/>
        </w:rPr>
        <w:t>I</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относятся открытые чемпионаты, первенства (в одиночном или парном или смешанном парном разряде) и командные первенства Центрального, Южного, Приволжского </w:t>
      </w:r>
      <w:r w:rsidR="00B85C12">
        <w:rPr>
          <w:rFonts w:ascii="Times New Roman" w:hAnsi="Times New Roman"/>
          <w:sz w:val="24"/>
          <w:szCs w:val="24"/>
        </w:rPr>
        <w:t>федераль</w:t>
      </w:r>
      <w:r w:rsidRPr="00293543">
        <w:rPr>
          <w:rFonts w:ascii="Times New Roman" w:hAnsi="Times New Roman"/>
          <w:sz w:val="24"/>
          <w:szCs w:val="24"/>
        </w:rPr>
        <w:t>ных округов и гг. Москвы и Санкт-Петербурга, а также другие всероссийские личные турниры, имеющие</w:t>
      </w:r>
      <w:r>
        <w:rPr>
          <w:rFonts w:ascii="Times New Roman" w:hAnsi="Times New Roman"/>
          <w:sz w:val="24"/>
          <w:szCs w:val="24"/>
        </w:rPr>
        <w:t xml:space="preserve"> соответствующий состав участников.</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Pr="00293543">
        <w:rPr>
          <w:rFonts w:ascii="Times New Roman" w:hAnsi="Times New Roman"/>
          <w:b/>
          <w:sz w:val="24"/>
          <w:szCs w:val="24"/>
          <w:u w:val="single"/>
          <w:lang w:val="en-US"/>
        </w:rPr>
        <w:t>II</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относятся открытые чемпионаты, первенства (в одиночном или парном или смешанном парном разряде) и командные первенства остальных </w:t>
      </w:r>
      <w:r w:rsidR="00B85C12">
        <w:rPr>
          <w:rFonts w:ascii="Times New Roman" w:hAnsi="Times New Roman"/>
          <w:sz w:val="24"/>
          <w:szCs w:val="24"/>
        </w:rPr>
        <w:t>федераль</w:t>
      </w:r>
      <w:r w:rsidRPr="00293543">
        <w:rPr>
          <w:rFonts w:ascii="Times New Roman" w:hAnsi="Times New Roman"/>
          <w:sz w:val="24"/>
          <w:szCs w:val="24"/>
        </w:rPr>
        <w:t>ных округов, а также другие всероссийские личные турниры, имеющие</w:t>
      </w:r>
      <w:r>
        <w:rPr>
          <w:rFonts w:ascii="Times New Roman" w:hAnsi="Times New Roman"/>
          <w:sz w:val="24"/>
          <w:szCs w:val="24"/>
        </w:rPr>
        <w:t xml:space="preserve"> соответствующий состав участников.</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color w:val="FFFFFF"/>
          <w:sz w:val="24"/>
          <w:szCs w:val="24"/>
        </w:rPr>
        <w:tab/>
      </w:r>
      <w:r w:rsidRPr="00293543">
        <w:rPr>
          <w:rFonts w:ascii="Times New Roman" w:hAnsi="Times New Roman"/>
          <w:sz w:val="24"/>
          <w:szCs w:val="24"/>
        </w:rPr>
        <w:t xml:space="preserve">К </w:t>
      </w:r>
      <w:r w:rsidRPr="00293543">
        <w:rPr>
          <w:rFonts w:ascii="Times New Roman" w:hAnsi="Times New Roman"/>
          <w:b/>
          <w:sz w:val="24"/>
          <w:szCs w:val="24"/>
          <w:u w:val="single"/>
          <w:lang w:val="en-US"/>
        </w:rPr>
        <w:t>III</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относятся открытые чемпионаты, кубки и первенства (в одиночном или парном или смешанном парном разряде) и командные первенства субъектов </w:t>
      </w:r>
      <w:r w:rsidR="00B85C12">
        <w:rPr>
          <w:rFonts w:ascii="Times New Roman" w:hAnsi="Times New Roman"/>
          <w:sz w:val="24"/>
          <w:szCs w:val="24"/>
        </w:rPr>
        <w:t>Российской Федерации</w:t>
      </w:r>
      <w:r w:rsidRPr="00293543">
        <w:rPr>
          <w:rFonts w:ascii="Times New Roman" w:hAnsi="Times New Roman"/>
          <w:sz w:val="24"/>
          <w:szCs w:val="24"/>
        </w:rPr>
        <w:t>, а также другие всероссийские личные турниры, имеющие</w:t>
      </w:r>
      <w:r>
        <w:rPr>
          <w:rFonts w:ascii="Times New Roman" w:hAnsi="Times New Roman"/>
          <w:sz w:val="24"/>
          <w:szCs w:val="24"/>
        </w:rPr>
        <w:t xml:space="preserve"> соответствующий состав участников.</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Pr="00293543">
        <w:rPr>
          <w:rFonts w:ascii="Times New Roman" w:hAnsi="Times New Roman"/>
          <w:b/>
          <w:sz w:val="24"/>
          <w:szCs w:val="24"/>
          <w:u w:val="single"/>
          <w:lang w:val="en-US"/>
        </w:rPr>
        <w:t>IV</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(в одиночном или парном или смешанном парном разряде) относятся иные открытые официальные соревнования субъектов </w:t>
      </w:r>
      <w:r w:rsidR="00B85C12">
        <w:rPr>
          <w:rFonts w:ascii="Times New Roman" w:hAnsi="Times New Roman"/>
          <w:sz w:val="24"/>
          <w:szCs w:val="24"/>
        </w:rPr>
        <w:t>Российской Федерации</w:t>
      </w:r>
      <w:r w:rsidRPr="00293543">
        <w:rPr>
          <w:rFonts w:ascii="Times New Roman" w:hAnsi="Times New Roman"/>
          <w:sz w:val="24"/>
          <w:szCs w:val="24"/>
        </w:rPr>
        <w:t>, открытые чемпионаты, кубки и первенства муниципальных образований (городов, районов, а также другие всероссийские личные турниры, имеющие</w:t>
      </w:r>
      <w:r>
        <w:rPr>
          <w:rFonts w:ascii="Times New Roman" w:hAnsi="Times New Roman"/>
          <w:sz w:val="24"/>
          <w:szCs w:val="24"/>
        </w:rPr>
        <w:t xml:space="preserve"> соответствующий состав участников.</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Pr="00293543">
        <w:rPr>
          <w:rFonts w:ascii="Times New Roman" w:hAnsi="Times New Roman"/>
          <w:b/>
          <w:sz w:val="24"/>
          <w:szCs w:val="24"/>
          <w:u w:val="single"/>
          <w:lang w:val="en-US"/>
        </w:rPr>
        <w:t>V</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(только в одиночном разряде) относятся турниры физкультурно-спортивных организаций и образовательных учреждений, осуществляющих спортивную подготовку спортсменов;</w:t>
      </w:r>
    </w:p>
    <w:p w:rsidR="00F2008E" w:rsidRPr="00293543" w:rsidRDefault="00F2008E" w:rsidP="00F2008E">
      <w:pPr>
        <w:pStyle w:val="11"/>
        <w:numPr>
          <w:ilvl w:val="12"/>
          <w:numId w:val="0"/>
        </w:numPr>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Pr="00293543">
        <w:rPr>
          <w:rFonts w:ascii="Times New Roman" w:hAnsi="Times New Roman"/>
          <w:b/>
          <w:sz w:val="24"/>
          <w:szCs w:val="24"/>
          <w:u w:val="single"/>
          <w:lang w:val="en-US"/>
        </w:rPr>
        <w:t>VI</w:t>
      </w:r>
      <w:r w:rsidRPr="00293543">
        <w:rPr>
          <w:rFonts w:ascii="Times New Roman" w:hAnsi="Times New Roman"/>
          <w:b/>
          <w:sz w:val="24"/>
          <w:szCs w:val="24"/>
          <w:u w:val="single"/>
        </w:rPr>
        <w:t xml:space="preserve"> категории</w:t>
      </w:r>
      <w:r w:rsidRPr="00293543">
        <w:rPr>
          <w:rFonts w:ascii="Times New Roman" w:hAnsi="Times New Roman"/>
          <w:sz w:val="24"/>
          <w:szCs w:val="24"/>
        </w:rPr>
        <w:t xml:space="preserve"> (только в одиночном разряде) относятся турниры любого уровня и ранга, </w:t>
      </w:r>
      <w:r w:rsidR="00B85C12" w:rsidRPr="00293543">
        <w:rPr>
          <w:rFonts w:ascii="Times New Roman" w:hAnsi="Times New Roman"/>
          <w:sz w:val="24"/>
          <w:szCs w:val="24"/>
        </w:rPr>
        <w:t>провод</w:t>
      </w:r>
      <w:r w:rsidR="00B85C12">
        <w:rPr>
          <w:rFonts w:ascii="Times New Roman" w:hAnsi="Times New Roman"/>
          <w:sz w:val="24"/>
          <w:szCs w:val="24"/>
        </w:rPr>
        <w:t>имые</w:t>
      </w:r>
      <w:r w:rsidR="00B85C12" w:rsidRPr="00293543">
        <w:rPr>
          <w:rFonts w:ascii="Times New Roman" w:hAnsi="Times New Roman"/>
          <w:sz w:val="24"/>
          <w:szCs w:val="24"/>
        </w:rPr>
        <w:t xml:space="preserve"> </w:t>
      </w:r>
      <w:r w:rsidRPr="00293543">
        <w:rPr>
          <w:rFonts w:ascii="Times New Roman" w:hAnsi="Times New Roman"/>
          <w:sz w:val="24"/>
          <w:szCs w:val="24"/>
        </w:rPr>
        <w:t xml:space="preserve">в возрастной группе 9-10 лет. </w:t>
      </w:r>
    </w:p>
    <w:p w:rsidR="00F2008E" w:rsidRDefault="00F2008E" w:rsidP="00F2008E">
      <w:pPr>
        <w:overflowPunct/>
        <w:autoSpaceDE/>
        <w:autoSpaceDN/>
        <w:adjustRightInd/>
        <w:ind w:firstLine="709"/>
        <w:jc w:val="both"/>
        <w:textAlignment w:val="auto"/>
        <w:rPr>
          <w:szCs w:val="24"/>
        </w:rPr>
      </w:pPr>
      <w:r w:rsidRPr="00293543">
        <w:rPr>
          <w:szCs w:val="24"/>
        </w:rPr>
        <w:t xml:space="preserve">Присвоение турниру РТТ </w:t>
      </w:r>
      <w:r w:rsidRPr="00293543">
        <w:rPr>
          <w:szCs w:val="24"/>
          <w:lang w:val="en-US"/>
        </w:rPr>
        <w:t>I</w:t>
      </w:r>
      <w:r w:rsidRPr="00293543">
        <w:rPr>
          <w:szCs w:val="24"/>
        </w:rPr>
        <w:t xml:space="preserve">, </w:t>
      </w:r>
      <w:r w:rsidRPr="00293543">
        <w:rPr>
          <w:szCs w:val="24"/>
          <w:lang w:val="en-US"/>
        </w:rPr>
        <w:t>II</w:t>
      </w:r>
      <w:r w:rsidRPr="00293543">
        <w:rPr>
          <w:szCs w:val="24"/>
        </w:rPr>
        <w:t xml:space="preserve">, III, </w:t>
      </w:r>
      <w:r w:rsidRPr="00293543">
        <w:rPr>
          <w:szCs w:val="24"/>
          <w:lang w:val="en-US"/>
        </w:rPr>
        <w:t>IV</w:t>
      </w:r>
      <w:r w:rsidRPr="00293543">
        <w:rPr>
          <w:szCs w:val="24"/>
        </w:rPr>
        <w:t xml:space="preserve"> или </w:t>
      </w:r>
      <w:r w:rsidRPr="00293543">
        <w:rPr>
          <w:szCs w:val="24"/>
          <w:lang w:val="en-US"/>
        </w:rPr>
        <w:t>V</w:t>
      </w:r>
      <w:r w:rsidRPr="00293543">
        <w:rPr>
          <w:szCs w:val="24"/>
        </w:rPr>
        <w:t xml:space="preserve"> категории, кроме официальных турниров </w:t>
      </w:r>
      <w:r w:rsidR="00B85C12">
        <w:rPr>
          <w:szCs w:val="24"/>
        </w:rPr>
        <w:t>федераль</w:t>
      </w:r>
      <w:r w:rsidRPr="00293543">
        <w:rPr>
          <w:szCs w:val="24"/>
        </w:rPr>
        <w:t xml:space="preserve">ных округов, субъектов </w:t>
      </w:r>
      <w:r w:rsidR="00B85C12">
        <w:rPr>
          <w:szCs w:val="24"/>
        </w:rPr>
        <w:t>Российской Федерации</w:t>
      </w:r>
      <w:r w:rsidRPr="00293543">
        <w:rPr>
          <w:szCs w:val="24"/>
        </w:rPr>
        <w:t xml:space="preserve"> и муниципальных образований, производится при его включении в Календарь РТТ на основании </w:t>
      </w:r>
      <w:r>
        <w:rPr>
          <w:szCs w:val="24"/>
        </w:rPr>
        <w:t>анализа состава участников турнира</w:t>
      </w:r>
      <w:r w:rsidRPr="00293543">
        <w:rPr>
          <w:szCs w:val="24"/>
        </w:rPr>
        <w:t xml:space="preserve"> предыдущего года.</w:t>
      </w:r>
    </w:p>
    <w:p w:rsidR="00F2008E" w:rsidRDefault="00F2008E" w:rsidP="00AA20F9">
      <w:pPr>
        <w:tabs>
          <w:tab w:val="left" w:pos="180"/>
          <w:tab w:val="left" w:pos="540"/>
          <w:tab w:val="left" w:pos="567"/>
        </w:tabs>
        <w:jc w:val="both"/>
        <w:rPr>
          <w:szCs w:val="24"/>
        </w:rPr>
      </w:pPr>
    </w:p>
    <w:p w:rsidR="00652829" w:rsidRPr="00293543" w:rsidRDefault="00652829" w:rsidP="00F007B8">
      <w:pPr>
        <w:numPr>
          <w:ilvl w:val="0"/>
          <w:numId w:val="2"/>
        </w:numPr>
        <w:tabs>
          <w:tab w:val="num" w:pos="426"/>
        </w:tabs>
        <w:overflowPunct/>
        <w:autoSpaceDE/>
        <w:autoSpaceDN/>
        <w:adjustRightInd/>
        <w:ind w:hanging="720"/>
        <w:textAlignment w:val="auto"/>
        <w:rPr>
          <w:b/>
          <w:sz w:val="28"/>
          <w:szCs w:val="28"/>
        </w:rPr>
      </w:pPr>
      <w:r w:rsidRPr="00293543">
        <w:rPr>
          <w:b/>
          <w:sz w:val="28"/>
          <w:szCs w:val="28"/>
        </w:rPr>
        <w:t xml:space="preserve">Возрастные группы </w:t>
      </w:r>
      <w:r w:rsidR="00A07AF3">
        <w:rPr>
          <w:b/>
          <w:sz w:val="28"/>
          <w:szCs w:val="28"/>
        </w:rPr>
        <w:t xml:space="preserve">участников </w:t>
      </w:r>
      <w:r w:rsidRPr="00293543">
        <w:rPr>
          <w:b/>
          <w:sz w:val="28"/>
          <w:szCs w:val="28"/>
        </w:rPr>
        <w:t>турниров</w:t>
      </w:r>
      <w:r w:rsidR="00A07AF3">
        <w:rPr>
          <w:b/>
          <w:sz w:val="28"/>
          <w:szCs w:val="28"/>
        </w:rPr>
        <w:t xml:space="preserve"> РТТ</w:t>
      </w:r>
    </w:p>
    <w:p w:rsidR="00652829" w:rsidRPr="00293543" w:rsidRDefault="00652829" w:rsidP="00652829">
      <w:pPr>
        <w:overflowPunct/>
        <w:autoSpaceDE/>
        <w:autoSpaceDN/>
        <w:adjustRightInd/>
        <w:textAlignment w:val="auto"/>
        <w:rPr>
          <w:i/>
          <w:szCs w:val="24"/>
        </w:rPr>
      </w:pPr>
    </w:p>
    <w:p w:rsidR="00652829" w:rsidRPr="00293543" w:rsidRDefault="00652829" w:rsidP="00652829">
      <w:pPr>
        <w:pStyle w:val="22"/>
        <w:tabs>
          <w:tab w:val="left" w:pos="540"/>
          <w:tab w:val="left" w:pos="567"/>
          <w:tab w:val="left" w:pos="1985"/>
        </w:tabs>
        <w:ind w:firstLine="0"/>
        <w:rPr>
          <w:rFonts w:ascii="Times New Roman" w:hAnsi="Times New Roman"/>
          <w:sz w:val="24"/>
          <w:szCs w:val="24"/>
        </w:rPr>
      </w:pPr>
      <w:r w:rsidRPr="00293543">
        <w:rPr>
          <w:rFonts w:ascii="Times New Roman" w:hAnsi="Times New Roman"/>
          <w:sz w:val="24"/>
          <w:szCs w:val="24"/>
        </w:rPr>
        <w:tab/>
        <w:t>Турниры РТТ проводятся в 6 возрастных группах:</w:t>
      </w:r>
    </w:p>
    <w:p w:rsidR="00652829" w:rsidRPr="00293543" w:rsidRDefault="00652829" w:rsidP="00652829">
      <w:pPr>
        <w:pStyle w:val="22"/>
        <w:tabs>
          <w:tab w:val="left" w:pos="540"/>
          <w:tab w:val="left" w:pos="567"/>
          <w:tab w:val="left" w:pos="1985"/>
        </w:tabs>
        <w:ind w:firstLine="0"/>
        <w:rPr>
          <w:rFonts w:ascii="Times New Roman" w:hAnsi="Times New Roman"/>
          <w:sz w:val="24"/>
          <w:szCs w:val="24"/>
        </w:rPr>
      </w:pPr>
    </w:p>
    <w:p w:rsidR="00652829" w:rsidRPr="00293543" w:rsidRDefault="00652829" w:rsidP="00652829">
      <w:pPr>
        <w:pStyle w:val="3"/>
        <w:tabs>
          <w:tab w:val="clear" w:pos="900"/>
          <w:tab w:val="left" w:pos="851"/>
        </w:tabs>
        <w:rPr>
          <w:rFonts w:ascii="Times New Roman" w:hAnsi="Times New Roman" w:cs="Times New Roman"/>
          <w:sz w:val="24"/>
          <w:szCs w:val="24"/>
          <w:u w:val="single"/>
        </w:rPr>
      </w:pPr>
      <w:r w:rsidRPr="00293543">
        <w:rPr>
          <w:rFonts w:ascii="Times New Roman" w:hAnsi="Times New Roman" w:cs="Times New Roman"/>
          <w:sz w:val="24"/>
          <w:szCs w:val="24"/>
          <w:u w:val="single"/>
        </w:rPr>
        <w:t>«Взрослые»</w:t>
      </w:r>
      <w:r w:rsidRPr="00293543">
        <w:rPr>
          <w:rFonts w:ascii="Times New Roman" w:hAnsi="Times New Roman" w:cs="Times New Roman"/>
          <w:sz w:val="24"/>
          <w:szCs w:val="24"/>
        </w:rPr>
        <w:t>;</w:t>
      </w:r>
      <w:r w:rsidRPr="00293543">
        <w:rPr>
          <w:rFonts w:ascii="Times New Roman" w:hAnsi="Times New Roman" w:cs="Times New Roman"/>
          <w:sz w:val="24"/>
          <w:szCs w:val="24"/>
          <w:u w:val="single"/>
        </w:rPr>
        <w:t xml:space="preserve"> </w:t>
      </w:r>
    </w:p>
    <w:p w:rsidR="00652829" w:rsidRPr="00293543" w:rsidRDefault="00652829" w:rsidP="00652829">
      <w:pPr>
        <w:pStyle w:val="3"/>
        <w:rPr>
          <w:rFonts w:ascii="Times New Roman" w:hAnsi="Times New Roman" w:cs="Times New Roman"/>
          <w:sz w:val="24"/>
          <w:szCs w:val="24"/>
          <w:u w:val="single"/>
        </w:rPr>
      </w:pPr>
      <w:r w:rsidRPr="00293543">
        <w:rPr>
          <w:rFonts w:ascii="Times New Roman" w:hAnsi="Times New Roman" w:cs="Times New Roman"/>
          <w:sz w:val="24"/>
          <w:szCs w:val="24"/>
          <w:u w:val="single"/>
        </w:rPr>
        <w:t>«До 19 лет»</w:t>
      </w:r>
      <w:r w:rsidRPr="00293543">
        <w:rPr>
          <w:rFonts w:ascii="Times New Roman" w:hAnsi="Times New Roman" w:cs="Times New Roman"/>
          <w:sz w:val="24"/>
          <w:szCs w:val="24"/>
        </w:rPr>
        <w:t>;</w:t>
      </w:r>
      <w:r w:rsidRPr="00293543">
        <w:rPr>
          <w:rFonts w:ascii="Times New Roman" w:hAnsi="Times New Roman" w:cs="Times New Roman"/>
          <w:sz w:val="24"/>
          <w:szCs w:val="24"/>
          <w:u w:val="single"/>
        </w:rPr>
        <w:t xml:space="preserve"> </w:t>
      </w:r>
    </w:p>
    <w:p w:rsidR="00652829" w:rsidRPr="00293543" w:rsidRDefault="00652829" w:rsidP="00652829">
      <w:pPr>
        <w:pStyle w:val="3"/>
        <w:rPr>
          <w:rFonts w:ascii="Times New Roman" w:hAnsi="Times New Roman" w:cs="Times New Roman"/>
          <w:sz w:val="24"/>
          <w:szCs w:val="24"/>
          <w:u w:val="single"/>
        </w:rPr>
      </w:pPr>
      <w:r w:rsidRPr="00293543">
        <w:rPr>
          <w:rFonts w:ascii="Times New Roman" w:hAnsi="Times New Roman" w:cs="Times New Roman"/>
          <w:sz w:val="24"/>
          <w:szCs w:val="24"/>
          <w:u w:val="single"/>
        </w:rPr>
        <w:t>«До 17 лет»</w:t>
      </w:r>
      <w:r w:rsidRPr="00293543">
        <w:rPr>
          <w:rFonts w:ascii="Times New Roman" w:hAnsi="Times New Roman" w:cs="Times New Roman"/>
          <w:sz w:val="24"/>
          <w:szCs w:val="24"/>
        </w:rPr>
        <w:t>;</w:t>
      </w:r>
    </w:p>
    <w:p w:rsidR="00652829" w:rsidRPr="00293543" w:rsidRDefault="00652829" w:rsidP="00652829">
      <w:pPr>
        <w:pStyle w:val="3"/>
        <w:rPr>
          <w:rFonts w:ascii="Times New Roman" w:hAnsi="Times New Roman" w:cs="Times New Roman"/>
          <w:sz w:val="24"/>
          <w:szCs w:val="24"/>
          <w:u w:val="single"/>
        </w:rPr>
      </w:pPr>
      <w:r w:rsidRPr="00293543">
        <w:rPr>
          <w:rFonts w:ascii="Times New Roman" w:hAnsi="Times New Roman" w:cs="Times New Roman"/>
          <w:sz w:val="24"/>
          <w:szCs w:val="24"/>
          <w:u w:val="single"/>
        </w:rPr>
        <w:t>«До 15 лет»</w:t>
      </w:r>
      <w:r w:rsidRPr="00293543">
        <w:rPr>
          <w:rFonts w:ascii="Times New Roman" w:hAnsi="Times New Roman" w:cs="Times New Roman"/>
          <w:sz w:val="24"/>
          <w:szCs w:val="24"/>
        </w:rPr>
        <w:t>;</w:t>
      </w:r>
    </w:p>
    <w:p w:rsidR="00652829" w:rsidRPr="00293543" w:rsidRDefault="00652829" w:rsidP="00652829">
      <w:pPr>
        <w:pStyle w:val="3"/>
        <w:rPr>
          <w:rFonts w:ascii="Times New Roman" w:hAnsi="Times New Roman" w:cs="Times New Roman"/>
          <w:sz w:val="24"/>
          <w:szCs w:val="24"/>
          <w:u w:val="single"/>
        </w:rPr>
      </w:pPr>
      <w:r w:rsidRPr="00293543">
        <w:rPr>
          <w:rFonts w:ascii="Times New Roman" w:hAnsi="Times New Roman" w:cs="Times New Roman"/>
          <w:sz w:val="24"/>
          <w:szCs w:val="24"/>
          <w:u w:val="single"/>
        </w:rPr>
        <w:t>«До 13 лет»</w:t>
      </w:r>
      <w:r w:rsidRPr="00293543">
        <w:rPr>
          <w:rFonts w:ascii="Times New Roman" w:hAnsi="Times New Roman" w:cs="Times New Roman"/>
          <w:sz w:val="24"/>
          <w:szCs w:val="24"/>
        </w:rPr>
        <w:t>;</w:t>
      </w:r>
    </w:p>
    <w:p w:rsidR="00652829" w:rsidRPr="00293543" w:rsidRDefault="00652829" w:rsidP="00652829">
      <w:pPr>
        <w:pStyle w:val="3"/>
        <w:rPr>
          <w:rFonts w:ascii="Times New Roman" w:hAnsi="Times New Roman" w:cs="Times New Roman"/>
          <w:sz w:val="24"/>
          <w:szCs w:val="24"/>
          <w:u w:val="single"/>
        </w:rPr>
      </w:pPr>
      <w:r w:rsidRPr="00293543">
        <w:rPr>
          <w:rFonts w:ascii="Times New Roman" w:hAnsi="Times New Roman" w:cs="Times New Roman"/>
          <w:sz w:val="24"/>
          <w:szCs w:val="24"/>
          <w:u w:val="single"/>
        </w:rPr>
        <w:t>«9-10 лет»</w:t>
      </w:r>
      <w:r w:rsidRPr="00293543">
        <w:rPr>
          <w:rFonts w:ascii="Times New Roman" w:hAnsi="Times New Roman" w:cs="Times New Roman"/>
          <w:sz w:val="24"/>
          <w:szCs w:val="24"/>
        </w:rPr>
        <w:t>.</w:t>
      </w:r>
    </w:p>
    <w:p w:rsidR="00652829" w:rsidRPr="00293543" w:rsidRDefault="00652829" w:rsidP="00652829">
      <w:pPr>
        <w:pStyle w:val="3"/>
        <w:numPr>
          <w:ilvl w:val="0"/>
          <w:numId w:val="0"/>
        </w:numPr>
        <w:ind w:left="900"/>
        <w:rPr>
          <w:rFonts w:ascii="Times New Roman" w:hAnsi="Times New Roman" w:cs="Times New Roman"/>
          <w:sz w:val="24"/>
          <w:szCs w:val="24"/>
          <w:u w:val="single"/>
        </w:rPr>
      </w:pPr>
    </w:p>
    <w:p w:rsidR="00652829" w:rsidRPr="00293543" w:rsidRDefault="00652829" w:rsidP="00652829">
      <w:pPr>
        <w:pStyle w:val="210"/>
        <w:tabs>
          <w:tab w:val="left" w:pos="540"/>
          <w:tab w:val="left" w:pos="1985"/>
        </w:tabs>
        <w:ind w:firstLine="0"/>
        <w:rPr>
          <w:rFonts w:ascii="Times New Roman" w:hAnsi="Times New Roman"/>
          <w:i w:val="0"/>
          <w:sz w:val="24"/>
          <w:szCs w:val="24"/>
        </w:rPr>
      </w:pPr>
      <w:r w:rsidRPr="00293543">
        <w:rPr>
          <w:rFonts w:ascii="Times New Roman" w:hAnsi="Times New Roman"/>
          <w:i w:val="0"/>
          <w:sz w:val="24"/>
          <w:szCs w:val="24"/>
        </w:rPr>
        <w:tab/>
      </w:r>
      <w:r w:rsidRPr="00293543">
        <w:rPr>
          <w:rFonts w:ascii="Times New Roman" w:hAnsi="Times New Roman"/>
          <w:b/>
          <w:i w:val="0"/>
          <w:sz w:val="24"/>
          <w:szCs w:val="24"/>
        </w:rPr>
        <w:t>Возможность участия игрока в турнире той или иной возрастной группы определяется годом рождения (независимо от дня и месяца) по документу, удостоверяющему личность:</w:t>
      </w:r>
      <w:r w:rsidRPr="00293543">
        <w:rPr>
          <w:rFonts w:ascii="Times New Roman" w:hAnsi="Times New Roman"/>
          <w:i w:val="0"/>
          <w:sz w:val="24"/>
          <w:szCs w:val="24"/>
        </w:rPr>
        <w:t xml:space="preserve"> свидетельству о рождении – для лиц, не достигших 14 лет; гражданскому паспорту – для лиц, достигших 14 лет, и старше; удостоверению личности и военному билету – для военнослужащих;  иностранному паспорту – для иностранцев.</w:t>
      </w:r>
    </w:p>
    <w:p w:rsidR="00652829" w:rsidRDefault="00652829" w:rsidP="00652829">
      <w:pPr>
        <w:pStyle w:val="210"/>
        <w:tabs>
          <w:tab w:val="left" w:pos="540"/>
          <w:tab w:val="left" w:pos="1985"/>
        </w:tabs>
        <w:ind w:firstLine="0"/>
        <w:rPr>
          <w:rFonts w:ascii="Times New Roman" w:hAnsi="Times New Roman"/>
          <w:i w:val="0"/>
          <w:sz w:val="24"/>
          <w:szCs w:val="24"/>
        </w:rPr>
      </w:pPr>
      <w:r>
        <w:rPr>
          <w:rFonts w:ascii="Times New Roman" w:hAnsi="Times New Roman"/>
          <w:i w:val="0"/>
          <w:sz w:val="24"/>
          <w:szCs w:val="24"/>
        </w:rPr>
        <w:tab/>
        <w:t xml:space="preserve">Переход игроков, участвующих </w:t>
      </w:r>
      <w:r w:rsidRPr="00293543">
        <w:rPr>
          <w:rFonts w:ascii="Times New Roman" w:hAnsi="Times New Roman"/>
          <w:i w:val="0"/>
          <w:sz w:val="24"/>
          <w:szCs w:val="24"/>
        </w:rPr>
        <w:t>во всех турнирах РТТ, в следующую по старшинству возрастную группу производится  автоматически через каждые два года с 1 января соответствующего года.</w:t>
      </w:r>
    </w:p>
    <w:p w:rsidR="001D5998" w:rsidRPr="00293543" w:rsidRDefault="001D5998" w:rsidP="00652829">
      <w:pPr>
        <w:pStyle w:val="210"/>
        <w:tabs>
          <w:tab w:val="left" w:pos="540"/>
          <w:tab w:val="left" w:pos="1985"/>
        </w:tabs>
        <w:ind w:firstLine="0"/>
        <w:rPr>
          <w:rFonts w:ascii="Times New Roman" w:hAnsi="Times New Roman"/>
          <w:i w:val="0"/>
          <w:sz w:val="24"/>
          <w:szCs w:val="24"/>
        </w:rPr>
      </w:pPr>
    </w:p>
    <w:p w:rsidR="00652829" w:rsidRPr="00293543" w:rsidRDefault="00652829" w:rsidP="00F007B8">
      <w:pPr>
        <w:numPr>
          <w:ilvl w:val="0"/>
          <w:numId w:val="2"/>
        </w:numPr>
        <w:tabs>
          <w:tab w:val="num" w:pos="426"/>
        </w:tabs>
        <w:overflowPunct/>
        <w:autoSpaceDE/>
        <w:autoSpaceDN/>
        <w:adjustRightInd/>
        <w:ind w:hanging="720"/>
        <w:textAlignment w:val="auto"/>
        <w:rPr>
          <w:b/>
          <w:sz w:val="28"/>
          <w:szCs w:val="28"/>
        </w:rPr>
      </w:pPr>
      <w:r w:rsidRPr="00293543">
        <w:rPr>
          <w:b/>
          <w:sz w:val="28"/>
          <w:szCs w:val="28"/>
        </w:rPr>
        <w:t xml:space="preserve">Ограничения по участию игроков в турнирах </w:t>
      </w:r>
    </w:p>
    <w:p w:rsidR="00652829" w:rsidRPr="00293543" w:rsidRDefault="00652829" w:rsidP="00652829">
      <w:pPr>
        <w:pStyle w:val="a3"/>
        <w:rPr>
          <w:rFonts w:ascii="Times New Roman" w:hAnsi="Times New Roman" w:cs="Times New Roman"/>
          <w:szCs w:val="24"/>
        </w:rPr>
      </w:pPr>
      <w:r w:rsidRPr="00293543">
        <w:rPr>
          <w:rFonts w:ascii="Times New Roman" w:hAnsi="Times New Roman" w:cs="Times New Roman"/>
          <w:szCs w:val="24"/>
        </w:rPr>
        <w:t xml:space="preserve">      </w:t>
      </w:r>
    </w:p>
    <w:p w:rsidR="00652829" w:rsidRPr="00293543" w:rsidRDefault="00652829" w:rsidP="00652829">
      <w:pPr>
        <w:pStyle w:val="a3"/>
        <w:tabs>
          <w:tab w:val="left" w:pos="540"/>
        </w:tabs>
        <w:rPr>
          <w:rFonts w:ascii="Times New Roman" w:hAnsi="Times New Roman" w:cs="Times New Roman"/>
          <w:szCs w:val="24"/>
        </w:rPr>
      </w:pPr>
      <w:r w:rsidRPr="00293543">
        <w:rPr>
          <w:rFonts w:ascii="Times New Roman" w:hAnsi="Times New Roman" w:cs="Times New Roman"/>
          <w:szCs w:val="24"/>
        </w:rPr>
        <w:tab/>
        <w:t xml:space="preserve">К участию в турнирах РТТ </w:t>
      </w:r>
      <w:r w:rsidRPr="00293543">
        <w:rPr>
          <w:rFonts w:ascii="Times New Roman" w:hAnsi="Times New Roman" w:cs="Times New Roman"/>
          <w:b/>
          <w:bCs/>
          <w:i/>
          <w:iCs/>
          <w:szCs w:val="24"/>
          <w:u w:val="single"/>
        </w:rPr>
        <w:t>не допускаются игроки моложе 9 лет</w:t>
      </w:r>
      <w:r w:rsidRPr="00293543">
        <w:rPr>
          <w:rFonts w:ascii="Times New Roman" w:hAnsi="Times New Roman" w:cs="Times New Roman"/>
          <w:szCs w:val="24"/>
        </w:rPr>
        <w:t xml:space="preserve">. </w:t>
      </w:r>
    </w:p>
    <w:p w:rsidR="00652829" w:rsidRPr="00293543" w:rsidRDefault="00652829" w:rsidP="00652829">
      <w:pPr>
        <w:pStyle w:val="a3"/>
        <w:jc w:val="right"/>
        <w:rPr>
          <w:rFonts w:ascii="Times New Roman" w:hAnsi="Times New Roman" w:cs="Times New Roman"/>
          <w:b/>
          <w:szCs w:val="24"/>
        </w:rPr>
      </w:pPr>
      <w:r w:rsidRPr="00293543">
        <w:rPr>
          <w:rFonts w:ascii="Times New Roman" w:hAnsi="Times New Roman" w:cs="Times New Roman"/>
          <w:b/>
          <w:szCs w:val="24"/>
        </w:rPr>
        <w:t>Таблица №</w:t>
      </w:r>
      <w:r w:rsidR="00584434">
        <w:rPr>
          <w:rFonts w:ascii="Times New Roman" w:hAnsi="Times New Roman" w:cs="Times New Roman"/>
          <w:b/>
          <w:szCs w:val="24"/>
        </w:rPr>
        <w:t>1</w:t>
      </w:r>
    </w:p>
    <w:p w:rsidR="00652829" w:rsidRPr="00293543" w:rsidRDefault="00652829" w:rsidP="00652829">
      <w:pPr>
        <w:pStyle w:val="a3"/>
        <w:jc w:val="right"/>
        <w:rPr>
          <w:rFonts w:ascii="Times New Roman" w:hAnsi="Times New Roman" w:cs="Times New Roman"/>
          <w:szCs w:val="24"/>
        </w:rPr>
      </w:pPr>
    </w:p>
    <w:p w:rsidR="00652829" w:rsidRPr="00293543" w:rsidRDefault="00652829" w:rsidP="00107B8D">
      <w:pPr>
        <w:pStyle w:val="a3"/>
        <w:tabs>
          <w:tab w:val="left" w:pos="851"/>
          <w:tab w:val="left" w:pos="1134"/>
        </w:tabs>
        <w:jc w:val="center"/>
        <w:rPr>
          <w:rFonts w:ascii="Times New Roman" w:hAnsi="Times New Roman" w:cs="Times New Roman"/>
          <w:b/>
          <w:szCs w:val="24"/>
        </w:rPr>
      </w:pPr>
      <w:r w:rsidRPr="00293543">
        <w:rPr>
          <w:rFonts w:ascii="Times New Roman" w:hAnsi="Times New Roman" w:cs="Times New Roman"/>
          <w:b/>
          <w:szCs w:val="24"/>
        </w:rPr>
        <w:t>Возрастные ограничения для игроков РТТ по участию в турнирах</w:t>
      </w:r>
    </w:p>
    <w:p w:rsidR="00652829" w:rsidRPr="00293543" w:rsidRDefault="00652829" w:rsidP="00107B8D">
      <w:pPr>
        <w:pStyle w:val="a3"/>
        <w:jc w:val="center"/>
        <w:rPr>
          <w:rFonts w:ascii="Times New Roman" w:hAnsi="Times New Roman" w:cs="Times New Roman"/>
          <w:b/>
          <w:szCs w:val="24"/>
        </w:rPr>
      </w:pPr>
      <w:r w:rsidRPr="00293543">
        <w:rPr>
          <w:rFonts w:ascii="Times New Roman" w:hAnsi="Times New Roman" w:cs="Times New Roman"/>
          <w:b/>
          <w:szCs w:val="24"/>
        </w:rPr>
        <w:t>старших возрастных групп (разрешенные категории отмечены знаком «+»)</w:t>
      </w:r>
    </w:p>
    <w:p w:rsidR="00652829" w:rsidRPr="00293543" w:rsidRDefault="00652829" w:rsidP="00652829">
      <w:pPr>
        <w:pStyle w:val="a3"/>
        <w:jc w:val="center"/>
        <w:rPr>
          <w:rFonts w:ascii="Times New Roman" w:hAnsi="Times New Roman" w:cs="Times New Roman"/>
          <w:b/>
          <w:szCs w:val="24"/>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260"/>
        <w:gridCol w:w="1260"/>
        <w:gridCol w:w="1260"/>
        <w:gridCol w:w="1260"/>
        <w:gridCol w:w="1260"/>
        <w:gridCol w:w="1262"/>
      </w:tblGrid>
      <w:tr w:rsidR="00652829" w:rsidRPr="00293543" w:rsidTr="00F007B8">
        <w:tc>
          <w:tcPr>
            <w:tcW w:w="2088" w:type="dxa"/>
            <w:shd w:val="clear" w:color="auto" w:fill="auto"/>
            <w:vAlign w:val="center"/>
          </w:tcPr>
          <w:p w:rsidR="00652829" w:rsidRPr="00293543" w:rsidRDefault="00652829" w:rsidP="00F007B8">
            <w:pPr>
              <w:pStyle w:val="a3"/>
              <w:jc w:val="center"/>
              <w:rPr>
                <w:rFonts w:ascii="Times New Roman" w:hAnsi="Times New Roman" w:cs="Times New Roman"/>
                <w:b/>
                <w:sz w:val="20"/>
              </w:rPr>
            </w:pPr>
            <w:r w:rsidRPr="00293543">
              <w:rPr>
                <w:rFonts w:ascii="Times New Roman" w:hAnsi="Times New Roman" w:cs="Times New Roman"/>
                <w:b/>
                <w:sz w:val="20"/>
              </w:rPr>
              <w:t>Возраст игрока РТТ (по году рождения)</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9-10 лет</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До 13 лет</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До 15 лет</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До 17 лет</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До 19 лет</w:t>
            </w: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b/>
                <w:szCs w:val="24"/>
              </w:rPr>
            </w:pPr>
            <w:r w:rsidRPr="00293543">
              <w:rPr>
                <w:rFonts w:ascii="Times New Roman" w:hAnsi="Times New Roman" w:cs="Times New Roman"/>
                <w:b/>
                <w:szCs w:val="24"/>
              </w:rPr>
              <w:t>Взрослые</w:t>
            </w:r>
          </w:p>
        </w:tc>
      </w:tr>
      <w:tr w:rsidR="00652829" w:rsidRPr="00293543" w:rsidTr="00F007B8">
        <w:trPr>
          <w:trHeight w:val="454"/>
        </w:trPr>
        <w:tc>
          <w:tcPr>
            <w:tcW w:w="2088" w:type="dxa"/>
            <w:shd w:val="clear" w:color="auto" w:fill="auto"/>
            <w:vAlign w:val="center"/>
          </w:tcPr>
          <w:p w:rsidR="00652829" w:rsidRPr="00293543" w:rsidRDefault="00652829" w:rsidP="0071362F">
            <w:pPr>
              <w:pStyle w:val="a3"/>
              <w:rPr>
                <w:rFonts w:ascii="Times New Roman" w:hAnsi="Times New Roman" w:cs="Times New Roman"/>
                <w:szCs w:val="24"/>
              </w:rPr>
            </w:pPr>
            <w:r w:rsidRPr="00293543">
              <w:rPr>
                <w:rFonts w:ascii="Times New Roman" w:hAnsi="Times New Roman" w:cs="Times New Roman"/>
                <w:szCs w:val="24"/>
              </w:rPr>
              <w:t xml:space="preserve">9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r>
      <w:tr w:rsidR="00652829" w:rsidRPr="00293543" w:rsidTr="00F007B8">
        <w:trPr>
          <w:trHeight w:val="454"/>
        </w:trPr>
        <w:tc>
          <w:tcPr>
            <w:tcW w:w="2088" w:type="dxa"/>
            <w:shd w:val="clear" w:color="auto" w:fill="auto"/>
            <w:vAlign w:val="center"/>
          </w:tcPr>
          <w:p w:rsidR="00652829" w:rsidRPr="00293543" w:rsidRDefault="00652829" w:rsidP="006B6E10">
            <w:pPr>
              <w:pStyle w:val="a3"/>
              <w:rPr>
                <w:rFonts w:ascii="Times New Roman" w:hAnsi="Times New Roman" w:cs="Times New Roman"/>
                <w:szCs w:val="24"/>
              </w:rPr>
            </w:pPr>
            <w:r w:rsidRPr="00293543">
              <w:rPr>
                <w:rFonts w:ascii="Times New Roman" w:hAnsi="Times New Roman" w:cs="Times New Roman"/>
                <w:szCs w:val="24"/>
              </w:rPr>
              <w:t xml:space="preserve">10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r>
      <w:tr w:rsidR="00652829" w:rsidRPr="00293543" w:rsidTr="00F007B8">
        <w:trPr>
          <w:trHeight w:val="454"/>
        </w:trPr>
        <w:tc>
          <w:tcPr>
            <w:tcW w:w="2088" w:type="dxa"/>
            <w:shd w:val="clear" w:color="auto" w:fill="auto"/>
            <w:vAlign w:val="center"/>
          </w:tcPr>
          <w:p w:rsidR="00652829" w:rsidRPr="00293543" w:rsidRDefault="00652829" w:rsidP="006B6E10">
            <w:pPr>
              <w:pStyle w:val="a3"/>
              <w:rPr>
                <w:rFonts w:ascii="Times New Roman" w:hAnsi="Times New Roman" w:cs="Times New Roman"/>
                <w:szCs w:val="24"/>
              </w:rPr>
            </w:pPr>
            <w:r w:rsidRPr="00293543">
              <w:rPr>
                <w:rFonts w:ascii="Times New Roman" w:hAnsi="Times New Roman" w:cs="Times New Roman"/>
                <w:szCs w:val="24"/>
              </w:rPr>
              <w:t xml:space="preserve">11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r>
      <w:tr w:rsidR="00652829" w:rsidRPr="00293543" w:rsidTr="00F007B8">
        <w:trPr>
          <w:trHeight w:val="454"/>
        </w:trPr>
        <w:tc>
          <w:tcPr>
            <w:tcW w:w="2088" w:type="dxa"/>
            <w:shd w:val="clear" w:color="auto" w:fill="auto"/>
            <w:vAlign w:val="center"/>
          </w:tcPr>
          <w:p w:rsidR="00652829" w:rsidRPr="00293543" w:rsidRDefault="00652829" w:rsidP="006B6E10">
            <w:pPr>
              <w:pStyle w:val="a3"/>
              <w:rPr>
                <w:rFonts w:ascii="Times New Roman" w:hAnsi="Times New Roman" w:cs="Times New Roman"/>
                <w:szCs w:val="24"/>
              </w:rPr>
            </w:pPr>
            <w:r w:rsidRPr="00293543">
              <w:rPr>
                <w:rFonts w:ascii="Times New Roman" w:hAnsi="Times New Roman" w:cs="Times New Roman"/>
                <w:szCs w:val="24"/>
              </w:rPr>
              <w:t xml:space="preserve">12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r>
      <w:tr w:rsidR="00652829" w:rsidRPr="00293543" w:rsidTr="00F007B8">
        <w:trPr>
          <w:trHeight w:val="454"/>
        </w:trPr>
        <w:tc>
          <w:tcPr>
            <w:tcW w:w="2088" w:type="dxa"/>
            <w:shd w:val="clear" w:color="auto" w:fill="auto"/>
            <w:vAlign w:val="center"/>
          </w:tcPr>
          <w:p w:rsidR="00652829" w:rsidRPr="00293543" w:rsidRDefault="00652829" w:rsidP="006B6E10">
            <w:pPr>
              <w:pStyle w:val="a3"/>
              <w:rPr>
                <w:rFonts w:ascii="Times New Roman" w:hAnsi="Times New Roman" w:cs="Times New Roman"/>
                <w:szCs w:val="24"/>
              </w:rPr>
            </w:pPr>
            <w:r w:rsidRPr="00293543">
              <w:rPr>
                <w:rFonts w:ascii="Times New Roman" w:hAnsi="Times New Roman" w:cs="Times New Roman"/>
                <w:szCs w:val="24"/>
              </w:rPr>
              <w:t>13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r>
      <w:tr w:rsidR="00652829" w:rsidRPr="00293543" w:rsidTr="00F007B8">
        <w:trPr>
          <w:trHeight w:val="454"/>
        </w:trPr>
        <w:tc>
          <w:tcPr>
            <w:tcW w:w="2088" w:type="dxa"/>
            <w:shd w:val="clear" w:color="auto" w:fill="auto"/>
            <w:vAlign w:val="center"/>
          </w:tcPr>
          <w:p w:rsidR="00652829" w:rsidRPr="00293543" w:rsidRDefault="00652829" w:rsidP="006B6E10">
            <w:pPr>
              <w:pStyle w:val="a3"/>
              <w:rPr>
                <w:rFonts w:ascii="Times New Roman" w:hAnsi="Times New Roman" w:cs="Times New Roman"/>
                <w:szCs w:val="24"/>
              </w:rPr>
            </w:pPr>
            <w:r w:rsidRPr="00293543">
              <w:rPr>
                <w:rFonts w:ascii="Times New Roman" w:hAnsi="Times New Roman" w:cs="Times New Roman"/>
                <w:szCs w:val="24"/>
              </w:rPr>
              <w:t>14 лет *</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0"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c>
          <w:tcPr>
            <w:tcW w:w="1262" w:type="dxa"/>
            <w:shd w:val="clear" w:color="auto" w:fill="auto"/>
            <w:vAlign w:val="center"/>
          </w:tcPr>
          <w:p w:rsidR="00652829" w:rsidRPr="00293543" w:rsidRDefault="00652829" w:rsidP="00F007B8">
            <w:pPr>
              <w:pStyle w:val="a3"/>
              <w:jc w:val="center"/>
              <w:rPr>
                <w:rFonts w:ascii="Times New Roman" w:hAnsi="Times New Roman" w:cs="Times New Roman"/>
                <w:szCs w:val="24"/>
              </w:rPr>
            </w:pPr>
            <w:r w:rsidRPr="00293543">
              <w:rPr>
                <w:rFonts w:ascii="Times New Roman" w:hAnsi="Times New Roman" w:cs="Times New Roman"/>
                <w:szCs w:val="24"/>
              </w:rPr>
              <w:t>+</w:t>
            </w:r>
          </w:p>
        </w:tc>
      </w:tr>
    </w:tbl>
    <w:p w:rsidR="00712CC2" w:rsidRDefault="00712CC2" w:rsidP="00652829">
      <w:pPr>
        <w:pStyle w:val="a3"/>
        <w:rPr>
          <w:rFonts w:ascii="Times New Roman" w:hAnsi="Times New Roman" w:cs="Times New Roman"/>
          <w:szCs w:val="24"/>
        </w:rPr>
      </w:pPr>
    </w:p>
    <w:p w:rsidR="00652829" w:rsidRPr="00293543" w:rsidRDefault="00652829" w:rsidP="00652829">
      <w:pPr>
        <w:pStyle w:val="a3"/>
        <w:rPr>
          <w:rFonts w:ascii="Times New Roman" w:hAnsi="Times New Roman" w:cs="Times New Roman"/>
          <w:szCs w:val="24"/>
        </w:rPr>
      </w:pPr>
      <w:r w:rsidRPr="00293543">
        <w:rPr>
          <w:rFonts w:ascii="Times New Roman" w:hAnsi="Times New Roman" w:cs="Times New Roman"/>
          <w:szCs w:val="24"/>
        </w:rPr>
        <w:t>* - участие игроков, которым исполняется 13 лет, в турнирах возрастной группы «До 19 лет», и участие игроков которым исполняется 14 лет, в турнирах возрастной группы «Взрослые», допускается только при достижении данными игроками соответствующего возраста на первый игровой день ОТ турнира РТТ (</w:t>
      </w:r>
      <w:r w:rsidRPr="00293543">
        <w:rPr>
          <w:rFonts w:ascii="Times New Roman" w:hAnsi="Times New Roman" w:cs="Times New Roman"/>
          <w:b/>
          <w:szCs w:val="24"/>
          <w:u w:val="single"/>
        </w:rPr>
        <w:t>по дате рождения</w:t>
      </w:r>
      <w:r w:rsidRPr="00293543">
        <w:rPr>
          <w:rFonts w:ascii="Times New Roman" w:hAnsi="Times New Roman" w:cs="Times New Roman"/>
          <w:szCs w:val="24"/>
        </w:rPr>
        <w:t>)</w:t>
      </w:r>
    </w:p>
    <w:p w:rsidR="00652829" w:rsidRDefault="00652829" w:rsidP="00652829">
      <w:pPr>
        <w:pStyle w:val="a3"/>
        <w:rPr>
          <w:rFonts w:ascii="Times New Roman" w:hAnsi="Times New Roman" w:cs="Times New Roman"/>
          <w:szCs w:val="24"/>
        </w:rPr>
      </w:pPr>
    </w:p>
    <w:p w:rsidR="00107B8D" w:rsidRDefault="00107B8D" w:rsidP="00652829">
      <w:pPr>
        <w:pStyle w:val="a3"/>
        <w:rPr>
          <w:rFonts w:ascii="Times New Roman" w:hAnsi="Times New Roman" w:cs="Times New Roman"/>
          <w:szCs w:val="24"/>
        </w:rPr>
      </w:pPr>
    </w:p>
    <w:p w:rsidR="00AA20F9" w:rsidRPr="00312C5A" w:rsidRDefault="00AA20F9" w:rsidP="001F637F">
      <w:pPr>
        <w:tabs>
          <w:tab w:val="left" w:pos="567"/>
        </w:tabs>
        <w:jc w:val="both"/>
        <w:outlineLvl w:val="0"/>
        <w:rPr>
          <w:b/>
          <w:sz w:val="28"/>
          <w:szCs w:val="28"/>
        </w:rPr>
      </w:pPr>
      <w:r w:rsidRPr="00312C5A">
        <w:rPr>
          <w:b/>
          <w:sz w:val="28"/>
          <w:szCs w:val="28"/>
          <w:lang w:val="en-US"/>
        </w:rPr>
        <w:t>V</w:t>
      </w:r>
      <w:r w:rsidRPr="00312C5A">
        <w:rPr>
          <w:b/>
          <w:sz w:val="28"/>
          <w:szCs w:val="28"/>
        </w:rPr>
        <w:t xml:space="preserve">. </w:t>
      </w:r>
      <w:r w:rsidRPr="00312C5A">
        <w:rPr>
          <w:b/>
          <w:sz w:val="28"/>
          <w:szCs w:val="28"/>
        </w:rPr>
        <w:tab/>
        <w:t>ПРАВА И ОБЯЗАННОСТИ УЧАСТНИКОВ</w:t>
      </w:r>
      <w:r w:rsidR="001F637F" w:rsidRPr="00312C5A">
        <w:rPr>
          <w:b/>
          <w:sz w:val="28"/>
          <w:szCs w:val="28"/>
        </w:rPr>
        <w:t xml:space="preserve"> ТУРНИРОВ РТТ</w:t>
      </w:r>
      <w:r w:rsidR="009305DB" w:rsidRPr="00312C5A">
        <w:rPr>
          <w:b/>
          <w:sz w:val="28"/>
          <w:szCs w:val="28"/>
        </w:rPr>
        <w:t>, ПРЕДСТАВИТЕЛЕЙ И ТРЕНЕРОВ</w:t>
      </w:r>
    </w:p>
    <w:p w:rsidR="00BC1BE9" w:rsidRPr="00293543" w:rsidRDefault="00BC1BE9" w:rsidP="00293543">
      <w:pPr>
        <w:pStyle w:val="a3"/>
        <w:tabs>
          <w:tab w:val="left" w:pos="540"/>
        </w:tabs>
        <w:rPr>
          <w:rFonts w:ascii="Times New Roman" w:hAnsi="Times New Roman" w:cs="Times New Roman"/>
          <w:iCs/>
          <w:szCs w:val="24"/>
        </w:rPr>
      </w:pPr>
    </w:p>
    <w:p w:rsidR="002B3695" w:rsidRPr="00293543" w:rsidRDefault="002B3695" w:rsidP="00F007B8">
      <w:pPr>
        <w:numPr>
          <w:ilvl w:val="0"/>
          <w:numId w:val="25"/>
        </w:numPr>
        <w:tabs>
          <w:tab w:val="clear" w:pos="720"/>
          <w:tab w:val="num" w:pos="426"/>
        </w:tabs>
        <w:overflowPunct/>
        <w:autoSpaceDE/>
        <w:autoSpaceDN/>
        <w:adjustRightInd/>
        <w:ind w:hanging="720"/>
        <w:textAlignment w:val="auto"/>
        <w:rPr>
          <w:b/>
          <w:sz w:val="28"/>
        </w:rPr>
      </w:pPr>
      <w:r w:rsidRPr="00293543">
        <w:rPr>
          <w:b/>
          <w:sz w:val="28"/>
        </w:rPr>
        <w:t xml:space="preserve">Права и обязанности игрока </w:t>
      </w:r>
    </w:p>
    <w:p w:rsidR="002B3695" w:rsidRPr="00293543" w:rsidRDefault="002B3695" w:rsidP="00293543">
      <w:pPr>
        <w:overflowPunct/>
        <w:autoSpaceDE/>
        <w:autoSpaceDN/>
        <w:adjustRightInd/>
        <w:textAlignment w:val="auto"/>
      </w:pPr>
    </w:p>
    <w:p w:rsidR="002B3695" w:rsidRPr="00293543" w:rsidRDefault="002B3695" w:rsidP="00293543">
      <w:pPr>
        <w:tabs>
          <w:tab w:val="left" w:pos="540"/>
        </w:tabs>
        <w:overflowPunct/>
        <w:autoSpaceDE/>
        <w:autoSpaceDN/>
        <w:adjustRightInd/>
        <w:jc w:val="both"/>
        <w:textAlignment w:val="auto"/>
        <w:rPr>
          <w:b/>
        </w:rPr>
      </w:pPr>
      <w:r w:rsidRPr="00293543">
        <w:tab/>
        <w:t>Игрок РТТ</w:t>
      </w:r>
      <w:r w:rsidR="00AA20F9">
        <w:t xml:space="preserve"> </w:t>
      </w:r>
      <w:r w:rsidRPr="00293543">
        <w:rPr>
          <w:b/>
        </w:rPr>
        <w:t>имеет право:</w:t>
      </w:r>
    </w:p>
    <w:p w:rsidR="001D5998" w:rsidRDefault="001D5998" w:rsidP="00293543">
      <w:pPr>
        <w:overflowPunct/>
        <w:autoSpaceDE/>
        <w:autoSpaceDN/>
        <w:adjustRightInd/>
        <w:jc w:val="both"/>
        <w:textAlignment w:val="auto"/>
        <w:rPr>
          <w:b/>
          <w:u w:val="single"/>
        </w:rPr>
      </w:pPr>
    </w:p>
    <w:p w:rsidR="002B3695" w:rsidRPr="00293543" w:rsidRDefault="002B3695" w:rsidP="00293543">
      <w:pPr>
        <w:overflowPunct/>
        <w:autoSpaceDE/>
        <w:autoSpaceDN/>
        <w:adjustRightInd/>
        <w:jc w:val="both"/>
        <w:textAlignment w:val="auto"/>
        <w:rPr>
          <w:b/>
          <w:u w:val="single"/>
        </w:rPr>
      </w:pPr>
      <w:r w:rsidRPr="00293543">
        <w:rPr>
          <w:b/>
          <w:u w:val="single"/>
        </w:rPr>
        <w:t>ДО НАЧАЛА ТУРНИРА</w:t>
      </w:r>
    </w:p>
    <w:p w:rsidR="002B3695" w:rsidRPr="00293543" w:rsidRDefault="002B3695" w:rsidP="00F007B8">
      <w:pPr>
        <w:numPr>
          <w:ilvl w:val="0"/>
          <w:numId w:val="4"/>
        </w:numPr>
        <w:tabs>
          <w:tab w:val="clear" w:pos="720"/>
          <w:tab w:val="num" w:pos="360"/>
        </w:tabs>
        <w:overflowPunct/>
        <w:autoSpaceDE/>
        <w:autoSpaceDN/>
        <w:adjustRightInd/>
        <w:ind w:left="360"/>
        <w:jc w:val="both"/>
        <w:textAlignment w:val="auto"/>
      </w:pPr>
      <w:r w:rsidRPr="00293543">
        <w:t xml:space="preserve">подавать заявки на турниры РТТ в соответствии с ограничениями </w:t>
      </w:r>
      <w:r w:rsidR="00895944">
        <w:t>Регламента РТТ</w:t>
      </w:r>
      <w:r w:rsidRPr="00293543">
        <w:t xml:space="preserve">, </w:t>
      </w:r>
      <w:r w:rsidR="00364993" w:rsidRPr="00293543">
        <w:t>и получать информацию</w:t>
      </w:r>
      <w:r w:rsidR="008A7E9D" w:rsidRPr="00293543">
        <w:t xml:space="preserve"> на официальном сайте ФТР </w:t>
      </w:r>
      <w:r w:rsidR="00364993" w:rsidRPr="00293543">
        <w:t>по</w:t>
      </w:r>
      <w:r w:rsidR="00184138" w:rsidRPr="00293543">
        <w:t xml:space="preserve"> заявкам </w:t>
      </w:r>
      <w:r w:rsidR="00364993" w:rsidRPr="00293543">
        <w:t>игрок</w:t>
      </w:r>
      <w:r w:rsidR="00184138" w:rsidRPr="00293543">
        <w:t>ов</w:t>
      </w:r>
      <w:r w:rsidR="00094E94" w:rsidRPr="00293543">
        <w:t xml:space="preserve"> на турниры РТТ</w:t>
      </w:r>
      <w:r w:rsidR="00FB3DB6" w:rsidRPr="00293543">
        <w:t>,</w:t>
      </w:r>
      <w:r w:rsidR="00364993" w:rsidRPr="00293543">
        <w:t xml:space="preserve"> </w:t>
      </w:r>
      <w:r w:rsidRPr="00293543">
        <w:t>спискам игроков ОЭ, ОТ и ожидаю</w:t>
      </w:r>
      <w:r w:rsidR="00364993" w:rsidRPr="00293543">
        <w:t>щих игроков</w:t>
      </w:r>
      <w:r w:rsidRPr="00293543">
        <w:t>;</w:t>
      </w:r>
    </w:p>
    <w:p w:rsidR="00102CC3" w:rsidRPr="00293543" w:rsidRDefault="00102CC3" w:rsidP="00F007B8">
      <w:pPr>
        <w:numPr>
          <w:ilvl w:val="0"/>
          <w:numId w:val="4"/>
        </w:numPr>
        <w:tabs>
          <w:tab w:val="clear" w:pos="720"/>
          <w:tab w:val="num" w:pos="360"/>
        </w:tabs>
        <w:overflowPunct/>
        <w:autoSpaceDE/>
        <w:autoSpaceDN/>
        <w:adjustRightInd/>
        <w:ind w:left="360"/>
        <w:jc w:val="both"/>
        <w:textAlignment w:val="auto"/>
      </w:pPr>
      <w:r w:rsidRPr="00293543">
        <w:t xml:space="preserve">обратиться в </w:t>
      </w:r>
      <w:r w:rsidR="005D49CA">
        <w:t>РТТ</w:t>
      </w:r>
      <w:r w:rsidRPr="00293543">
        <w:t xml:space="preserve"> или директорат турнира с заявлением о получении «Свободной карты» в ОЭ или ОТ;</w:t>
      </w:r>
    </w:p>
    <w:p w:rsidR="002B3695" w:rsidRPr="00D407EB" w:rsidRDefault="002B3695" w:rsidP="00F007B8">
      <w:pPr>
        <w:numPr>
          <w:ilvl w:val="0"/>
          <w:numId w:val="4"/>
        </w:numPr>
        <w:tabs>
          <w:tab w:val="clear" w:pos="720"/>
          <w:tab w:val="num" w:pos="360"/>
        </w:tabs>
        <w:overflowPunct/>
        <w:autoSpaceDE/>
        <w:autoSpaceDN/>
        <w:adjustRightInd/>
        <w:ind w:left="360"/>
        <w:jc w:val="both"/>
        <w:textAlignment w:val="auto"/>
      </w:pPr>
      <w:r w:rsidRPr="00D407EB">
        <w:rPr>
          <w:szCs w:val="24"/>
        </w:rPr>
        <w:t>отка</w:t>
      </w:r>
      <w:r w:rsidR="00D407EB" w:rsidRPr="00D407EB">
        <w:rPr>
          <w:szCs w:val="24"/>
        </w:rPr>
        <w:t>заться от участия в турнире РТТ.</w:t>
      </w:r>
    </w:p>
    <w:p w:rsidR="007C6C97" w:rsidRPr="00293543" w:rsidRDefault="007C6C97" w:rsidP="00293543">
      <w:pPr>
        <w:overflowPunct/>
        <w:autoSpaceDE/>
        <w:autoSpaceDN/>
        <w:adjustRightInd/>
        <w:ind w:left="360"/>
        <w:jc w:val="both"/>
        <w:textAlignment w:val="auto"/>
      </w:pPr>
    </w:p>
    <w:p w:rsidR="002B3695" w:rsidRPr="00293543" w:rsidRDefault="002B3695" w:rsidP="00293543">
      <w:pPr>
        <w:overflowPunct/>
        <w:autoSpaceDE/>
        <w:autoSpaceDN/>
        <w:adjustRightInd/>
        <w:jc w:val="both"/>
        <w:textAlignment w:val="auto"/>
        <w:rPr>
          <w:b/>
          <w:szCs w:val="24"/>
          <w:u w:val="single"/>
        </w:rPr>
      </w:pPr>
      <w:r w:rsidRPr="00293543">
        <w:rPr>
          <w:b/>
          <w:szCs w:val="24"/>
          <w:u w:val="single"/>
        </w:rPr>
        <w:t>В ХОДЕ ТУРНИРА</w:t>
      </w:r>
    </w:p>
    <w:p w:rsidR="002B3695" w:rsidRPr="00293543" w:rsidRDefault="002B3695" w:rsidP="00F007B8">
      <w:pPr>
        <w:numPr>
          <w:ilvl w:val="0"/>
          <w:numId w:val="5"/>
        </w:numPr>
        <w:tabs>
          <w:tab w:val="clear" w:pos="720"/>
          <w:tab w:val="num" w:pos="360"/>
        </w:tabs>
        <w:overflowPunct/>
        <w:autoSpaceDE/>
        <w:autoSpaceDN/>
        <w:adjustRightInd/>
        <w:ind w:left="360"/>
        <w:jc w:val="both"/>
        <w:textAlignment w:val="auto"/>
      </w:pPr>
      <w:r w:rsidRPr="00293543">
        <w:rPr>
          <w:u w:val="single"/>
        </w:rPr>
        <w:t>бесплатно (не менее 30 минут в день, 4 человека на корте) пользоваться кортами для тренировки</w:t>
      </w:r>
      <w:r w:rsidRPr="00293543">
        <w:t xml:space="preserve"> в установленное директором турнира по согласованию с главным судьей время во всех турнирах РТТ, и </w:t>
      </w:r>
      <w:r w:rsidRPr="00293543">
        <w:rPr>
          <w:u w:val="single"/>
        </w:rPr>
        <w:t>мячами (не обязательно новыми)</w:t>
      </w:r>
      <w:r w:rsidRPr="00293543">
        <w:t xml:space="preserve"> - в турнирах РТТ </w:t>
      </w:r>
      <w:r w:rsidRPr="00293543">
        <w:rPr>
          <w:lang w:val="en-US"/>
        </w:rPr>
        <w:t>I</w:t>
      </w:r>
      <w:r w:rsidRPr="00293543">
        <w:t>-</w:t>
      </w:r>
      <w:r w:rsidRPr="00293543">
        <w:rPr>
          <w:lang w:val="en-US"/>
        </w:rPr>
        <w:t>I</w:t>
      </w:r>
      <w:r w:rsidR="002546B8" w:rsidRPr="00293543">
        <w:rPr>
          <w:lang w:val="en-US"/>
        </w:rPr>
        <w:t>V</w:t>
      </w:r>
      <w:r w:rsidRPr="00293543">
        <w:t xml:space="preserve"> категорий;</w:t>
      </w:r>
    </w:p>
    <w:p w:rsidR="00D64532" w:rsidRPr="00293543" w:rsidRDefault="00D64532" w:rsidP="00F007B8">
      <w:pPr>
        <w:numPr>
          <w:ilvl w:val="0"/>
          <w:numId w:val="5"/>
        </w:numPr>
        <w:tabs>
          <w:tab w:val="clear" w:pos="720"/>
          <w:tab w:val="num" w:pos="360"/>
        </w:tabs>
        <w:overflowPunct/>
        <w:autoSpaceDE/>
        <w:autoSpaceDN/>
        <w:adjustRightInd/>
        <w:ind w:left="360"/>
        <w:jc w:val="both"/>
        <w:textAlignment w:val="auto"/>
      </w:pPr>
      <w:r w:rsidRPr="00293543">
        <w:t>записаться (только лично) в качестве ожидающего игрока на ОЭ или ОТ (если ОЭ не проводился);</w:t>
      </w:r>
    </w:p>
    <w:p w:rsidR="002B3695" w:rsidRPr="00293543" w:rsidRDefault="002B3695" w:rsidP="00F007B8">
      <w:pPr>
        <w:numPr>
          <w:ilvl w:val="0"/>
          <w:numId w:val="5"/>
        </w:numPr>
        <w:tabs>
          <w:tab w:val="clear" w:pos="720"/>
          <w:tab w:val="num" w:pos="360"/>
        </w:tabs>
        <w:overflowPunct/>
        <w:autoSpaceDE/>
        <w:autoSpaceDN/>
        <w:adjustRightInd/>
        <w:ind w:left="360"/>
        <w:jc w:val="both"/>
        <w:textAlignment w:val="auto"/>
      </w:pPr>
      <w:r w:rsidRPr="00293543">
        <w:t>записаться (только лично) в качестве дополнительного игрока на ОТ турнира РТТ в случае проигрыша в финале или на более ранней стадии в ОЭ;</w:t>
      </w:r>
    </w:p>
    <w:p w:rsidR="00D64532" w:rsidRPr="00293543" w:rsidRDefault="00D64532" w:rsidP="00F007B8">
      <w:pPr>
        <w:numPr>
          <w:ilvl w:val="0"/>
          <w:numId w:val="5"/>
        </w:numPr>
        <w:tabs>
          <w:tab w:val="clear" w:pos="720"/>
          <w:tab w:val="num" w:pos="360"/>
        </w:tabs>
        <w:overflowPunct/>
        <w:autoSpaceDE/>
        <w:autoSpaceDN/>
        <w:adjustRightInd/>
        <w:ind w:left="360"/>
        <w:jc w:val="both"/>
        <w:textAlignment w:val="auto"/>
      </w:pPr>
      <w:r w:rsidRPr="00293543">
        <w:t xml:space="preserve">записаться </w:t>
      </w:r>
      <w:r w:rsidR="00094E94" w:rsidRPr="00293543">
        <w:t xml:space="preserve">(только лично) </w:t>
      </w:r>
      <w:r w:rsidRPr="00293543">
        <w:t>для участия в ДТ (если предусмотрен положением о турнире) и принять в нем участие;</w:t>
      </w:r>
    </w:p>
    <w:p w:rsidR="00D54BFB" w:rsidRPr="00293543" w:rsidRDefault="00D54BFB" w:rsidP="00F007B8">
      <w:pPr>
        <w:numPr>
          <w:ilvl w:val="0"/>
          <w:numId w:val="5"/>
        </w:numPr>
        <w:tabs>
          <w:tab w:val="clear" w:pos="720"/>
          <w:tab w:val="num" w:pos="360"/>
        </w:tabs>
        <w:overflowPunct/>
        <w:autoSpaceDE/>
        <w:autoSpaceDN/>
        <w:adjustRightInd/>
        <w:ind w:left="360"/>
        <w:jc w:val="both"/>
        <w:textAlignment w:val="auto"/>
      </w:pPr>
      <w:r w:rsidRPr="00293543">
        <w:t xml:space="preserve">обжаловать </w:t>
      </w:r>
      <w:r w:rsidR="002F6D34" w:rsidRPr="00293543">
        <w:t xml:space="preserve">в день нарушения </w:t>
      </w:r>
      <w:r w:rsidR="00FB3DB6" w:rsidRPr="00293543">
        <w:t>у главного судьи турнира</w:t>
      </w:r>
      <w:r w:rsidRPr="00293543">
        <w:t xml:space="preserve"> </w:t>
      </w:r>
      <w:r w:rsidR="00EB473C" w:rsidRPr="00293543">
        <w:t xml:space="preserve">решения или действия </w:t>
      </w:r>
      <w:r w:rsidRPr="00293543">
        <w:t>наруш</w:t>
      </w:r>
      <w:r w:rsidR="00EB473C" w:rsidRPr="00293543">
        <w:t>ающие</w:t>
      </w:r>
      <w:r w:rsidRPr="00293543">
        <w:t xml:space="preserve"> Правил</w:t>
      </w:r>
      <w:r w:rsidR="00EB473C" w:rsidRPr="00293543">
        <w:t>а</w:t>
      </w:r>
      <w:r w:rsidRPr="00293543">
        <w:t xml:space="preserve"> игры, </w:t>
      </w:r>
      <w:r w:rsidR="00AA20F9">
        <w:t xml:space="preserve">Регламента РТТ </w:t>
      </w:r>
      <w:r w:rsidRPr="00293543">
        <w:t xml:space="preserve">и положения о турнире РТТ, допущенные </w:t>
      </w:r>
      <w:r w:rsidR="00FB3DB6" w:rsidRPr="00293543">
        <w:t xml:space="preserve">судьями турнира, в том числе </w:t>
      </w:r>
      <w:r w:rsidRPr="00293543">
        <w:t>главным судьей</w:t>
      </w:r>
      <w:r w:rsidR="00EB473C" w:rsidRPr="00293543">
        <w:t xml:space="preserve"> турнира</w:t>
      </w:r>
      <w:r w:rsidR="00F24B6A" w:rsidRPr="00293543">
        <w:t>.</w:t>
      </w:r>
    </w:p>
    <w:p w:rsidR="00FA7E4C" w:rsidRPr="00293543" w:rsidRDefault="00FA7E4C" w:rsidP="00293543">
      <w:pPr>
        <w:overflowPunct/>
        <w:autoSpaceDE/>
        <w:autoSpaceDN/>
        <w:adjustRightInd/>
        <w:jc w:val="both"/>
        <w:textAlignment w:val="auto"/>
        <w:rPr>
          <w:b/>
          <w:u w:val="single"/>
        </w:rPr>
      </w:pPr>
    </w:p>
    <w:p w:rsidR="002B3695" w:rsidRPr="00293543" w:rsidRDefault="002B3695" w:rsidP="00293543">
      <w:pPr>
        <w:overflowPunct/>
        <w:autoSpaceDE/>
        <w:autoSpaceDN/>
        <w:adjustRightInd/>
        <w:jc w:val="both"/>
        <w:textAlignment w:val="auto"/>
        <w:rPr>
          <w:b/>
          <w:u w:val="single"/>
        </w:rPr>
      </w:pPr>
      <w:r w:rsidRPr="00293543">
        <w:rPr>
          <w:b/>
          <w:u w:val="single"/>
        </w:rPr>
        <w:t>В ХОДЕ МАТЧА</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pPr>
      <w:r w:rsidRPr="00293543">
        <w:t>обращаться к судье на вышке за разъяснениями;</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pPr>
      <w:r w:rsidRPr="00293543">
        <w:t>просить вызова главного судьи (или лица, его замещающего) в случае неверного применения или толкования судьей на вышке правил игры, не начиная при этом розыгрыша следующего очка;</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pPr>
      <w:r w:rsidRPr="00293543">
        <w:t>просить вызова главного судьи (или лица, его замещающего) в случае возникновения неблагоприятных условий для проведения матча, не прерывая при этом игры до его прихода;</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pPr>
      <w:r w:rsidRPr="00293543">
        <w:t>просить замены пришедших в негодность мячей;</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pPr>
      <w:r w:rsidRPr="00293543">
        <w:t xml:space="preserve">получать советы и указания от тренера или капитана команды во время перерыва при смене  игроками сторон </w:t>
      </w:r>
      <w:r w:rsidRPr="00293543">
        <w:rPr>
          <w:u w:val="single"/>
        </w:rPr>
        <w:t>только</w:t>
      </w:r>
      <w:r w:rsidRPr="00293543">
        <w:t xml:space="preserve"> в матче командного турнира;</w:t>
      </w:r>
    </w:p>
    <w:p w:rsidR="002B3695" w:rsidRPr="00293543" w:rsidRDefault="00D64532" w:rsidP="00F007B8">
      <w:pPr>
        <w:numPr>
          <w:ilvl w:val="0"/>
          <w:numId w:val="6"/>
        </w:numPr>
        <w:tabs>
          <w:tab w:val="clear" w:pos="720"/>
          <w:tab w:val="num" w:pos="360"/>
        </w:tabs>
        <w:overflowPunct/>
        <w:autoSpaceDE/>
        <w:autoSpaceDN/>
        <w:adjustRightInd/>
        <w:ind w:left="360"/>
        <w:jc w:val="both"/>
        <w:textAlignment w:val="auto"/>
        <w:rPr>
          <w:u w:val="single"/>
        </w:rPr>
      </w:pPr>
      <w:r w:rsidRPr="00293543">
        <w:t xml:space="preserve">просить </w:t>
      </w:r>
      <w:r w:rsidR="002B3695" w:rsidRPr="00293543">
        <w:t xml:space="preserve">перерыв после окончания сета для посещения туалета </w:t>
      </w:r>
      <w:r w:rsidR="00D47B2F" w:rsidRPr="00293543">
        <w:t>(</w:t>
      </w:r>
      <w:r w:rsidR="002B3695" w:rsidRPr="00293543">
        <w:t>смены одежды</w:t>
      </w:r>
      <w:r w:rsidR="00D47B2F" w:rsidRPr="00293543">
        <w:t>)</w:t>
      </w:r>
      <w:r w:rsidR="00102CC3" w:rsidRPr="00293543">
        <w:t xml:space="preserve"> </w:t>
      </w:r>
      <w:r w:rsidR="00D658C9" w:rsidRPr="00293543">
        <w:t>и</w:t>
      </w:r>
      <w:r w:rsidR="00EA3AF1" w:rsidRPr="00293543">
        <w:t xml:space="preserve"> покинуть корт с разрешения судьи на вышке для туалета</w:t>
      </w:r>
      <w:r w:rsidR="00D47B2F" w:rsidRPr="00293543">
        <w:t xml:space="preserve"> (смены одежды)</w:t>
      </w:r>
      <w:r w:rsidR="00EA3AF1" w:rsidRPr="00293543">
        <w:t xml:space="preserve"> </w:t>
      </w:r>
      <w:r w:rsidR="00D658C9" w:rsidRPr="00293543">
        <w:t>или покинуть корт с разрешения судьи на вышке для туалета в отсутствие разрешенных перерывов</w:t>
      </w:r>
      <w:r w:rsidR="002B3695" w:rsidRPr="00293543">
        <w:t>;</w:t>
      </w:r>
    </w:p>
    <w:p w:rsidR="002B3695" w:rsidRPr="00293543" w:rsidRDefault="002B3695" w:rsidP="00F007B8">
      <w:pPr>
        <w:numPr>
          <w:ilvl w:val="0"/>
          <w:numId w:val="6"/>
        </w:numPr>
        <w:tabs>
          <w:tab w:val="clear" w:pos="720"/>
          <w:tab w:val="num" w:pos="360"/>
        </w:tabs>
        <w:overflowPunct/>
        <w:autoSpaceDE/>
        <w:autoSpaceDN/>
        <w:adjustRightInd/>
        <w:ind w:left="360"/>
        <w:jc w:val="both"/>
        <w:textAlignment w:val="auto"/>
        <w:rPr>
          <w:u w:val="single"/>
        </w:rPr>
      </w:pPr>
      <w:r w:rsidRPr="00293543">
        <w:t xml:space="preserve">просить </w:t>
      </w:r>
      <w:r w:rsidRPr="00293543">
        <w:rPr>
          <w:u w:val="single"/>
        </w:rPr>
        <w:t>в любое время в течение матча</w:t>
      </w:r>
      <w:r w:rsidRPr="00293543">
        <w:t xml:space="preserve"> вызова врача турнира для оказания медицинской помощи (лечения последствий полученной игроком травмы), при этом, если травма или недомогание игрока не требуют экстренной медицинской помощи, то продолжить игру до смены сторон;</w:t>
      </w:r>
    </w:p>
    <w:p w:rsidR="00EF736A" w:rsidRPr="00293543" w:rsidRDefault="00EF736A" w:rsidP="00F007B8">
      <w:pPr>
        <w:numPr>
          <w:ilvl w:val="0"/>
          <w:numId w:val="6"/>
        </w:numPr>
        <w:tabs>
          <w:tab w:val="clear" w:pos="720"/>
          <w:tab w:val="num" w:pos="360"/>
        </w:tabs>
        <w:overflowPunct/>
        <w:autoSpaceDE/>
        <w:autoSpaceDN/>
        <w:adjustRightInd/>
        <w:ind w:left="360"/>
        <w:jc w:val="both"/>
        <w:textAlignment w:val="auto"/>
        <w:rPr>
          <w:u w:val="single"/>
        </w:rPr>
      </w:pPr>
      <w:r w:rsidRPr="00293543">
        <w:t xml:space="preserve">общаться с партнером по паре во время розыгрыша очка, не создавая при этом умышленной помехи соперникам; в то же время в матче одиночного разряда любой произвольный громкий возглас игрока во время нахождения мяча в игре  может быть расценен судьей на вышке (судьей-наблюдателем) </w:t>
      </w:r>
      <w:r w:rsidR="00F24B6A" w:rsidRPr="00293543">
        <w:t>как умышленная помеха сопернику.</w:t>
      </w:r>
    </w:p>
    <w:p w:rsidR="00FA7E4C" w:rsidRPr="00293543" w:rsidRDefault="00FA7E4C" w:rsidP="00293543">
      <w:pPr>
        <w:overflowPunct/>
        <w:autoSpaceDE/>
        <w:autoSpaceDN/>
        <w:adjustRightInd/>
        <w:jc w:val="both"/>
        <w:textAlignment w:val="auto"/>
        <w:rPr>
          <w:b/>
          <w:color w:val="FF0000"/>
          <w:u w:val="single"/>
        </w:rPr>
      </w:pPr>
    </w:p>
    <w:p w:rsidR="002B3695" w:rsidRPr="00293543" w:rsidRDefault="002B3695" w:rsidP="00293543">
      <w:pPr>
        <w:overflowPunct/>
        <w:autoSpaceDE/>
        <w:autoSpaceDN/>
        <w:adjustRightInd/>
        <w:jc w:val="both"/>
        <w:textAlignment w:val="auto"/>
        <w:rPr>
          <w:b/>
          <w:u w:val="single"/>
        </w:rPr>
      </w:pPr>
      <w:r w:rsidRPr="00293543">
        <w:rPr>
          <w:b/>
          <w:u w:val="single"/>
        </w:rPr>
        <w:t>ПОСЛЕ МАТЧА</w:t>
      </w:r>
    </w:p>
    <w:p w:rsidR="002B3695" w:rsidRPr="00293543" w:rsidRDefault="002B3695" w:rsidP="00F007B8">
      <w:pPr>
        <w:pStyle w:val="22"/>
        <w:numPr>
          <w:ilvl w:val="0"/>
          <w:numId w:val="7"/>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на перерывы между матчами;</w:t>
      </w:r>
    </w:p>
    <w:p w:rsidR="002B3695" w:rsidRPr="00293543" w:rsidRDefault="002B3695" w:rsidP="00F007B8">
      <w:pPr>
        <w:pStyle w:val="22"/>
        <w:numPr>
          <w:ilvl w:val="0"/>
          <w:numId w:val="7"/>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подать главному судье </w:t>
      </w:r>
      <w:r w:rsidR="000F3B91" w:rsidRPr="00293543">
        <w:rPr>
          <w:rFonts w:ascii="Times New Roman" w:hAnsi="Times New Roman"/>
          <w:sz w:val="24"/>
          <w:szCs w:val="24"/>
        </w:rPr>
        <w:t xml:space="preserve">в течение 1 (одного) часа с момента окончания матча </w:t>
      </w:r>
      <w:r w:rsidRPr="00293543">
        <w:rPr>
          <w:rFonts w:ascii="Times New Roman" w:hAnsi="Times New Roman"/>
          <w:sz w:val="24"/>
          <w:szCs w:val="24"/>
        </w:rPr>
        <w:t>письменный протест на неправомерные действия судейско</w:t>
      </w:r>
      <w:r w:rsidR="007172CD">
        <w:rPr>
          <w:rFonts w:ascii="Times New Roman" w:hAnsi="Times New Roman"/>
          <w:sz w:val="24"/>
          <w:szCs w:val="24"/>
        </w:rPr>
        <w:t>й</w:t>
      </w:r>
      <w:r w:rsidRPr="00293543">
        <w:rPr>
          <w:rFonts w:ascii="Times New Roman" w:hAnsi="Times New Roman"/>
          <w:sz w:val="24"/>
          <w:szCs w:val="24"/>
        </w:rPr>
        <w:t xml:space="preserve"> </w:t>
      </w:r>
      <w:r w:rsidR="007172CD">
        <w:rPr>
          <w:rFonts w:ascii="Times New Roman" w:hAnsi="Times New Roman"/>
          <w:sz w:val="24"/>
          <w:szCs w:val="24"/>
        </w:rPr>
        <w:t>коллегии</w:t>
      </w:r>
      <w:r w:rsidRPr="00293543">
        <w:rPr>
          <w:rFonts w:ascii="Times New Roman" w:hAnsi="Times New Roman"/>
          <w:sz w:val="24"/>
          <w:szCs w:val="24"/>
        </w:rPr>
        <w:t xml:space="preserve"> турнира РТТ (сам или через своего представителя и/или тренера), оставить у себя копию протеста с отметкой главного судьи турнира о </w:t>
      </w:r>
      <w:r w:rsidR="000F3B91" w:rsidRPr="00293543">
        <w:rPr>
          <w:rFonts w:ascii="Times New Roman" w:hAnsi="Times New Roman"/>
          <w:sz w:val="24"/>
          <w:szCs w:val="24"/>
        </w:rPr>
        <w:t>получении</w:t>
      </w:r>
      <w:r w:rsidRPr="00293543">
        <w:rPr>
          <w:rFonts w:ascii="Times New Roman" w:hAnsi="Times New Roman"/>
          <w:sz w:val="24"/>
          <w:szCs w:val="24"/>
        </w:rPr>
        <w:t xml:space="preserve"> с указанием даты и времени, получить ответ на протест также в письменной форме в виде резолюции главного судьи (в командном турнире протест подается только представителем или капитаном команды) в течение этого же дня, за исключением случаев, когда протест подан по окончании соревновательного дня – в таком случае ответ главного судьи на протест должен быть оформлен до 12.00 местного времени следующего дня;</w:t>
      </w:r>
    </w:p>
    <w:p w:rsidR="002B3695" w:rsidRPr="00293543" w:rsidRDefault="002B3695" w:rsidP="00F007B8">
      <w:pPr>
        <w:pStyle w:val="22"/>
        <w:numPr>
          <w:ilvl w:val="0"/>
          <w:numId w:val="7"/>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с разрешения врача и главного судьи турнира РТТ продолжить играть в том же и/или других </w:t>
      </w:r>
      <w:r w:rsidR="00120C8B" w:rsidRPr="00293543">
        <w:rPr>
          <w:rFonts w:ascii="Times New Roman" w:hAnsi="Times New Roman"/>
          <w:sz w:val="24"/>
          <w:szCs w:val="24"/>
        </w:rPr>
        <w:t xml:space="preserve">турнирах, объединенных одним названием и проводимых в одну неделю одним Организатором </w:t>
      </w:r>
      <w:r w:rsidRPr="00293543">
        <w:rPr>
          <w:rFonts w:ascii="Times New Roman" w:hAnsi="Times New Roman"/>
          <w:sz w:val="24"/>
          <w:szCs w:val="24"/>
        </w:rPr>
        <w:t>(в одиночном</w:t>
      </w:r>
      <w:r w:rsidR="000F3B91" w:rsidRPr="00293543">
        <w:rPr>
          <w:rFonts w:ascii="Times New Roman" w:hAnsi="Times New Roman"/>
          <w:sz w:val="24"/>
          <w:szCs w:val="24"/>
        </w:rPr>
        <w:t>,</w:t>
      </w:r>
      <w:r w:rsidRPr="00293543">
        <w:rPr>
          <w:rFonts w:ascii="Times New Roman" w:hAnsi="Times New Roman"/>
          <w:sz w:val="24"/>
          <w:szCs w:val="24"/>
        </w:rPr>
        <w:t xml:space="preserve"> парном или смешанном парном разрядах) в тот же или на следующий день после поражения, засчитанного ему в связи с невозможностью закончить матч из-за ухудшения физического состояния (травмы, утомления, судороги и т.п.).</w:t>
      </w:r>
    </w:p>
    <w:p w:rsidR="00F2008E" w:rsidRPr="00293543" w:rsidRDefault="00F2008E" w:rsidP="00293543">
      <w:pPr>
        <w:pStyle w:val="22"/>
        <w:tabs>
          <w:tab w:val="left" w:pos="567"/>
          <w:tab w:val="left" w:pos="1985"/>
        </w:tabs>
        <w:ind w:left="360" w:firstLine="0"/>
        <w:rPr>
          <w:rFonts w:ascii="Times New Roman" w:hAnsi="Times New Roman"/>
          <w:sz w:val="24"/>
          <w:szCs w:val="24"/>
        </w:rPr>
      </w:pPr>
    </w:p>
    <w:p w:rsidR="002B3695" w:rsidRPr="00293543" w:rsidRDefault="002B3695" w:rsidP="00293543">
      <w:pPr>
        <w:overflowPunct/>
        <w:autoSpaceDE/>
        <w:autoSpaceDN/>
        <w:adjustRightInd/>
        <w:jc w:val="both"/>
        <w:textAlignment w:val="auto"/>
        <w:rPr>
          <w:b/>
          <w:u w:val="single"/>
        </w:rPr>
      </w:pPr>
      <w:r w:rsidRPr="00293543">
        <w:rPr>
          <w:b/>
          <w:u w:val="single"/>
        </w:rPr>
        <w:t>ПОСЛЕ ОКОНЧАНИЯ ТУРНИРА</w:t>
      </w:r>
    </w:p>
    <w:p w:rsidR="000F3B91" w:rsidRPr="00293543" w:rsidRDefault="000F3B91" w:rsidP="00F007B8">
      <w:pPr>
        <w:numPr>
          <w:ilvl w:val="0"/>
          <w:numId w:val="8"/>
        </w:numPr>
        <w:tabs>
          <w:tab w:val="clear" w:pos="720"/>
          <w:tab w:val="num" w:pos="360"/>
        </w:tabs>
        <w:overflowPunct/>
        <w:autoSpaceDE/>
        <w:autoSpaceDN/>
        <w:adjustRightInd/>
        <w:ind w:left="360"/>
        <w:jc w:val="both"/>
        <w:textAlignment w:val="auto"/>
      </w:pPr>
      <w:r w:rsidRPr="00293543">
        <w:t xml:space="preserve">после выбытия из турнира РТТ </w:t>
      </w:r>
      <w:r w:rsidRPr="00293543">
        <w:rPr>
          <w:u w:val="single"/>
        </w:rPr>
        <w:t>безвозмездно</w:t>
      </w:r>
      <w:r w:rsidRPr="00293543">
        <w:t xml:space="preserve"> получить заверенную главным судьей копию </w:t>
      </w:r>
      <w:r w:rsidR="008A7E9D" w:rsidRPr="00293543">
        <w:t xml:space="preserve">положения о турнире, </w:t>
      </w:r>
      <w:r w:rsidRPr="00293543">
        <w:t>турнирной таблицы и алфавитного списка игроков в тех видах программы, в которых игрок принимал участие</w:t>
      </w:r>
      <w:r w:rsidR="00A93C64" w:rsidRPr="00293543">
        <w:t>, справку о составе судейской коллегии по установленной форме, подписанную главным судьей и директором турнира (все документы должны быть скреплены печатью Организатора);</w:t>
      </w:r>
    </w:p>
    <w:p w:rsidR="000F3B91" w:rsidRPr="00293543" w:rsidRDefault="000F3B91" w:rsidP="00F007B8">
      <w:pPr>
        <w:numPr>
          <w:ilvl w:val="0"/>
          <w:numId w:val="8"/>
        </w:numPr>
        <w:tabs>
          <w:tab w:val="clear" w:pos="720"/>
          <w:tab w:val="num" w:pos="360"/>
        </w:tabs>
        <w:overflowPunct/>
        <w:autoSpaceDE/>
        <w:autoSpaceDN/>
        <w:adjustRightInd/>
        <w:ind w:left="360"/>
        <w:jc w:val="both"/>
        <w:textAlignment w:val="auto"/>
      </w:pPr>
      <w:r w:rsidRPr="00293543">
        <w:t>получить от главного судьи турнира РТТ справку о начислении штрафных очков за нарушение Кодекса игрока;</w:t>
      </w:r>
    </w:p>
    <w:p w:rsidR="002B3695" w:rsidRPr="00293543" w:rsidRDefault="00FB3DB6" w:rsidP="00F007B8">
      <w:pPr>
        <w:pStyle w:val="22"/>
        <w:numPr>
          <w:ilvl w:val="0"/>
          <w:numId w:val="8"/>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обжаловать в течение 10 дней после окончания турнира </w:t>
      </w:r>
      <w:r w:rsidR="00EB473C" w:rsidRPr="00293543">
        <w:rPr>
          <w:rFonts w:ascii="Times New Roman" w:hAnsi="Times New Roman"/>
          <w:sz w:val="24"/>
          <w:szCs w:val="24"/>
        </w:rPr>
        <w:t xml:space="preserve">решения и действия, повлекшие </w:t>
      </w:r>
      <w:r w:rsidRPr="00293543">
        <w:rPr>
          <w:rFonts w:ascii="Times New Roman" w:hAnsi="Times New Roman"/>
          <w:sz w:val="24"/>
          <w:szCs w:val="24"/>
        </w:rPr>
        <w:t xml:space="preserve">нарушения Правил игры, Регламента </w:t>
      </w:r>
      <w:r w:rsidR="00AA20F9">
        <w:rPr>
          <w:rFonts w:ascii="Times New Roman" w:hAnsi="Times New Roman"/>
          <w:sz w:val="24"/>
          <w:szCs w:val="24"/>
        </w:rPr>
        <w:t xml:space="preserve">РТТ </w:t>
      </w:r>
      <w:r w:rsidRPr="00293543">
        <w:rPr>
          <w:rFonts w:ascii="Times New Roman" w:hAnsi="Times New Roman"/>
          <w:sz w:val="24"/>
          <w:szCs w:val="24"/>
        </w:rPr>
        <w:t>и положения о турнире РТТ, допущенные главным судьей турнира РТТ, если игроком или его представителем своевременно были поданы протесты главному судье в день нарушения</w:t>
      </w:r>
      <w:r w:rsidR="002B3695" w:rsidRPr="00293543">
        <w:rPr>
          <w:rFonts w:ascii="Times New Roman" w:hAnsi="Times New Roman"/>
          <w:sz w:val="24"/>
          <w:szCs w:val="24"/>
        </w:rPr>
        <w:t>;</w:t>
      </w:r>
    </w:p>
    <w:p w:rsidR="002B3695" w:rsidRPr="00293543" w:rsidRDefault="002B3695" w:rsidP="00F007B8">
      <w:pPr>
        <w:pStyle w:val="22"/>
        <w:numPr>
          <w:ilvl w:val="0"/>
          <w:numId w:val="8"/>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обжаловать в </w:t>
      </w:r>
      <w:r w:rsidR="000F3B91" w:rsidRPr="00293543">
        <w:rPr>
          <w:rFonts w:ascii="Times New Roman" w:hAnsi="Times New Roman"/>
          <w:sz w:val="24"/>
          <w:szCs w:val="24"/>
        </w:rPr>
        <w:t>К</w:t>
      </w:r>
      <w:r w:rsidR="00AA20F9">
        <w:rPr>
          <w:rFonts w:ascii="Times New Roman" w:hAnsi="Times New Roman"/>
          <w:sz w:val="24"/>
          <w:szCs w:val="24"/>
        </w:rPr>
        <w:t xml:space="preserve">оллегии спортивных судей </w:t>
      </w:r>
      <w:r w:rsidR="007D3B0C" w:rsidRPr="00293543">
        <w:rPr>
          <w:rFonts w:ascii="Times New Roman" w:hAnsi="Times New Roman"/>
          <w:sz w:val="24"/>
          <w:szCs w:val="24"/>
        </w:rPr>
        <w:t>ФТР</w:t>
      </w:r>
      <w:r w:rsidR="00AA20F9">
        <w:rPr>
          <w:rFonts w:ascii="Times New Roman" w:hAnsi="Times New Roman"/>
          <w:sz w:val="24"/>
          <w:szCs w:val="24"/>
        </w:rPr>
        <w:t xml:space="preserve"> (далее – КС ФТР)</w:t>
      </w:r>
      <w:r w:rsidRPr="00293543">
        <w:rPr>
          <w:rFonts w:ascii="Times New Roman" w:hAnsi="Times New Roman"/>
          <w:sz w:val="24"/>
          <w:szCs w:val="24"/>
        </w:rPr>
        <w:t xml:space="preserve"> наказание, вынесенное игроку главным судьей турнира РТТ в соответствии с Кодексом игрока, если, по мнению игрока, обвинение в нарушении было несправедливым. Апелляция игрока с объяснением всех обстоятельств инцидента и свидетельствами очевидцев должна быть получена в </w:t>
      </w:r>
      <w:r w:rsidR="000F3B91" w:rsidRPr="00293543">
        <w:rPr>
          <w:rFonts w:ascii="Times New Roman" w:hAnsi="Times New Roman"/>
          <w:sz w:val="24"/>
          <w:szCs w:val="24"/>
        </w:rPr>
        <w:t>КС</w:t>
      </w:r>
      <w:r w:rsidR="007D3B0C" w:rsidRPr="00293543">
        <w:rPr>
          <w:rFonts w:ascii="Times New Roman" w:hAnsi="Times New Roman"/>
          <w:sz w:val="24"/>
          <w:szCs w:val="24"/>
        </w:rPr>
        <w:t xml:space="preserve"> ФТР</w:t>
      </w:r>
      <w:r w:rsidRPr="00293543">
        <w:rPr>
          <w:rFonts w:ascii="Times New Roman" w:hAnsi="Times New Roman"/>
          <w:sz w:val="24"/>
          <w:szCs w:val="24"/>
        </w:rPr>
        <w:t xml:space="preserve"> в письменном виде в течение 10 дней после окончания турнира</w:t>
      </w:r>
      <w:r w:rsidR="003E6D8E" w:rsidRPr="00293543">
        <w:rPr>
          <w:rFonts w:ascii="Times New Roman" w:hAnsi="Times New Roman"/>
          <w:sz w:val="24"/>
          <w:szCs w:val="24"/>
        </w:rPr>
        <w:t xml:space="preserve"> (или после опубликования взыскания на сайте ФТР</w:t>
      </w:r>
      <w:r w:rsidR="00D54BFB" w:rsidRPr="00293543">
        <w:rPr>
          <w:rFonts w:ascii="Times New Roman" w:hAnsi="Times New Roman"/>
          <w:sz w:val="24"/>
          <w:szCs w:val="24"/>
        </w:rPr>
        <w:t>, если после турнира игрок не получил справку о начислении штрафных очков</w:t>
      </w:r>
      <w:r w:rsidR="003E6D8E" w:rsidRPr="00293543">
        <w:rPr>
          <w:rFonts w:ascii="Times New Roman" w:hAnsi="Times New Roman"/>
          <w:sz w:val="24"/>
          <w:szCs w:val="24"/>
        </w:rPr>
        <w:t>)</w:t>
      </w:r>
      <w:r w:rsidRPr="00293543">
        <w:rPr>
          <w:rFonts w:ascii="Times New Roman" w:hAnsi="Times New Roman"/>
          <w:sz w:val="24"/>
          <w:szCs w:val="24"/>
        </w:rPr>
        <w:t>;</w:t>
      </w:r>
    </w:p>
    <w:p w:rsidR="002B3695" w:rsidRPr="00293543" w:rsidRDefault="002B3695" w:rsidP="00F007B8">
      <w:pPr>
        <w:pStyle w:val="22"/>
        <w:numPr>
          <w:ilvl w:val="0"/>
          <w:numId w:val="8"/>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обжаловать в </w:t>
      </w:r>
      <w:r w:rsidR="005D49CA">
        <w:rPr>
          <w:rFonts w:ascii="Times New Roman" w:hAnsi="Times New Roman"/>
          <w:sz w:val="24"/>
          <w:szCs w:val="24"/>
        </w:rPr>
        <w:t>РТТ</w:t>
      </w:r>
      <w:r w:rsidRPr="00293543">
        <w:rPr>
          <w:rFonts w:ascii="Times New Roman" w:hAnsi="Times New Roman"/>
          <w:sz w:val="24"/>
          <w:szCs w:val="24"/>
        </w:rPr>
        <w:t xml:space="preserve"> нарушения </w:t>
      </w:r>
      <w:r w:rsidR="00895944">
        <w:rPr>
          <w:rFonts w:ascii="Times New Roman" w:hAnsi="Times New Roman"/>
          <w:sz w:val="24"/>
          <w:szCs w:val="24"/>
        </w:rPr>
        <w:t>Регламента РТТ</w:t>
      </w:r>
      <w:r w:rsidRPr="00293543">
        <w:rPr>
          <w:rFonts w:ascii="Times New Roman" w:hAnsi="Times New Roman"/>
          <w:sz w:val="24"/>
          <w:szCs w:val="24"/>
        </w:rPr>
        <w:t xml:space="preserve"> и положения о турнире РТТ, допущенные организатором турнира РТТ, в течение </w:t>
      </w:r>
      <w:r w:rsidR="00566906" w:rsidRPr="00293543">
        <w:rPr>
          <w:rFonts w:ascii="Times New Roman" w:hAnsi="Times New Roman"/>
          <w:sz w:val="24"/>
          <w:szCs w:val="24"/>
        </w:rPr>
        <w:t>10 дней после окончания турнира.</w:t>
      </w:r>
    </w:p>
    <w:p w:rsidR="002B3695" w:rsidRDefault="002B3695" w:rsidP="00293543">
      <w:pPr>
        <w:pStyle w:val="22"/>
        <w:tabs>
          <w:tab w:val="left" w:pos="567"/>
          <w:tab w:val="left" w:pos="1985"/>
        </w:tabs>
        <w:ind w:firstLine="0"/>
        <w:rPr>
          <w:rFonts w:ascii="Times New Roman" w:hAnsi="Times New Roman"/>
          <w:sz w:val="24"/>
          <w:szCs w:val="24"/>
        </w:rPr>
      </w:pPr>
    </w:p>
    <w:p w:rsidR="002B3695" w:rsidRPr="00293543" w:rsidRDefault="002B3695" w:rsidP="00293543">
      <w:pPr>
        <w:pStyle w:val="22"/>
        <w:tabs>
          <w:tab w:val="left" w:pos="567"/>
          <w:tab w:val="left" w:pos="1985"/>
        </w:tabs>
        <w:ind w:firstLine="0"/>
        <w:rPr>
          <w:rFonts w:ascii="Times New Roman" w:hAnsi="Times New Roman"/>
          <w:b/>
          <w:sz w:val="24"/>
          <w:szCs w:val="24"/>
        </w:rPr>
      </w:pPr>
      <w:r w:rsidRPr="00293543">
        <w:rPr>
          <w:rFonts w:ascii="Times New Roman" w:hAnsi="Times New Roman"/>
          <w:sz w:val="24"/>
          <w:szCs w:val="24"/>
        </w:rPr>
        <w:tab/>
        <w:t xml:space="preserve">Игрок РТТ, при желании участвовать в турнирах РТТ, </w:t>
      </w:r>
      <w:r w:rsidRPr="00293543">
        <w:rPr>
          <w:rFonts w:ascii="Times New Roman" w:hAnsi="Times New Roman"/>
          <w:b/>
          <w:sz w:val="24"/>
          <w:szCs w:val="24"/>
        </w:rPr>
        <w:t>обязан:</w:t>
      </w:r>
    </w:p>
    <w:p w:rsidR="00FA7E4C" w:rsidRPr="00293543" w:rsidRDefault="00FA7E4C" w:rsidP="00293543">
      <w:pPr>
        <w:overflowPunct/>
        <w:autoSpaceDE/>
        <w:autoSpaceDN/>
        <w:adjustRightInd/>
        <w:jc w:val="both"/>
        <w:textAlignment w:val="auto"/>
        <w:rPr>
          <w:b/>
          <w:u w:val="single"/>
        </w:rPr>
      </w:pPr>
    </w:p>
    <w:p w:rsidR="00122549" w:rsidRPr="00293543" w:rsidRDefault="002B3695" w:rsidP="00293543">
      <w:pPr>
        <w:overflowPunct/>
        <w:autoSpaceDE/>
        <w:autoSpaceDN/>
        <w:adjustRightInd/>
        <w:jc w:val="both"/>
        <w:textAlignment w:val="auto"/>
        <w:rPr>
          <w:b/>
          <w:u w:val="single"/>
        </w:rPr>
      </w:pPr>
      <w:r w:rsidRPr="00293543">
        <w:rPr>
          <w:b/>
          <w:u w:val="single"/>
        </w:rPr>
        <w:t>ДО НАЧАЛА ТУРНИРА</w:t>
      </w:r>
    </w:p>
    <w:p w:rsidR="002B3695" w:rsidRPr="00F2008E" w:rsidRDefault="002B3695" w:rsidP="00F007B8">
      <w:pPr>
        <w:numPr>
          <w:ilvl w:val="0"/>
          <w:numId w:val="9"/>
        </w:numPr>
        <w:tabs>
          <w:tab w:val="clear" w:pos="720"/>
          <w:tab w:val="num" w:pos="360"/>
          <w:tab w:val="left" w:pos="567"/>
        </w:tabs>
        <w:overflowPunct/>
        <w:autoSpaceDE/>
        <w:autoSpaceDN/>
        <w:adjustRightInd/>
        <w:ind w:left="360"/>
        <w:jc w:val="both"/>
        <w:textAlignment w:val="auto"/>
        <w:rPr>
          <w:b/>
          <w:u w:val="single"/>
        </w:rPr>
      </w:pPr>
      <w:r w:rsidRPr="00F2008E">
        <w:t>явиться на регистрацию турнира РТТ в указанный день и время, предъявить необходимые документы;</w:t>
      </w:r>
    </w:p>
    <w:p w:rsidR="00FA7E4C" w:rsidRPr="00293543" w:rsidRDefault="00FA7E4C" w:rsidP="00293543">
      <w:pPr>
        <w:overflowPunct/>
        <w:autoSpaceDE/>
        <w:autoSpaceDN/>
        <w:adjustRightInd/>
        <w:jc w:val="both"/>
        <w:textAlignment w:val="auto"/>
        <w:rPr>
          <w:b/>
          <w:szCs w:val="24"/>
          <w:u w:val="single"/>
        </w:rPr>
      </w:pPr>
    </w:p>
    <w:p w:rsidR="002B3695" w:rsidRPr="00293543" w:rsidRDefault="002B3695" w:rsidP="00293543">
      <w:pPr>
        <w:overflowPunct/>
        <w:autoSpaceDE/>
        <w:autoSpaceDN/>
        <w:adjustRightInd/>
        <w:jc w:val="both"/>
        <w:textAlignment w:val="auto"/>
        <w:rPr>
          <w:b/>
          <w:szCs w:val="24"/>
          <w:u w:val="single"/>
        </w:rPr>
      </w:pPr>
      <w:r w:rsidRPr="00293543">
        <w:rPr>
          <w:b/>
          <w:szCs w:val="24"/>
          <w:u w:val="single"/>
        </w:rPr>
        <w:t>В ХОДЕ ТУРНИРА</w:t>
      </w:r>
    </w:p>
    <w:p w:rsidR="002B3695" w:rsidRPr="00293543" w:rsidRDefault="002B3695" w:rsidP="00F007B8">
      <w:pPr>
        <w:pStyle w:val="22"/>
        <w:numPr>
          <w:ilvl w:val="0"/>
          <w:numId w:val="10"/>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быть готовым к проведению матча согласно расписанию матчей турнира РТТ;</w:t>
      </w:r>
    </w:p>
    <w:p w:rsidR="002B3695" w:rsidRPr="00293543" w:rsidRDefault="002B3695" w:rsidP="00F007B8">
      <w:pPr>
        <w:pStyle w:val="22"/>
        <w:numPr>
          <w:ilvl w:val="0"/>
          <w:numId w:val="10"/>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 xml:space="preserve">знать и выполнять Правила </w:t>
      </w:r>
      <w:r w:rsidR="000D1B8B" w:rsidRPr="00293543">
        <w:rPr>
          <w:rFonts w:ascii="Times New Roman" w:hAnsi="Times New Roman"/>
          <w:sz w:val="24"/>
          <w:szCs w:val="24"/>
        </w:rPr>
        <w:t>игры</w:t>
      </w:r>
      <w:r w:rsidRPr="00293543">
        <w:rPr>
          <w:rFonts w:ascii="Times New Roman" w:hAnsi="Times New Roman"/>
          <w:sz w:val="24"/>
          <w:szCs w:val="24"/>
        </w:rPr>
        <w:t>, Регламент РТТ и положение о данном турнире РТТ;</w:t>
      </w:r>
    </w:p>
    <w:p w:rsidR="002B3695" w:rsidRPr="00293543" w:rsidRDefault="002B3695" w:rsidP="00F007B8">
      <w:pPr>
        <w:pStyle w:val="22"/>
        <w:numPr>
          <w:ilvl w:val="0"/>
          <w:numId w:val="10"/>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соблюдать Кодекс игрока на теннисном корте во время тренировки и вне теннисного корта (в месте проведения турнира РТТ, официальной гостинице и других местах, взаимосвязанных с турниром РТТ);</w:t>
      </w:r>
    </w:p>
    <w:p w:rsidR="003C548F" w:rsidRPr="00293543" w:rsidRDefault="003C548F" w:rsidP="00293543">
      <w:pPr>
        <w:pStyle w:val="22"/>
        <w:tabs>
          <w:tab w:val="left" w:pos="567"/>
          <w:tab w:val="left" w:pos="1985"/>
        </w:tabs>
        <w:ind w:left="360" w:firstLine="0"/>
        <w:rPr>
          <w:rFonts w:ascii="Times New Roman" w:hAnsi="Times New Roman"/>
          <w:sz w:val="24"/>
          <w:szCs w:val="24"/>
        </w:rPr>
      </w:pPr>
    </w:p>
    <w:p w:rsidR="00122549" w:rsidRPr="00293543" w:rsidRDefault="002B3695" w:rsidP="00293543">
      <w:pPr>
        <w:overflowPunct/>
        <w:autoSpaceDE/>
        <w:autoSpaceDN/>
        <w:adjustRightInd/>
        <w:jc w:val="both"/>
        <w:textAlignment w:val="auto"/>
        <w:rPr>
          <w:b/>
          <w:caps/>
          <w:u w:val="single"/>
        </w:rPr>
      </w:pPr>
      <w:r w:rsidRPr="00293543">
        <w:rPr>
          <w:b/>
          <w:caps/>
          <w:u w:val="single"/>
        </w:rPr>
        <w:t>в ходе матча</w:t>
      </w:r>
    </w:p>
    <w:p w:rsidR="002B3695" w:rsidRPr="00293543" w:rsidRDefault="002B3695" w:rsidP="00F007B8">
      <w:pPr>
        <w:numPr>
          <w:ilvl w:val="0"/>
          <w:numId w:val="11"/>
        </w:numPr>
        <w:tabs>
          <w:tab w:val="clear" w:pos="720"/>
          <w:tab w:val="num" w:pos="360"/>
        </w:tabs>
        <w:overflowPunct/>
        <w:autoSpaceDE/>
        <w:autoSpaceDN/>
        <w:adjustRightInd/>
        <w:ind w:left="360"/>
        <w:jc w:val="both"/>
        <w:textAlignment w:val="auto"/>
        <w:rPr>
          <w:b/>
          <w:caps/>
          <w:u w:val="single"/>
        </w:rPr>
      </w:pPr>
      <w:r w:rsidRPr="00293543">
        <w:t>знать и строго соблюдать правила судейства в матчах, проводимых без судьи на вышке;</w:t>
      </w:r>
    </w:p>
    <w:p w:rsidR="002B3695" w:rsidRPr="00293543" w:rsidRDefault="002B3695" w:rsidP="00F007B8">
      <w:pPr>
        <w:numPr>
          <w:ilvl w:val="0"/>
          <w:numId w:val="11"/>
        </w:numPr>
        <w:tabs>
          <w:tab w:val="clear" w:pos="720"/>
          <w:tab w:val="num" w:pos="360"/>
        </w:tabs>
        <w:overflowPunct/>
        <w:autoSpaceDE/>
        <w:autoSpaceDN/>
        <w:adjustRightInd/>
        <w:ind w:left="360"/>
        <w:jc w:val="both"/>
        <w:textAlignment w:val="auto"/>
        <w:rPr>
          <w:b/>
          <w:caps/>
          <w:u w:val="single"/>
        </w:rPr>
      </w:pPr>
      <w:r w:rsidRPr="00293543">
        <w:t>соблюдать Кодекс игрока;</w:t>
      </w:r>
    </w:p>
    <w:p w:rsidR="003E3346" w:rsidRPr="00293543" w:rsidRDefault="003E3346" w:rsidP="00293543">
      <w:pPr>
        <w:overflowPunct/>
        <w:autoSpaceDE/>
        <w:autoSpaceDN/>
        <w:adjustRightInd/>
        <w:jc w:val="both"/>
        <w:textAlignment w:val="auto"/>
        <w:rPr>
          <w:b/>
          <w:caps/>
          <w:u w:val="single"/>
        </w:rPr>
      </w:pPr>
    </w:p>
    <w:p w:rsidR="002B3695" w:rsidRPr="00293543" w:rsidRDefault="002B3695" w:rsidP="00293543">
      <w:pPr>
        <w:overflowPunct/>
        <w:autoSpaceDE/>
        <w:autoSpaceDN/>
        <w:adjustRightInd/>
        <w:jc w:val="both"/>
        <w:textAlignment w:val="auto"/>
        <w:rPr>
          <w:b/>
          <w:caps/>
          <w:u w:val="single"/>
        </w:rPr>
      </w:pPr>
      <w:r w:rsidRPr="00293543">
        <w:rPr>
          <w:b/>
          <w:caps/>
          <w:u w:val="single"/>
        </w:rPr>
        <w:t>после матча</w:t>
      </w:r>
    </w:p>
    <w:p w:rsidR="002B3695" w:rsidRPr="00293543" w:rsidRDefault="002B3695" w:rsidP="00F007B8">
      <w:pPr>
        <w:pStyle w:val="22"/>
        <w:numPr>
          <w:ilvl w:val="0"/>
          <w:numId w:val="12"/>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сообщить результат матча старшему судье турнира РТТ (при проведении матча без судьи на вышке) и сдать ему мячи с матча;</w:t>
      </w:r>
    </w:p>
    <w:p w:rsidR="002B3695" w:rsidRPr="00293543" w:rsidRDefault="002B3695" w:rsidP="00F007B8">
      <w:pPr>
        <w:pStyle w:val="22"/>
        <w:numPr>
          <w:ilvl w:val="0"/>
          <w:numId w:val="12"/>
        </w:numPr>
        <w:tabs>
          <w:tab w:val="clear" w:pos="720"/>
          <w:tab w:val="num" w:pos="360"/>
          <w:tab w:val="left" w:pos="567"/>
          <w:tab w:val="left" w:pos="1985"/>
        </w:tabs>
        <w:ind w:left="360"/>
        <w:rPr>
          <w:rFonts w:ascii="Times New Roman" w:hAnsi="Times New Roman"/>
          <w:sz w:val="24"/>
          <w:szCs w:val="24"/>
        </w:rPr>
      </w:pPr>
      <w:r w:rsidRPr="00293543">
        <w:rPr>
          <w:rFonts w:ascii="Times New Roman" w:hAnsi="Times New Roman"/>
          <w:sz w:val="24"/>
          <w:szCs w:val="24"/>
        </w:rPr>
        <w:t>самостоятельно (всеми возможными способами) узнать расписание своего следующего матча на турнире РТТ и нести полную ответственность за правильность полученной информации.</w:t>
      </w:r>
    </w:p>
    <w:p w:rsidR="002B3695" w:rsidRPr="00293543" w:rsidRDefault="002B3695" w:rsidP="00293543">
      <w:pPr>
        <w:pStyle w:val="22"/>
        <w:tabs>
          <w:tab w:val="left" w:pos="567"/>
          <w:tab w:val="left" w:pos="1985"/>
        </w:tabs>
      </w:pPr>
    </w:p>
    <w:p w:rsidR="000F3B91" w:rsidRPr="00293543" w:rsidRDefault="000F3B91" w:rsidP="00293543">
      <w:pPr>
        <w:tabs>
          <w:tab w:val="left" w:pos="567"/>
        </w:tabs>
        <w:overflowPunct/>
        <w:autoSpaceDE/>
        <w:autoSpaceDN/>
        <w:adjustRightInd/>
        <w:ind w:firstLine="567"/>
        <w:jc w:val="both"/>
        <w:textAlignment w:val="auto"/>
        <w:rPr>
          <w:b/>
        </w:rPr>
      </w:pPr>
      <w:r w:rsidRPr="00293543">
        <w:rPr>
          <w:b/>
        </w:rPr>
        <w:t xml:space="preserve">Игрок РТТ не имеет права покидать корт без разрешения судьи на вышке или </w:t>
      </w:r>
      <w:r w:rsidR="00DA0190" w:rsidRPr="00293543">
        <w:rPr>
          <w:b/>
        </w:rPr>
        <w:t>судьи-наблюдателя</w:t>
      </w:r>
      <w:r w:rsidRPr="00293543">
        <w:rPr>
          <w:b/>
        </w:rPr>
        <w:t xml:space="preserve"> (при прове</w:t>
      </w:r>
      <w:r w:rsidR="00ED1910" w:rsidRPr="00293543">
        <w:rPr>
          <w:b/>
        </w:rPr>
        <w:t>дении матча без судьи на вышке), а также</w:t>
      </w:r>
      <w:r w:rsidRPr="00293543">
        <w:rPr>
          <w:b/>
        </w:rPr>
        <w:t xml:space="preserve"> пользоваться какими-либо электронными устройствами (</w:t>
      </w:r>
      <w:r w:rsidRPr="00293543">
        <w:rPr>
          <w:b/>
          <w:lang w:val="en-US"/>
        </w:rPr>
        <w:t>CD</w:t>
      </w:r>
      <w:r w:rsidRPr="00293543">
        <w:rPr>
          <w:b/>
        </w:rPr>
        <w:t>-плейерами</w:t>
      </w:r>
      <w:r w:rsidR="00ED1910" w:rsidRPr="00293543">
        <w:rPr>
          <w:b/>
        </w:rPr>
        <w:t>, мобильными телефонами и т.п.) в ходе матча.</w:t>
      </w:r>
    </w:p>
    <w:p w:rsidR="00CE3F28" w:rsidRDefault="00CE3F28" w:rsidP="00293543">
      <w:pPr>
        <w:overflowPunct/>
        <w:autoSpaceDE/>
        <w:autoSpaceDN/>
        <w:adjustRightInd/>
        <w:jc w:val="both"/>
        <w:textAlignment w:val="auto"/>
        <w:rPr>
          <w:b/>
          <w:caps/>
          <w:u w:val="single"/>
        </w:rPr>
      </w:pPr>
    </w:p>
    <w:p w:rsidR="002B3695" w:rsidRPr="00293543" w:rsidRDefault="00287965" w:rsidP="00F007B8">
      <w:pPr>
        <w:numPr>
          <w:ilvl w:val="0"/>
          <w:numId w:val="25"/>
        </w:numPr>
        <w:tabs>
          <w:tab w:val="clear" w:pos="720"/>
          <w:tab w:val="num" w:pos="426"/>
        </w:tabs>
        <w:overflowPunct/>
        <w:autoSpaceDE/>
        <w:autoSpaceDN/>
        <w:adjustRightInd/>
        <w:ind w:hanging="720"/>
        <w:textAlignment w:val="auto"/>
        <w:rPr>
          <w:b/>
          <w:sz w:val="28"/>
        </w:rPr>
      </w:pPr>
      <w:r w:rsidRPr="00293543">
        <w:rPr>
          <w:b/>
          <w:sz w:val="28"/>
        </w:rPr>
        <w:t>Официальны</w:t>
      </w:r>
      <w:r w:rsidR="00744117" w:rsidRPr="00293543">
        <w:rPr>
          <w:b/>
          <w:sz w:val="28"/>
        </w:rPr>
        <w:t>й</w:t>
      </w:r>
      <w:r w:rsidRPr="00293543">
        <w:rPr>
          <w:b/>
          <w:sz w:val="28"/>
        </w:rPr>
        <w:t xml:space="preserve"> п</w:t>
      </w:r>
      <w:r w:rsidR="002B3695" w:rsidRPr="00293543">
        <w:rPr>
          <w:b/>
          <w:sz w:val="28"/>
        </w:rPr>
        <w:t>редставител</w:t>
      </w:r>
      <w:r w:rsidR="00744117" w:rsidRPr="00293543">
        <w:rPr>
          <w:b/>
          <w:sz w:val="28"/>
        </w:rPr>
        <w:t>ь</w:t>
      </w:r>
      <w:r w:rsidR="002B3695" w:rsidRPr="00293543">
        <w:rPr>
          <w:b/>
          <w:sz w:val="28"/>
        </w:rPr>
        <w:t xml:space="preserve"> игрока </w:t>
      </w:r>
    </w:p>
    <w:p w:rsidR="002B3695" w:rsidRPr="00293543" w:rsidRDefault="002B3695" w:rsidP="00293543">
      <w:pPr>
        <w:overflowPunct/>
        <w:autoSpaceDE/>
        <w:autoSpaceDN/>
        <w:adjustRightInd/>
        <w:textAlignment w:val="auto"/>
      </w:pPr>
    </w:p>
    <w:p w:rsidR="002B3695" w:rsidRPr="00293543" w:rsidRDefault="002B3695" w:rsidP="00293543">
      <w:pPr>
        <w:tabs>
          <w:tab w:val="left" w:pos="540"/>
        </w:tabs>
        <w:overflowPunct/>
        <w:autoSpaceDE/>
        <w:autoSpaceDN/>
        <w:adjustRightInd/>
        <w:jc w:val="both"/>
        <w:textAlignment w:val="auto"/>
      </w:pPr>
      <w:r w:rsidRPr="00293543">
        <w:rPr>
          <w:b/>
        </w:rPr>
        <w:tab/>
      </w:r>
      <w:r w:rsidR="00287965" w:rsidRPr="00293543">
        <w:rPr>
          <w:b/>
        </w:rPr>
        <w:t>Официальный п</w:t>
      </w:r>
      <w:r w:rsidRPr="00293543">
        <w:rPr>
          <w:b/>
        </w:rPr>
        <w:t>редставитель игрока РТТ</w:t>
      </w:r>
      <w:r w:rsidR="009D3320" w:rsidRPr="00293543">
        <w:rPr>
          <w:b/>
        </w:rPr>
        <w:t xml:space="preserve"> (далее – Представитель)</w:t>
      </w:r>
      <w:r w:rsidRPr="00293543">
        <w:t xml:space="preserve"> – </w:t>
      </w:r>
      <w:r w:rsidR="00A85B72" w:rsidRPr="00293543">
        <w:t xml:space="preserve">тренер, </w:t>
      </w:r>
      <w:r w:rsidR="00FD0602" w:rsidRPr="00293543">
        <w:t>один</w:t>
      </w:r>
      <w:r w:rsidRPr="00293543">
        <w:t xml:space="preserve"> из родителей, родственников или иных лиц, сопровождающих игрока РТТ на турнире РТТ</w:t>
      </w:r>
      <w:r w:rsidR="00FD0602" w:rsidRPr="00293543">
        <w:t xml:space="preserve">, зарегистрировавшийся в главной судейской коллегии </w:t>
      </w:r>
      <w:r w:rsidR="00670075">
        <w:t xml:space="preserve">(далее – ГСК) </w:t>
      </w:r>
      <w:r w:rsidR="00FD0602" w:rsidRPr="00293543">
        <w:t>турнира в качестве официального представителя</w:t>
      </w:r>
      <w:r w:rsidRPr="00293543">
        <w:t>.</w:t>
      </w:r>
    </w:p>
    <w:p w:rsidR="002B3695" w:rsidRPr="00293543" w:rsidRDefault="002B3695" w:rsidP="00293543">
      <w:pPr>
        <w:tabs>
          <w:tab w:val="left" w:pos="540"/>
        </w:tabs>
        <w:overflowPunct/>
        <w:autoSpaceDE/>
        <w:autoSpaceDN/>
        <w:adjustRightInd/>
        <w:jc w:val="both"/>
        <w:textAlignment w:val="auto"/>
        <w:rPr>
          <w:b/>
          <w:szCs w:val="24"/>
        </w:rPr>
      </w:pPr>
      <w:r w:rsidRPr="00293543">
        <w:rPr>
          <w:szCs w:val="24"/>
        </w:rPr>
        <w:tab/>
      </w:r>
      <w:r w:rsidR="009D3320" w:rsidRPr="00293543">
        <w:rPr>
          <w:szCs w:val="24"/>
        </w:rPr>
        <w:t>П</w:t>
      </w:r>
      <w:r w:rsidRPr="00293543">
        <w:rPr>
          <w:szCs w:val="24"/>
        </w:rPr>
        <w:t>редставитель игрока РТТ представля</w:t>
      </w:r>
      <w:r w:rsidR="00A85B72" w:rsidRPr="00293543">
        <w:rPr>
          <w:szCs w:val="24"/>
        </w:rPr>
        <w:t>е</w:t>
      </w:r>
      <w:r w:rsidRPr="00293543">
        <w:rPr>
          <w:szCs w:val="24"/>
        </w:rPr>
        <w:t xml:space="preserve">т его интересы на турнирах РТТ и </w:t>
      </w:r>
      <w:r w:rsidRPr="00293543">
        <w:rPr>
          <w:b/>
          <w:szCs w:val="24"/>
        </w:rPr>
        <w:t>име</w:t>
      </w:r>
      <w:r w:rsidR="00A85B72" w:rsidRPr="00293543">
        <w:rPr>
          <w:b/>
          <w:szCs w:val="24"/>
        </w:rPr>
        <w:t>е</w:t>
      </w:r>
      <w:r w:rsidRPr="00293543">
        <w:rPr>
          <w:b/>
          <w:szCs w:val="24"/>
        </w:rPr>
        <w:t>т право:</w:t>
      </w:r>
    </w:p>
    <w:p w:rsidR="002B3695" w:rsidRPr="00293543" w:rsidRDefault="002B3695" w:rsidP="00F007B8">
      <w:pPr>
        <w:numPr>
          <w:ilvl w:val="0"/>
          <w:numId w:val="13"/>
        </w:numPr>
        <w:tabs>
          <w:tab w:val="clear" w:pos="720"/>
          <w:tab w:val="num" w:pos="360"/>
          <w:tab w:val="left" w:pos="540"/>
        </w:tabs>
        <w:overflowPunct/>
        <w:autoSpaceDE/>
        <w:autoSpaceDN/>
        <w:adjustRightInd/>
        <w:ind w:left="360"/>
        <w:jc w:val="both"/>
        <w:textAlignment w:val="auto"/>
        <w:rPr>
          <w:szCs w:val="24"/>
        </w:rPr>
      </w:pPr>
      <w:r w:rsidRPr="00293543">
        <w:rPr>
          <w:szCs w:val="24"/>
        </w:rPr>
        <w:t xml:space="preserve">обращаться к директору турнира РТТ до и во время проведения турнира по вопросам подачи и регистрации заявки игрока, организации проживания и питания игрока в ходе турнира, оформлению </w:t>
      </w:r>
      <w:r w:rsidR="00DC463A" w:rsidRPr="00293543">
        <w:rPr>
          <w:szCs w:val="24"/>
        </w:rPr>
        <w:t xml:space="preserve">командировочных и </w:t>
      </w:r>
      <w:r w:rsidRPr="00293543">
        <w:rPr>
          <w:szCs w:val="24"/>
        </w:rPr>
        <w:t>отчетных документов и другим вопросам, входящим в его компетенцию;</w:t>
      </w:r>
    </w:p>
    <w:p w:rsidR="002B3695" w:rsidRPr="00293543" w:rsidRDefault="002B3695" w:rsidP="00F007B8">
      <w:pPr>
        <w:numPr>
          <w:ilvl w:val="0"/>
          <w:numId w:val="13"/>
        </w:numPr>
        <w:tabs>
          <w:tab w:val="clear" w:pos="720"/>
          <w:tab w:val="num" w:pos="360"/>
          <w:tab w:val="left" w:pos="540"/>
        </w:tabs>
        <w:overflowPunct/>
        <w:autoSpaceDE/>
        <w:autoSpaceDN/>
        <w:adjustRightInd/>
        <w:ind w:left="360"/>
        <w:jc w:val="both"/>
        <w:textAlignment w:val="auto"/>
        <w:rPr>
          <w:szCs w:val="24"/>
        </w:rPr>
      </w:pPr>
      <w:r w:rsidRPr="00293543">
        <w:rPr>
          <w:szCs w:val="24"/>
        </w:rPr>
        <w:t xml:space="preserve">обращаться к главному судье турнира РТТ до и во время проведения турнира РТТ по вопросам разъяснения трактовки </w:t>
      </w:r>
      <w:r w:rsidR="003C6424" w:rsidRPr="00293543">
        <w:rPr>
          <w:szCs w:val="24"/>
        </w:rPr>
        <w:t>П</w:t>
      </w:r>
      <w:r w:rsidRPr="00293543">
        <w:rPr>
          <w:szCs w:val="24"/>
        </w:rPr>
        <w:t xml:space="preserve">равил </w:t>
      </w:r>
      <w:r w:rsidR="003C6424" w:rsidRPr="00293543">
        <w:rPr>
          <w:szCs w:val="24"/>
        </w:rPr>
        <w:t>игры</w:t>
      </w:r>
      <w:r w:rsidRPr="00293543">
        <w:rPr>
          <w:szCs w:val="24"/>
        </w:rPr>
        <w:t xml:space="preserve"> и Регламента РТТ, расписания матчей и тренировок игрока в ходе турнира, назначения на матчи игрока судей на вышке (в случаях конфликтных ситуаций с кем-либо из судей), получения итоговых турнирных таблиц и иных документов, начисления штрафных очков игроку и другим вопросам, входящим в его компетенцию;</w:t>
      </w:r>
    </w:p>
    <w:p w:rsidR="002B3695" w:rsidRPr="00293543" w:rsidRDefault="002B3695" w:rsidP="00F007B8">
      <w:pPr>
        <w:numPr>
          <w:ilvl w:val="0"/>
          <w:numId w:val="13"/>
        </w:numPr>
        <w:tabs>
          <w:tab w:val="clear" w:pos="720"/>
          <w:tab w:val="num" w:pos="360"/>
          <w:tab w:val="left" w:pos="540"/>
        </w:tabs>
        <w:overflowPunct/>
        <w:autoSpaceDE/>
        <w:autoSpaceDN/>
        <w:adjustRightInd/>
        <w:ind w:left="360"/>
        <w:jc w:val="both"/>
        <w:textAlignment w:val="auto"/>
        <w:rPr>
          <w:szCs w:val="24"/>
        </w:rPr>
      </w:pPr>
      <w:r w:rsidRPr="00293543">
        <w:rPr>
          <w:szCs w:val="24"/>
        </w:rPr>
        <w:t>обращаться к старшему судье турнира РТТ по вопросам регистрации игрока в дни проведения матчей игрока, расписания матчей и тренировок игрока в течение игрового дня и другим вопросам, входящим в его компетенцию;</w:t>
      </w:r>
    </w:p>
    <w:p w:rsidR="002B3695" w:rsidRPr="00293543" w:rsidRDefault="002B3695" w:rsidP="00F007B8">
      <w:pPr>
        <w:numPr>
          <w:ilvl w:val="0"/>
          <w:numId w:val="13"/>
        </w:numPr>
        <w:tabs>
          <w:tab w:val="clear" w:pos="720"/>
          <w:tab w:val="num" w:pos="360"/>
          <w:tab w:val="left" w:pos="540"/>
        </w:tabs>
        <w:overflowPunct/>
        <w:autoSpaceDE/>
        <w:autoSpaceDN/>
        <w:adjustRightInd/>
        <w:ind w:left="360"/>
        <w:jc w:val="both"/>
        <w:textAlignment w:val="auto"/>
        <w:rPr>
          <w:szCs w:val="24"/>
        </w:rPr>
      </w:pPr>
      <w:r w:rsidRPr="00293543">
        <w:rPr>
          <w:szCs w:val="24"/>
        </w:rPr>
        <w:t>присутствовать на проводимой публично жеребьевке турнира РТТ;</w:t>
      </w:r>
    </w:p>
    <w:p w:rsidR="002B3695" w:rsidRPr="00293543" w:rsidRDefault="002B3695" w:rsidP="00F007B8">
      <w:pPr>
        <w:numPr>
          <w:ilvl w:val="0"/>
          <w:numId w:val="13"/>
        </w:numPr>
        <w:tabs>
          <w:tab w:val="clear" w:pos="720"/>
          <w:tab w:val="num" w:pos="360"/>
          <w:tab w:val="left" w:pos="540"/>
        </w:tabs>
        <w:overflowPunct/>
        <w:autoSpaceDE/>
        <w:autoSpaceDN/>
        <w:adjustRightInd/>
        <w:ind w:left="360"/>
        <w:jc w:val="both"/>
        <w:textAlignment w:val="auto"/>
        <w:rPr>
          <w:szCs w:val="24"/>
        </w:rPr>
      </w:pPr>
      <w:r w:rsidRPr="00293543">
        <w:rPr>
          <w:szCs w:val="24"/>
        </w:rPr>
        <w:t xml:space="preserve">подать протест на действия </w:t>
      </w:r>
      <w:r w:rsidR="00C15D16" w:rsidRPr="00293543">
        <w:rPr>
          <w:szCs w:val="24"/>
        </w:rPr>
        <w:t>Организатора (</w:t>
      </w:r>
      <w:r w:rsidRPr="00293543">
        <w:rPr>
          <w:szCs w:val="24"/>
        </w:rPr>
        <w:t>директора</w:t>
      </w:r>
      <w:r w:rsidR="00C15D16" w:rsidRPr="00293543">
        <w:rPr>
          <w:szCs w:val="24"/>
        </w:rPr>
        <w:t>)</w:t>
      </w:r>
      <w:r w:rsidRPr="00293543">
        <w:rPr>
          <w:szCs w:val="24"/>
        </w:rPr>
        <w:t>, главного судьи или любого другого судьи турнира от имени игрока РТТ в установленные сроки.</w:t>
      </w:r>
    </w:p>
    <w:p w:rsidR="002B3695" w:rsidRPr="00293543" w:rsidRDefault="002B3695" w:rsidP="00293543">
      <w:pPr>
        <w:tabs>
          <w:tab w:val="left" w:pos="540"/>
        </w:tabs>
        <w:overflowPunct/>
        <w:autoSpaceDE/>
        <w:autoSpaceDN/>
        <w:adjustRightInd/>
        <w:jc w:val="both"/>
        <w:textAlignment w:val="auto"/>
        <w:rPr>
          <w:szCs w:val="24"/>
        </w:rPr>
      </w:pPr>
      <w:r w:rsidRPr="00293543">
        <w:rPr>
          <w:szCs w:val="24"/>
        </w:rPr>
        <w:tab/>
        <w:t xml:space="preserve">По достижению 14 лет игрок РТТ может самостоятельно представлять свои интересы на турнире РТТ либо поручить это своему представителю и/или тренеру. </w:t>
      </w:r>
    </w:p>
    <w:p w:rsidR="00A35D36" w:rsidRPr="00293543" w:rsidRDefault="00A35D36" w:rsidP="00293543">
      <w:pPr>
        <w:tabs>
          <w:tab w:val="left" w:pos="540"/>
        </w:tabs>
        <w:overflowPunct/>
        <w:autoSpaceDE/>
        <w:autoSpaceDN/>
        <w:adjustRightInd/>
        <w:jc w:val="both"/>
        <w:textAlignment w:val="auto"/>
        <w:rPr>
          <w:szCs w:val="24"/>
        </w:rPr>
      </w:pPr>
    </w:p>
    <w:p w:rsidR="002B3695" w:rsidRPr="00293543" w:rsidRDefault="00AA20F9" w:rsidP="00293543">
      <w:pPr>
        <w:tabs>
          <w:tab w:val="left" w:pos="540"/>
        </w:tabs>
        <w:overflowPunct/>
        <w:autoSpaceDE/>
        <w:autoSpaceDN/>
        <w:adjustRightInd/>
        <w:jc w:val="both"/>
        <w:textAlignment w:val="auto"/>
        <w:rPr>
          <w:szCs w:val="24"/>
        </w:rPr>
      </w:pPr>
      <w:r>
        <w:rPr>
          <w:szCs w:val="24"/>
        </w:rPr>
        <w:tab/>
      </w:r>
      <w:r w:rsidR="002B3695" w:rsidRPr="00293543">
        <w:rPr>
          <w:szCs w:val="24"/>
        </w:rPr>
        <w:t xml:space="preserve">Представитель игрока РТТ </w:t>
      </w:r>
      <w:r w:rsidR="002B3695" w:rsidRPr="00293543">
        <w:rPr>
          <w:b/>
          <w:szCs w:val="24"/>
        </w:rPr>
        <w:t>обязан:</w:t>
      </w:r>
    </w:p>
    <w:p w:rsidR="002B3695" w:rsidRPr="00293543" w:rsidRDefault="002B3695" w:rsidP="00F007B8">
      <w:pPr>
        <w:numPr>
          <w:ilvl w:val="0"/>
          <w:numId w:val="14"/>
        </w:numPr>
        <w:tabs>
          <w:tab w:val="clear" w:pos="720"/>
          <w:tab w:val="num" w:pos="360"/>
          <w:tab w:val="left" w:pos="540"/>
        </w:tabs>
        <w:overflowPunct/>
        <w:autoSpaceDE/>
        <w:autoSpaceDN/>
        <w:adjustRightInd/>
        <w:ind w:left="360"/>
        <w:jc w:val="both"/>
        <w:textAlignment w:val="auto"/>
        <w:rPr>
          <w:szCs w:val="24"/>
        </w:rPr>
      </w:pPr>
      <w:r w:rsidRPr="00293543">
        <w:rPr>
          <w:szCs w:val="24"/>
        </w:rPr>
        <w:t>знать свои права и обязанности на турнире РТТ в соответствии с Регламентом</w:t>
      </w:r>
      <w:r w:rsidR="00AA20F9">
        <w:rPr>
          <w:szCs w:val="24"/>
        </w:rPr>
        <w:t xml:space="preserve"> РТТ</w:t>
      </w:r>
      <w:r w:rsidRPr="00293543">
        <w:rPr>
          <w:szCs w:val="24"/>
        </w:rPr>
        <w:t>, а также права и обязанности игрока РТТ, которого он представляет;</w:t>
      </w:r>
    </w:p>
    <w:p w:rsidR="002B3695" w:rsidRPr="00293543" w:rsidRDefault="002B3695" w:rsidP="00F007B8">
      <w:pPr>
        <w:numPr>
          <w:ilvl w:val="0"/>
          <w:numId w:val="14"/>
        </w:numPr>
        <w:tabs>
          <w:tab w:val="clear" w:pos="720"/>
          <w:tab w:val="num" w:pos="360"/>
          <w:tab w:val="left" w:pos="540"/>
        </w:tabs>
        <w:overflowPunct/>
        <w:autoSpaceDE/>
        <w:autoSpaceDN/>
        <w:adjustRightInd/>
        <w:ind w:left="360"/>
        <w:jc w:val="both"/>
        <w:textAlignment w:val="auto"/>
        <w:rPr>
          <w:szCs w:val="24"/>
        </w:rPr>
      </w:pPr>
      <w:r w:rsidRPr="00293543">
        <w:rPr>
          <w:szCs w:val="24"/>
        </w:rPr>
        <w:t>контролировать действия игрока РТТ, которого он представляет, на теннисном корте и вне теннисного корта в период проведения турнира РТТ, не допуская нарушения игроком Кодекса игрока;</w:t>
      </w:r>
    </w:p>
    <w:p w:rsidR="002B3695" w:rsidRPr="00293543" w:rsidRDefault="002B3695" w:rsidP="00F007B8">
      <w:pPr>
        <w:numPr>
          <w:ilvl w:val="0"/>
          <w:numId w:val="14"/>
        </w:numPr>
        <w:tabs>
          <w:tab w:val="clear" w:pos="720"/>
          <w:tab w:val="num" w:pos="360"/>
          <w:tab w:val="left" w:pos="540"/>
        </w:tabs>
        <w:overflowPunct/>
        <w:autoSpaceDE/>
        <w:autoSpaceDN/>
        <w:adjustRightInd/>
        <w:ind w:left="360"/>
        <w:jc w:val="both"/>
        <w:textAlignment w:val="auto"/>
        <w:rPr>
          <w:szCs w:val="24"/>
        </w:rPr>
      </w:pPr>
      <w:r w:rsidRPr="00293543">
        <w:rPr>
          <w:szCs w:val="24"/>
        </w:rPr>
        <w:t>корректно общаться с директором и персоналом турнира, главным судьей и членами судейской бригады турнира РТТ.</w:t>
      </w:r>
    </w:p>
    <w:p w:rsidR="002B3695" w:rsidRPr="00293543" w:rsidRDefault="002B3695" w:rsidP="00293543">
      <w:pPr>
        <w:tabs>
          <w:tab w:val="left" w:pos="540"/>
        </w:tabs>
        <w:overflowPunct/>
        <w:autoSpaceDE/>
        <w:autoSpaceDN/>
        <w:adjustRightInd/>
        <w:jc w:val="both"/>
        <w:textAlignment w:val="auto"/>
        <w:rPr>
          <w:szCs w:val="24"/>
        </w:rPr>
      </w:pPr>
      <w:r w:rsidRPr="00293543">
        <w:rPr>
          <w:szCs w:val="24"/>
        </w:rPr>
        <w:tab/>
        <w:t>Представителю игрока РТТ запрещается делать подсказки игроку на личных турнирах РТТ в течение матча, выходить на соревновательный корт в ходе матча, а также вмешиваться в действия и решения судьи на вышке или судьи-наблюдателя, мешать проведению матчей, оскорблять судей, игроков РТТ и их представителей, совершать иные действия, не соответствующие общепринятым нормам поведения при проведении турниров РТТ.</w:t>
      </w:r>
    </w:p>
    <w:p w:rsidR="00A93C64" w:rsidRPr="00293543" w:rsidRDefault="00A93C64" w:rsidP="00293543">
      <w:pPr>
        <w:tabs>
          <w:tab w:val="left" w:pos="540"/>
        </w:tabs>
        <w:overflowPunct/>
        <w:autoSpaceDE/>
        <w:autoSpaceDN/>
        <w:adjustRightInd/>
        <w:jc w:val="both"/>
        <w:textAlignment w:val="auto"/>
        <w:rPr>
          <w:szCs w:val="24"/>
        </w:rPr>
      </w:pPr>
      <w:r w:rsidRPr="00293543">
        <w:rPr>
          <w:szCs w:val="24"/>
        </w:rPr>
        <w:tab/>
        <w:t>Поведение представителя игрока РТТ</w:t>
      </w:r>
      <w:r w:rsidRPr="00293543">
        <w:rPr>
          <w:color w:val="FF0000"/>
          <w:szCs w:val="24"/>
        </w:rPr>
        <w:t xml:space="preserve"> </w:t>
      </w:r>
      <w:r w:rsidRPr="00293543">
        <w:rPr>
          <w:szCs w:val="24"/>
        </w:rPr>
        <w:t>подпадает под действие Кодекса игрока. За нарушения, совершенные представителем игрока РТТ, наказание в виде штрафных санкций</w:t>
      </w:r>
      <w:r w:rsidRPr="00293543">
        <w:rPr>
          <w:color w:val="FF0000"/>
          <w:szCs w:val="24"/>
        </w:rPr>
        <w:t xml:space="preserve"> </w:t>
      </w:r>
      <w:r w:rsidRPr="003115BF">
        <w:rPr>
          <w:szCs w:val="24"/>
        </w:rPr>
        <w:t>получает игрок РТТ.</w:t>
      </w:r>
      <w:r w:rsidR="00EB473C" w:rsidRPr="003115BF">
        <w:rPr>
          <w:szCs w:val="24"/>
        </w:rPr>
        <w:t xml:space="preserve"> </w:t>
      </w:r>
      <w:r w:rsidR="001334AA" w:rsidRPr="003115BF">
        <w:rPr>
          <w:szCs w:val="24"/>
        </w:rPr>
        <w:t>П</w:t>
      </w:r>
      <w:r w:rsidR="000E140F" w:rsidRPr="003115BF">
        <w:rPr>
          <w:szCs w:val="24"/>
        </w:rPr>
        <w:t xml:space="preserve">о решению </w:t>
      </w:r>
      <w:r w:rsidR="003634EA" w:rsidRPr="003115BF">
        <w:rPr>
          <w:szCs w:val="24"/>
        </w:rPr>
        <w:t>Д</w:t>
      </w:r>
      <w:r w:rsidR="000E140F" w:rsidRPr="003115BF">
        <w:rPr>
          <w:szCs w:val="24"/>
        </w:rPr>
        <w:t>исциплинарной комиссии ФТР</w:t>
      </w:r>
      <w:r w:rsidR="003634EA" w:rsidRPr="003115BF">
        <w:rPr>
          <w:szCs w:val="24"/>
        </w:rPr>
        <w:t xml:space="preserve">, состав которой утверждается приказом ФТР </w:t>
      </w:r>
      <w:r w:rsidR="002E37AE" w:rsidRPr="003115BF">
        <w:rPr>
          <w:szCs w:val="24"/>
        </w:rPr>
        <w:t>из</w:t>
      </w:r>
      <w:r w:rsidR="003634EA" w:rsidRPr="003115BF">
        <w:rPr>
          <w:szCs w:val="24"/>
        </w:rPr>
        <w:t xml:space="preserve"> представителей Тренерского совета ФТР и </w:t>
      </w:r>
      <w:r w:rsidR="00A852A7" w:rsidRPr="003115BF">
        <w:rPr>
          <w:szCs w:val="24"/>
        </w:rPr>
        <w:t>К</w:t>
      </w:r>
      <w:r w:rsidR="00907B2B" w:rsidRPr="003115BF">
        <w:rPr>
          <w:szCs w:val="24"/>
        </w:rPr>
        <w:t xml:space="preserve">оллегии спортивных судей </w:t>
      </w:r>
      <w:r w:rsidR="003634EA" w:rsidRPr="003115BF">
        <w:rPr>
          <w:szCs w:val="24"/>
        </w:rPr>
        <w:t>ФТР,</w:t>
      </w:r>
      <w:r w:rsidR="000E140F" w:rsidRPr="003115BF">
        <w:rPr>
          <w:szCs w:val="24"/>
        </w:rPr>
        <w:t xml:space="preserve"> </w:t>
      </w:r>
      <w:r w:rsidR="00F06D61" w:rsidRPr="003115BF">
        <w:rPr>
          <w:szCs w:val="24"/>
        </w:rPr>
        <w:t>к</w:t>
      </w:r>
      <w:r w:rsidR="00EB473C" w:rsidRPr="003115BF">
        <w:rPr>
          <w:szCs w:val="24"/>
        </w:rPr>
        <w:t xml:space="preserve"> </w:t>
      </w:r>
      <w:r w:rsidR="000E140F" w:rsidRPr="003115BF">
        <w:rPr>
          <w:szCs w:val="24"/>
        </w:rPr>
        <w:t>представител</w:t>
      </w:r>
      <w:r w:rsidR="00F06D61" w:rsidRPr="003115BF">
        <w:rPr>
          <w:szCs w:val="24"/>
        </w:rPr>
        <w:t>ю</w:t>
      </w:r>
      <w:r w:rsidR="000E140F" w:rsidRPr="003115BF">
        <w:rPr>
          <w:szCs w:val="24"/>
        </w:rPr>
        <w:t xml:space="preserve"> игрока РТТ </w:t>
      </w:r>
      <w:r w:rsidR="00EB473C" w:rsidRPr="003115BF">
        <w:rPr>
          <w:szCs w:val="24"/>
        </w:rPr>
        <w:t xml:space="preserve">могут быть </w:t>
      </w:r>
      <w:r w:rsidR="00F06D61" w:rsidRPr="003115BF">
        <w:rPr>
          <w:szCs w:val="24"/>
        </w:rPr>
        <w:t>применены</w:t>
      </w:r>
      <w:r w:rsidR="00F06D61" w:rsidRPr="00293543">
        <w:rPr>
          <w:szCs w:val="24"/>
        </w:rPr>
        <w:t xml:space="preserve"> дисциплинарные меры</w:t>
      </w:r>
      <w:r w:rsidR="000E140F" w:rsidRPr="00293543">
        <w:rPr>
          <w:szCs w:val="24"/>
        </w:rPr>
        <w:t>.</w:t>
      </w:r>
    </w:p>
    <w:p w:rsidR="00A21275" w:rsidRPr="00293543" w:rsidRDefault="00A21275" w:rsidP="00293543">
      <w:pPr>
        <w:tabs>
          <w:tab w:val="left" w:pos="540"/>
        </w:tabs>
        <w:overflowPunct/>
        <w:autoSpaceDE/>
        <w:autoSpaceDN/>
        <w:adjustRightInd/>
        <w:jc w:val="both"/>
        <w:textAlignment w:val="auto"/>
        <w:rPr>
          <w:szCs w:val="24"/>
        </w:rPr>
      </w:pPr>
    </w:p>
    <w:p w:rsidR="00143ECE" w:rsidRPr="00293543" w:rsidRDefault="00ED074C" w:rsidP="00F007B8">
      <w:pPr>
        <w:numPr>
          <w:ilvl w:val="0"/>
          <w:numId w:val="25"/>
        </w:numPr>
        <w:tabs>
          <w:tab w:val="clear" w:pos="720"/>
          <w:tab w:val="num" w:pos="426"/>
        </w:tabs>
        <w:overflowPunct/>
        <w:autoSpaceDE/>
        <w:autoSpaceDN/>
        <w:adjustRightInd/>
        <w:ind w:hanging="720"/>
        <w:textAlignment w:val="auto"/>
        <w:rPr>
          <w:b/>
          <w:sz w:val="28"/>
        </w:rPr>
      </w:pPr>
      <w:r w:rsidRPr="00293543">
        <w:rPr>
          <w:b/>
          <w:sz w:val="28"/>
        </w:rPr>
        <w:t>Официальный п</w:t>
      </w:r>
      <w:r w:rsidR="00143ECE" w:rsidRPr="00293543">
        <w:rPr>
          <w:b/>
          <w:sz w:val="28"/>
        </w:rPr>
        <w:t xml:space="preserve">редставитель и </w:t>
      </w:r>
      <w:r w:rsidR="00B553C8" w:rsidRPr="00293543">
        <w:rPr>
          <w:b/>
          <w:sz w:val="28"/>
        </w:rPr>
        <w:t xml:space="preserve">капитан в командном </w:t>
      </w:r>
      <w:r w:rsidR="00143ECE" w:rsidRPr="00293543">
        <w:rPr>
          <w:b/>
          <w:sz w:val="28"/>
        </w:rPr>
        <w:t>турнире</w:t>
      </w:r>
    </w:p>
    <w:p w:rsidR="00143ECE" w:rsidRPr="00293543" w:rsidRDefault="00143ECE" w:rsidP="00293543">
      <w:pPr>
        <w:tabs>
          <w:tab w:val="left" w:pos="540"/>
        </w:tabs>
        <w:overflowPunct/>
        <w:autoSpaceDE/>
        <w:autoSpaceDN/>
        <w:adjustRightInd/>
        <w:jc w:val="both"/>
        <w:textAlignment w:val="auto"/>
        <w:rPr>
          <w:szCs w:val="24"/>
        </w:rPr>
      </w:pPr>
    </w:p>
    <w:p w:rsidR="00143ECE" w:rsidRPr="00293543" w:rsidRDefault="00143ECE" w:rsidP="00293543">
      <w:pPr>
        <w:tabs>
          <w:tab w:val="left" w:pos="540"/>
        </w:tabs>
        <w:overflowPunct/>
        <w:autoSpaceDE/>
        <w:autoSpaceDN/>
        <w:adjustRightInd/>
        <w:jc w:val="both"/>
        <w:textAlignment w:val="auto"/>
        <w:rPr>
          <w:szCs w:val="24"/>
        </w:rPr>
      </w:pPr>
      <w:r w:rsidRPr="00293543">
        <w:rPr>
          <w:szCs w:val="24"/>
        </w:rPr>
        <w:tab/>
        <w:t xml:space="preserve">Каждая команда на командном турнире должна иметь </w:t>
      </w:r>
      <w:r w:rsidR="00ED074C" w:rsidRPr="00293543">
        <w:rPr>
          <w:szCs w:val="24"/>
        </w:rPr>
        <w:t xml:space="preserve">официального </w:t>
      </w:r>
      <w:r w:rsidRPr="00293543">
        <w:rPr>
          <w:szCs w:val="24"/>
        </w:rPr>
        <w:t>представителя</w:t>
      </w:r>
      <w:r w:rsidR="00ED074C" w:rsidRPr="00293543">
        <w:rPr>
          <w:szCs w:val="24"/>
        </w:rPr>
        <w:t xml:space="preserve"> (далее – Представитель)</w:t>
      </w:r>
      <w:r w:rsidRPr="00293543">
        <w:rPr>
          <w:szCs w:val="24"/>
        </w:rPr>
        <w:t xml:space="preserve"> и/или капитана. Представитель является ответственным руководителем команды. В его компетенцию входят все вопросы, связанные с участием команды в данном турнире. </w:t>
      </w:r>
      <w:r w:rsidR="00AE66CF" w:rsidRPr="00293543">
        <w:rPr>
          <w:szCs w:val="24"/>
        </w:rPr>
        <w:t>Капитан</w:t>
      </w:r>
      <w:r w:rsidRPr="00293543">
        <w:rPr>
          <w:szCs w:val="24"/>
        </w:rPr>
        <w:t xml:space="preserve"> </w:t>
      </w:r>
      <w:r w:rsidR="00AE66CF" w:rsidRPr="00293543">
        <w:rPr>
          <w:szCs w:val="24"/>
        </w:rPr>
        <w:t xml:space="preserve">команды </w:t>
      </w:r>
      <w:r w:rsidRPr="00293543">
        <w:rPr>
          <w:szCs w:val="24"/>
        </w:rPr>
        <w:t>может назначаться командирующей организацией из состава команды, которой он руководит во время матчей</w:t>
      </w:r>
      <w:r w:rsidR="003115BF">
        <w:rPr>
          <w:szCs w:val="24"/>
        </w:rPr>
        <w:t>, и должен быть включен в официальную заявку команды на турнир</w:t>
      </w:r>
      <w:r w:rsidRPr="00293543">
        <w:rPr>
          <w:szCs w:val="24"/>
        </w:rPr>
        <w:t xml:space="preserve">. В отсутствие представителя капитан команды выполняет все его функции. </w:t>
      </w:r>
      <w:r w:rsidR="0055180C" w:rsidRPr="00293543">
        <w:rPr>
          <w:szCs w:val="24"/>
        </w:rPr>
        <w:t>Количество</w:t>
      </w:r>
      <w:r w:rsidRPr="00293543">
        <w:rPr>
          <w:szCs w:val="24"/>
        </w:rPr>
        <w:t xml:space="preserve"> </w:t>
      </w:r>
      <w:r w:rsidR="00AE66CF" w:rsidRPr="00293543">
        <w:rPr>
          <w:szCs w:val="24"/>
        </w:rPr>
        <w:t>сопровождающих лиц (</w:t>
      </w:r>
      <w:r w:rsidRPr="00293543">
        <w:rPr>
          <w:szCs w:val="24"/>
        </w:rPr>
        <w:t>представителей</w:t>
      </w:r>
      <w:r w:rsidR="00AE66CF" w:rsidRPr="00293543">
        <w:rPr>
          <w:szCs w:val="24"/>
        </w:rPr>
        <w:t>,</w:t>
      </w:r>
      <w:r w:rsidRPr="00293543">
        <w:rPr>
          <w:szCs w:val="24"/>
        </w:rPr>
        <w:t xml:space="preserve"> </w:t>
      </w:r>
      <w:r w:rsidR="00AE66CF" w:rsidRPr="00293543">
        <w:rPr>
          <w:szCs w:val="24"/>
        </w:rPr>
        <w:t xml:space="preserve">капитанов) </w:t>
      </w:r>
      <w:r w:rsidR="00791F76" w:rsidRPr="00293543">
        <w:rPr>
          <w:szCs w:val="24"/>
        </w:rPr>
        <w:t>каждой команды</w:t>
      </w:r>
      <w:r w:rsidRPr="00293543">
        <w:rPr>
          <w:szCs w:val="24"/>
        </w:rPr>
        <w:t xml:space="preserve"> определяется положением о турнире.</w:t>
      </w:r>
    </w:p>
    <w:p w:rsidR="00D702A1" w:rsidRPr="00293543" w:rsidRDefault="0055180C" w:rsidP="00293543">
      <w:pPr>
        <w:tabs>
          <w:tab w:val="left" w:pos="540"/>
        </w:tabs>
        <w:overflowPunct/>
        <w:autoSpaceDE/>
        <w:autoSpaceDN/>
        <w:adjustRightInd/>
        <w:jc w:val="both"/>
        <w:textAlignment w:val="auto"/>
        <w:rPr>
          <w:szCs w:val="24"/>
        </w:rPr>
      </w:pPr>
      <w:r w:rsidRPr="00293543">
        <w:rPr>
          <w:szCs w:val="24"/>
        </w:rPr>
        <w:tab/>
      </w:r>
      <w:r w:rsidR="00D702A1" w:rsidRPr="00293543">
        <w:rPr>
          <w:szCs w:val="24"/>
        </w:rPr>
        <w:t>Представитель</w:t>
      </w:r>
      <w:r w:rsidR="00D71FA7" w:rsidRPr="00293543">
        <w:rPr>
          <w:szCs w:val="24"/>
        </w:rPr>
        <w:t xml:space="preserve"> (</w:t>
      </w:r>
      <w:r w:rsidR="00D702A1" w:rsidRPr="00293543">
        <w:rPr>
          <w:szCs w:val="24"/>
        </w:rPr>
        <w:t>капитан</w:t>
      </w:r>
      <w:r w:rsidR="00D71FA7" w:rsidRPr="00293543">
        <w:rPr>
          <w:szCs w:val="24"/>
        </w:rPr>
        <w:t>)</w:t>
      </w:r>
      <w:r w:rsidR="00D702A1" w:rsidRPr="00293543">
        <w:rPr>
          <w:szCs w:val="24"/>
        </w:rPr>
        <w:t xml:space="preserve"> </w:t>
      </w:r>
      <w:r w:rsidR="00D702A1" w:rsidRPr="00293543">
        <w:rPr>
          <w:b/>
          <w:szCs w:val="24"/>
        </w:rPr>
        <w:t>имеет право:</w:t>
      </w:r>
    </w:p>
    <w:p w:rsidR="00D702A1" w:rsidRPr="00293543" w:rsidRDefault="00D702A1" w:rsidP="00F007B8">
      <w:pPr>
        <w:numPr>
          <w:ilvl w:val="0"/>
          <w:numId w:val="28"/>
        </w:numPr>
        <w:tabs>
          <w:tab w:val="left" w:pos="540"/>
        </w:tabs>
        <w:overflowPunct/>
        <w:autoSpaceDE/>
        <w:autoSpaceDN/>
        <w:adjustRightInd/>
        <w:ind w:left="567" w:hanging="283"/>
        <w:jc w:val="both"/>
        <w:textAlignment w:val="auto"/>
        <w:rPr>
          <w:szCs w:val="24"/>
        </w:rPr>
      </w:pPr>
      <w:r w:rsidRPr="00293543">
        <w:rPr>
          <w:szCs w:val="24"/>
        </w:rPr>
        <w:t>участвовать в жеребьевке, присутствовать на совещаниях главной судейской коллегии (далее – ГСК), если они проводятся совместно с представителями, с правом совещательного голоса;</w:t>
      </w:r>
    </w:p>
    <w:p w:rsidR="00D702A1" w:rsidRDefault="00D702A1" w:rsidP="00F007B8">
      <w:pPr>
        <w:numPr>
          <w:ilvl w:val="0"/>
          <w:numId w:val="28"/>
        </w:numPr>
        <w:tabs>
          <w:tab w:val="left" w:pos="540"/>
        </w:tabs>
        <w:overflowPunct/>
        <w:autoSpaceDE/>
        <w:autoSpaceDN/>
        <w:adjustRightInd/>
        <w:ind w:left="567" w:hanging="283"/>
        <w:jc w:val="both"/>
        <w:textAlignment w:val="auto"/>
        <w:rPr>
          <w:szCs w:val="24"/>
        </w:rPr>
      </w:pPr>
      <w:r w:rsidRPr="00293543">
        <w:rPr>
          <w:szCs w:val="24"/>
        </w:rPr>
        <w:t xml:space="preserve">давать советы и указания своему игроку в ходе командного матча </w:t>
      </w:r>
      <w:r w:rsidR="003115BF" w:rsidRPr="00FC4234">
        <w:rPr>
          <w:b/>
          <w:szCs w:val="24"/>
        </w:rPr>
        <w:t>(тол</w:t>
      </w:r>
      <w:r w:rsidR="00BC1349" w:rsidRPr="00FC4234">
        <w:rPr>
          <w:b/>
          <w:szCs w:val="24"/>
        </w:rPr>
        <w:t>ько капитан команды)</w:t>
      </w:r>
      <w:r w:rsidR="00BC1349">
        <w:rPr>
          <w:szCs w:val="24"/>
        </w:rPr>
        <w:t xml:space="preserve"> </w:t>
      </w:r>
      <w:r w:rsidRPr="00293543">
        <w:rPr>
          <w:szCs w:val="24"/>
        </w:rPr>
        <w:t>только время перерыва при смене сторон по окончании гейма (за исключением смены сторон во время розыгрыша гейма по системе «тай-брейк»), находясь на специально отведенном месте около судейской вышки</w:t>
      </w:r>
      <w:r w:rsidR="003115BF">
        <w:rPr>
          <w:szCs w:val="24"/>
        </w:rPr>
        <w:t>.</w:t>
      </w:r>
    </w:p>
    <w:p w:rsidR="00D85016" w:rsidRPr="00293543" w:rsidRDefault="00D85016" w:rsidP="00D85016">
      <w:pPr>
        <w:tabs>
          <w:tab w:val="left" w:pos="540"/>
        </w:tabs>
        <w:overflowPunct/>
        <w:autoSpaceDE/>
        <w:autoSpaceDN/>
        <w:adjustRightInd/>
        <w:ind w:left="567"/>
        <w:jc w:val="both"/>
        <w:textAlignment w:val="auto"/>
        <w:rPr>
          <w:szCs w:val="24"/>
        </w:rPr>
      </w:pPr>
    </w:p>
    <w:p w:rsidR="00602687" w:rsidRPr="00293543" w:rsidRDefault="00602687" w:rsidP="00293543">
      <w:pPr>
        <w:tabs>
          <w:tab w:val="left" w:pos="540"/>
        </w:tabs>
        <w:overflowPunct/>
        <w:autoSpaceDE/>
        <w:autoSpaceDN/>
        <w:adjustRightInd/>
        <w:jc w:val="both"/>
        <w:textAlignment w:val="auto"/>
        <w:rPr>
          <w:szCs w:val="24"/>
        </w:rPr>
      </w:pPr>
      <w:r w:rsidRPr="00293543">
        <w:rPr>
          <w:szCs w:val="24"/>
        </w:rPr>
        <w:tab/>
      </w:r>
      <w:r w:rsidR="00D71FA7" w:rsidRPr="00293543">
        <w:rPr>
          <w:szCs w:val="24"/>
        </w:rPr>
        <w:t>Представитель</w:t>
      </w:r>
      <w:r w:rsidRPr="00293543">
        <w:rPr>
          <w:szCs w:val="24"/>
        </w:rPr>
        <w:t xml:space="preserve"> </w:t>
      </w:r>
      <w:r w:rsidR="00D71FA7" w:rsidRPr="00293543">
        <w:rPr>
          <w:szCs w:val="24"/>
        </w:rPr>
        <w:t>(</w:t>
      </w:r>
      <w:r w:rsidRPr="00293543">
        <w:rPr>
          <w:szCs w:val="24"/>
        </w:rPr>
        <w:t>капитан</w:t>
      </w:r>
      <w:r w:rsidR="00D71FA7" w:rsidRPr="00293543">
        <w:rPr>
          <w:szCs w:val="24"/>
        </w:rPr>
        <w:t>)</w:t>
      </w:r>
      <w:r w:rsidRPr="00293543">
        <w:rPr>
          <w:szCs w:val="24"/>
        </w:rPr>
        <w:t xml:space="preserve"> </w:t>
      </w:r>
      <w:r w:rsidRPr="00293543">
        <w:rPr>
          <w:b/>
          <w:szCs w:val="24"/>
        </w:rPr>
        <w:t>обязан:</w:t>
      </w:r>
    </w:p>
    <w:p w:rsidR="00D702A1" w:rsidRPr="00293543" w:rsidRDefault="00602687" w:rsidP="00F007B8">
      <w:pPr>
        <w:numPr>
          <w:ilvl w:val="0"/>
          <w:numId w:val="28"/>
        </w:numPr>
        <w:tabs>
          <w:tab w:val="left" w:pos="540"/>
        </w:tabs>
        <w:overflowPunct/>
        <w:autoSpaceDE/>
        <w:autoSpaceDN/>
        <w:adjustRightInd/>
        <w:ind w:left="567" w:hanging="283"/>
        <w:jc w:val="both"/>
        <w:textAlignment w:val="auto"/>
        <w:rPr>
          <w:szCs w:val="24"/>
        </w:rPr>
      </w:pPr>
      <w:r w:rsidRPr="00293543">
        <w:rPr>
          <w:szCs w:val="24"/>
        </w:rPr>
        <w:t xml:space="preserve">во время проведения матча своей команды находиться на месте, специально отведенном </w:t>
      </w:r>
      <w:r w:rsidR="0008189A" w:rsidRPr="00FC4234">
        <w:rPr>
          <w:b/>
          <w:szCs w:val="24"/>
        </w:rPr>
        <w:t xml:space="preserve">только </w:t>
      </w:r>
      <w:r w:rsidRPr="00FC4234">
        <w:rPr>
          <w:b/>
          <w:szCs w:val="24"/>
        </w:rPr>
        <w:t>для капитано</w:t>
      </w:r>
      <w:r w:rsidR="0008189A" w:rsidRPr="00FC4234">
        <w:rPr>
          <w:b/>
          <w:szCs w:val="24"/>
        </w:rPr>
        <w:t>в</w:t>
      </w:r>
      <w:r w:rsidRPr="00FC4234">
        <w:rPr>
          <w:b/>
          <w:szCs w:val="24"/>
        </w:rPr>
        <w:t xml:space="preserve"> команд,</w:t>
      </w:r>
      <w:r w:rsidRPr="00293543">
        <w:rPr>
          <w:szCs w:val="24"/>
        </w:rPr>
        <w:t xml:space="preserve"> а также немедленно являться в главную судейскую коллегию по вызову;</w:t>
      </w:r>
    </w:p>
    <w:p w:rsidR="00602687" w:rsidRPr="00293543" w:rsidRDefault="00602687" w:rsidP="00F007B8">
      <w:pPr>
        <w:numPr>
          <w:ilvl w:val="0"/>
          <w:numId w:val="28"/>
        </w:numPr>
        <w:tabs>
          <w:tab w:val="left" w:pos="540"/>
        </w:tabs>
        <w:overflowPunct/>
        <w:autoSpaceDE/>
        <w:autoSpaceDN/>
        <w:adjustRightInd/>
        <w:ind w:left="567" w:hanging="283"/>
        <w:jc w:val="both"/>
        <w:textAlignment w:val="auto"/>
        <w:rPr>
          <w:szCs w:val="24"/>
        </w:rPr>
      </w:pPr>
      <w:r w:rsidRPr="00293543">
        <w:rPr>
          <w:szCs w:val="24"/>
        </w:rPr>
        <w:t>после окончания командного матча подписать протокол, а по окончании турнира получить в секретариате необходимую документацию с результатами выступления своей команды.</w:t>
      </w:r>
    </w:p>
    <w:p w:rsidR="00602687" w:rsidRPr="00293543" w:rsidRDefault="00602687" w:rsidP="00293543">
      <w:pPr>
        <w:tabs>
          <w:tab w:val="left" w:pos="540"/>
        </w:tabs>
        <w:overflowPunct/>
        <w:autoSpaceDE/>
        <w:autoSpaceDN/>
        <w:adjustRightInd/>
        <w:jc w:val="both"/>
        <w:textAlignment w:val="auto"/>
        <w:rPr>
          <w:szCs w:val="24"/>
        </w:rPr>
      </w:pPr>
      <w:r w:rsidRPr="00293543">
        <w:rPr>
          <w:szCs w:val="24"/>
        </w:rPr>
        <w:tab/>
        <w:t>Представителю (капитану) запрещается вмешиваться в действия и решения судей. Все протесты, представитель (капитан) подает в ГСК в письменной форме немедленно по окончании матча.</w:t>
      </w:r>
    </w:p>
    <w:p w:rsidR="0078659D" w:rsidRPr="00293543" w:rsidRDefault="0078659D" w:rsidP="0078659D">
      <w:pPr>
        <w:tabs>
          <w:tab w:val="left" w:pos="540"/>
        </w:tabs>
        <w:overflowPunct/>
        <w:autoSpaceDE/>
        <w:autoSpaceDN/>
        <w:adjustRightInd/>
        <w:jc w:val="both"/>
        <w:textAlignment w:val="auto"/>
        <w:rPr>
          <w:szCs w:val="24"/>
        </w:rPr>
      </w:pPr>
      <w:r>
        <w:rPr>
          <w:szCs w:val="24"/>
        </w:rPr>
        <w:tab/>
      </w:r>
      <w:r w:rsidRPr="00FC4234">
        <w:rPr>
          <w:szCs w:val="24"/>
        </w:rPr>
        <w:t>Поведение представителя (капитана) команды</w:t>
      </w:r>
      <w:r w:rsidRPr="00FC4234">
        <w:rPr>
          <w:color w:val="FF0000"/>
          <w:szCs w:val="24"/>
        </w:rPr>
        <w:t xml:space="preserve"> </w:t>
      </w:r>
      <w:r w:rsidRPr="00FC4234">
        <w:rPr>
          <w:szCs w:val="24"/>
        </w:rPr>
        <w:t>подпадает под действие Кодекса игрока. За нарушения, совершенные представителем (капитаном) команды в ходе матчей, наказание в виде штрафных санкций в ходе матчей получает команда, при этом на игроков РТТ, являющихся участниками команды, индивидуальные санкции в виде штрафных очков за нарушения, совершенные представителем (капитаном) команды, не накладываются.</w:t>
      </w:r>
    </w:p>
    <w:p w:rsidR="00143ECE" w:rsidRPr="00293543" w:rsidRDefault="00143ECE" w:rsidP="00293543">
      <w:pPr>
        <w:tabs>
          <w:tab w:val="left" w:pos="540"/>
        </w:tabs>
        <w:overflowPunct/>
        <w:autoSpaceDE/>
        <w:autoSpaceDN/>
        <w:adjustRightInd/>
        <w:jc w:val="both"/>
        <w:textAlignment w:val="auto"/>
        <w:rPr>
          <w:szCs w:val="24"/>
        </w:rPr>
      </w:pPr>
      <w:r w:rsidRPr="00293543">
        <w:rPr>
          <w:szCs w:val="24"/>
        </w:rPr>
        <w:tab/>
        <w:t xml:space="preserve">Если положением о </w:t>
      </w:r>
      <w:r w:rsidR="00602687" w:rsidRPr="00293543">
        <w:rPr>
          <w:szCs w:val="24"/>
        </w:rPr>
        <w:t>турнире</w:t>
      </w:r>
      <w:r w:rsidRPr="00293543">
        <w:rPr>
          <w:szCs w:val="24"/>
        </w:rPr>
        <w:t xml:space="preserve"> предусмотрены запасные игроки, то </w:t>
      </w:r>
      <w:r w:rsidRPr="00293543">
        <w:rPr>
          <w:b/>
          <w:szCs w:val="24"/>
        </w:rPr>
        <w:t xml:space="preserve">заявка состава команды на текущий </w:t>
      </w:r>
      <w:r w:rsidR="008A3C0F" w:rsidRPr="00293543">
        <w:rPr>
          <w:b/>
          <w:szCs w:val="24"/>
        </w:rPr>
        <w:t xml:space="preserve">командный </w:t>
      </w:r>
      <w:r w:rsidR="00602687" w:rsidRPr="00293543">
        <w:rPr>
          <w:b/>
          <w:szCs w:val="24"/>
        </w:rPr>
        <w:t>матч</w:t>
      </w:r>
      <w:r w:rsidRPr="00293543">
        <w:rPr>
          <w:szCs w:val="24"/>
        </w:rPr>
        <w:t xml:space="preserve"> подается представителем </w:t>
      </w:r>
      <w:r w:rsidR="00602687" w:rsidRPr="00293543">
        <w:rPr>
          <w:szCs w:val="24"/>
        </w:rPr>
        <w:t>(</w:t>
      </w:r>
      <w:r w:rsidRPr="00293543">
        <w:rPr>
          <w:szCs w:val="24"/>
        </w:rPr>
        <w:t xml:space="preserve">капитаном) главному </w:t>
      </w:r>
      <w:r w:rsidR="00602687" w:rsidRPr="00293543">
        <w:rPr>
          <w:szCs w:val="24"/>
        </w:rPr>
        <w:t>судье</w:t>
      </w:r>
      <w:r w:rsidRPr="00293543">
        <w:rPr>
          <w:szCs w:val="24"/>
        </w:rPr>
        <w:t xml:space="preserve"> (</w:t>
      </w:r>
      <w:r w:rsidR="00602687" w:rsidRPr="00293543">
        <w:rPr>
          <w:szCs w:val="24"/>
        </w:rPr>
        <w:t xml:space="preserve">главному секретарю, </w:t>
      </w:r>
      <w:r w:rsidRPr="00293543">
        <w:rPr>
          <w:szCs w:val="24"/>
        </w:rPr>
        <w:t xml:space="preserve">старшему судье) </w:t>
      </w:r>
      <w:r w:rsidRPr="00293543">
        <w:rPr>
          <w:b/>
          <w:szCs w:val="24"/>
        </w:rPr>
        <w:t>не позднее</w:t>
      </w:r>
      <w:r w:rsidR="00602687" w:rsidRPr="00293543">
        <w:rPr>
          <w:b/>
          <w:szCs w:val="24"/>
        </w:rPr>
        <w:t>,</w:t>
      </w:r>
      <w:r w:rsidRPr="00293543">
        <w:rPr>
          <w:b/>
          <w:szCs w:val="24"/>
        </w:rPr>
        <w:t xml:space="preserve"> чем за 20 минут до начала командно</w:t>
      </w:r>
      <w:r w:rsidR="00602687" w:rsidRPr="00293543">
        <w:rPr>
          <w:b/>
          <w:szCs w:val="24"/>
        </w:rPr>
        <w:t>го</w:t>
      </w:r>
      <w:r w:rsidRPr="00293543">
        <w:rPr>
          <w:b/>
          <w:szCs w:val="24"/>
        </w:rPr>
        <w:t xml:space="preserve"> </w:t>
      </w:r>
      <w:r w:rsidR="00602687" w:rsidRPr="00293543">
        <w:rPr>
          <w:b/>
          <w:szCs w:val="24"/>
        </w:rPr>
        <w:t>матча</w:t>
      </w:r>
      <w:r w:rsidRPr="00293543">
        <w:rPr>
          <w:szCs w:val="24"/>
        </w:rPr>
        <w:t xml:space="preserve">. </w:t>
      </w:r>
      <w:r w:rsidR="008A3C0F" w:rsidRPr="00293543">
        <w:rPr>
          <w:szCs w:val="24"/>
        </w:rPr>
        <w:t xml:space="preserve">После подачи заявки представитель (капитан) команды не может вносить </w:t>
      </w:r>
      <w:r w:rsidR="001334AA" w:rsidRPr="00293543">
        <w:rPr>
          <w:szCs w:val="24"/>
        </w:rPr>
        <w:t>в нее изменения.</w:t>
      </w:r>
      <w:r w:rsidR="008A3C0F" w:rsidRPr="00293543">
        <w:rPr>
          <w:szCs w:val="24"/>
        </w:rPr>
        <w:t xml:space="preserve"> </w:t>
      </w:r>
      <w:r w:rsidR="001334AA" w:rsidRPr="00293543">
        <w:rPr>
          <w:szCs w:val="24"/>
        </w:rPr>
        <w:t>В</w:t>
      </w:r>
      <w:r w:rsidR="008A3C0F" w:rsidRPr="00293543">
        <w:rPr>
          <w:szCs w:val="24"/>
        </w:rPr>
        <w:t xml:space="preserve"> случае невозможности участия заявленного игрока в предстоящем матче одиночного или парного разряда команде в этом матче засчитывается поражение</w:t>
      </w:r>
      <w:r w:rsidR="001334AA" w:rsidRPr="00293543">
        <w:rPr>
          <w:szCs w:val="24"/>
        </w:rPr>
        <w:t>.</w:t>
      </w:r>
      <w:r w:rsidR="008A3C0F" w:rsidRPr="00293543">
        <w:rPr>
          <w:szCs w:val="24"/>
        </w:rPr>
        <w:t xml:space="preserve"> </w:t>
      </w:r>
      <w:r w:rsidR="001334AA" w:rsidRPr="00293543">
        <w:rPr>
          <w:szCs w:val="24"/>
        </w:rPr>
        <w:t>П</w:t>
      </w:r>
      <w:r w:rsidR="008A3C0F" w:rsidRPr="00293543">
        <w:rPr>
          <w:szCs w:val="24"/>
        </w:rPr>
        <w:t xml:space="preserve">ри этом указанный игрок вправе участвовать </w:t>
      </w:r>
      <w:r w:rsidR="008A3C0F" w:rsidRPr="00293543">
        <w:rPr>
          <w:b/>
          <w:szCs w:val="24"/>
        </w:rPr>
        <w:t>в следующих матчах (против той же или другой команды) в тот же или на следующий соревновательный день</w:t>
      </w:r>
      <w:r w:rsidR="008A3C0F" w:rsidRPr="00293543">
        <w:rPr>
          <w:szCs w:val="24"/>
        </w:rPr>
        <w:t xml:space="preserve">. </w:t>
      </w:r>
      <w:r w:rsidRPr="00293543">
        <w:rPr>
          <w:szCs w:val="24"/>
        </w:rPr>
        <w:t xml:space="preserve">Заявка на </w:t>
      </w:r>
      <w:r w:rsidR="00602687" w:rsidRPr="00293543">
        <w:rPr>
          <w:szCs w:val="24"/>
        </w:rPr>
        <w:t>матч</w:t>
      </w:r>
      <w:r w:rsidRPr="00293543">
        <w:rPr>
          <w:szCs w:val="24"/>
        </w:rPr>
        <w:t xml:space="preserve"> парного разряда (если такой предусмотрен </w:t>
      </w:r>
      <w:r w:rsidR="00602687" w:rsidRPr="00293543">
        <w:rPr>
          <w:szCs w:val="24"/>
        </w:rPr>
        <w:t>п</w:t>
      </w:r>
      <w:r w:rsidRPr="00293543">
        <w:rPr>
          <w:szCs w:val="24"/>
        </w:rPr>
        <w:t xml:space="preserve">оложением о </w:t>
      </w:r>
      <w:r w:rsidR="00602687" w:rsidRPr="00293543">
        <w:rPr>
          <w:szCs w:val="24"/>
        </w:rPr>
        <w:t>турнире</w:t>
      </w:r>
      <w:r w:rsidRPr="00293543">
        <w:rPr>
          <w:szCs w:val="24"/>
        </w:rPr>
        <w:t xml:space="preserve">) может быть подана представителем </w:t>
      </w:r>
      <w:r w:rsidR="00602687" w:rsidRPr="00293543">
        <w:rPr>
          <w:szCs w:val="24"/>
        </w:rPr>
        <w:t>(</w:t>
      </w:r>
      <w:r w:rsidRPr="00293543">
        <w:rPr>
          <w:szCs w:val="24"/>
        </w:rPr>
        <w:t>капитаном) команды в течение 10 минут после окончания матчей одиночного разряда.</w:t>
      </w:r>
    </w:p>
    <w:p w:rsidR="00143ECE" w:rsidRPr="00293543" w:rsidRDefault="00143ECE" w:rsidP="00293543">
      <w:pPr>
        <w:tabs>
          <w:tab w:val="left" w:pos="540"/>
        </w:tabs>
        <w:overflowPunct/>
        <w:autoSpaceDE/>
        <w:autoSpaceDN/>
        <w:adjustRightInd/>
        <w:jc w:val="both"/>
        <w:textAlignment w:val="auto"/>
        <w:rPr>
          <w:szCs w:val="24"/>
        </w:rPr>
      </w:pPr>
    </w:p>
    <w:p w:rsidR="002B3695" w:rsidRPr="00293543" w:rsidRDefault="002B3695" w:rsidP="00F007B8">
      <w:pPr>
        <w:numPr>
          <w:ilvl w:val="0"/>
          <w:numId w:val="25"/>
        </w:numPr>
        <w:tabs>
          <w:tab w:val="clear" w:pos="720"/>
          <w:tab w:val="num" w:pos="426"/>
        </w:tabs>
        <w:overflowPunct/>
        <w:autoSpaceDE/>
        <w:autoSpaceDN/>
        <w:adjustRightInd/>
        <w:ind w:hanging="720"/>
        <w:textAlignment w:val="auto"/>
        <w:rPr>
          <w:b/>
          <w:sz w:val="28"/>
        </w:rPr>
      </w:pPr>
      <w:r w:rsidRPr="00293543">
        <w:rPr>
          <w:b/>
          <w:sz w:val="28"/>
        </w:rPr>
        <w:t xml:space="preserve">Страхование и врачебный контроль игроков </w:t>
      </w:r>
    </w:p>
    <w:p w:rsidR="002B3695" w:rsidRPr="00293543" w:rsidRDefault="002B3695" w:rsidP="00293543">
      <w:pPr>
        <w:pStyle w:val="11"/>
        <w:jc w:val="both"/>
        <w:rPr>
          <w:rFonts w:ascii="Times New Roman" w:hAnsi="Times New Roman"/>
          <w:b/>
          <w:sz w:val="24"/>
          <w:szCs w:val="24"/>
        </w:rPr>
      </w:pPr>
    </w:p>
    <w:p w:rsidR="005B078C" w:rsidRPr="00293543" w:rsidRDefault="004B546F" w:rsidP="00293543">
      <w:pPr>
        <w:jc w:val="both"/>
      </w:pPr>
      <w:r w:rsidRPr="00293543">
        <w:rPr>
          <w:szCs w:val="24"/>
        </w:rPr>
        <w:tab/>
      </w:r>
      <w:r w:rsidR="005B078C" w:rsidRPr="00293543">
        <w:t xml:space="preserve">Текущие медицинские наблюдения и периодические медицинские осмотры (обследования) спортсменов </w:t>
      </w:r>
      <w:r w:rsidR="005B078C" w:rsidRPr="00293543">
        <w:rPr>
          <w:szCs w:val="24"/>
        </w:rPr>
        <w:t>осуществляются в соответствии с разделом VI приказа Министерства здравоохранения и социального развития Российской Федерации от 09.08.2010 г. №613Н «Об утверждении порядка оказания медицинской помощи при проведении физкультурных и спортивных мероприятий».</w:t>
      </w:r>
    </w:p>
    <w:p w:rsidR="004B546F" w:rsidRPr="00293543" w:rsidRDefault="00B25269" w:rsidP="00293543">
      <w:pPr>
        <w:ind w:firstLine="709"/>
        <w:jc w:val="both"/>
        <w:rPr>
          <w:szCs w:val="24"/>
        </w:rPr>
      </w:pPr>
      <w:r w:rsidRPr="00293543">
        <w:rPr>
          <w:szCs w:val="24"/>
        </w:rPr>
        <w:t xml:space="preserve">Каждый игрок РТТ обязан </w:t>
      </w:r>
      <w:r w:rsidR="00E64A9B" w:rsidRPr="00293543">
        <w:rPr>
          <w:szCs w:val="24"/>
        </w:rPr>
        <w:t>регулярно</w:t>
      </w:r>
      <w:r w:rsidRPr="00293543">
        <w:rPr>
          <w:szCs w:val="24"/>
        </w:rPr>
        <w:t xml:space="preserve"> про</w:t>
      </w:r>
      <w:r w:rsidR="00C375A1" w:rsidRPr="00293543">
        <w:rPr>
          <w:szCs w:val="24"/>
        </w:rPr>
        <w:t>ходить</w:t>
      </w:r>
      <w:r w:rsidRPr="00293543">
        <w:rPr>
          <w:szCs w:val="24"/>
        </w:rPr>
        <w:t xml:space="preserve"> </w:t>
      </w:r>
      <w:r w:rsidR="00C375A1" w:rsidRPr="00293543">
        <w:rPr>
          <w:szCs w:val="24"/>
        </w:rPr>
        <w:t>э</w:t>
      </w:r>
      <w:r w:rsidR="005B078C" w:rsidRPr="00293543">
        <w:t>тап</w:t>
      </w:r>
      <w:r w:rsidR="00E64A9B" w:rsidRPr="00293543">
        <w:t xml:space="preserve">ное (периодическое) медицинское </w:t>
      </w:r>
      <w:r w:rsidR="005B078C" w:rsidRPr="00293543">
        <w:t>обследование спортсменов</w:t>
      </w:r>
      <w:r w:rsidR="00C375A1" w:rsidRPr="00293543">
        <w:t xml:space="preserve">, которое осуществляется специалистами по лечебной </w:t>
      </w:r>
      <w:r w:rsidR="00E64A9B" w:rsidRPr="00293543">
        <w:t>ф</w:t>
      </w:r>
      <w:r w:rsidR="00C375A1" w:rsidRPr="00293543">
        <w:t>изкультуре и спортивной медицине</w:t>
      </w:r>
      <w:r w:rsidR="00E64A9B" w:rsidRPr="00293543">
        <w:t>, в соответствии с раздело</w:t>
      </w:r>
      <w:r w:rsidR="00395C99">
        <w:t>м</w:t>
      </w:r>
      <w:r w:rsidR="00E64A9B" w:rsidRPr="00293543">
        <w:t xml:space="preserve"> VI  приказа </w:t>
      </w:r>
      <w:r w:rsidR="00E64A9B" w:rsidRPr="00293543">
        <w:rPr>
          <w:szCs w:val="24"/>
        </w:rPr>
        <w:t>Министерства здравоохранения и социального развития Российской Федерации от 09.08.2010 г. №613Н</w:t>
      </w:r>
      <w:r w:rsidR="00C375A1" w:rsidRPr="00293543">
        <w:t>.</w:t>
      </w:r>
    </w:p>
    <w:p w:rsidR="002B3695" w:rsidRPr="00D85016" w:rsidRDefault="002B3695" w:rsidP="00BC1349">
      <w:pPr>
        <w:pStyle w:val="a3"/>
        <w:tabs>
          <w:tab w:val="left" w:pos="540"/>
        </w:tabs>
        <w:rPr>
          <w:rFonts w:ascii="Times New Roman" w:hAnsi="Times New Roman" w:cs="Times New Roman"/>
          <w:b/>
          <w:szCs w:val="24"/>
        </w:rPr>
      </w:pPr>
      <w:r w:rsidRPr="00293543">
        <w:rPr>
          <w:rFonts w:ascii="Times New Roman" w:hAnsi="Times New Roman" w:cs="Times New Roman"/>
          <w:szCs w:val="24"/>
        </w:rPr>
        <w:tab/>
      </w:r>
      <w:r w:rsidRPr="00D85016">
        <w:rPr>
          <w:rFonts w:ascii="Times New Roman" w:hAnsi="Times New Roman" w:cs="Times New Roman"/>
          <w:b/>
          <w:szCs w:val="24"/>
        </w:rPr>
        <w:t>Для допуска к участию в любом турнире РТТ каждый игрок РТТ должен иметь:</w:t>
      </w:r>
    </w:p>
    <w:p w:rsidR="002B3695" w:rsidRPr="00293543" w:rsidRDefault="00C375A1" w:rsidP="00F007B8">
      <w:pPr>
        <w:pStyle w:val="a3"/>
        <w:numPr>
          <w:ilvl w:val="0"/>
          <w:numId w:val="15"/>
        </w:numPr>
        <w:tabs>
          <w:tab w:val="clear" w:pos="720"/>
          <w:tab w:val="num" w:pos="360"/>
          <w:tab w:val="left" w:pos="540"/>
        </w:tabs>
        <w:ind w:left="360"/>
        <w:rPr>
          <w:rFonts w:ascii="Times New Roman" w:hAnsi="Times New Roman" w:cs="Times New Roman"/>
          <w:szCs w:val="24"/>
        </w:rPr>
      </w:pPr>
      <w:r w:rsidRPr="00293543">
        <w:rPr>
          <w:rFonts w:ascii="Times New Roman" w:hAnsi="Times New Roman" w:cs="Times New Roman"/>
          <w:szCs w:val="24"/>
        </w:rPr>
        <w:t xml:space="preserve">заявку на турнир с отметкой «Допущен» с подписью врача по лечебной физкультуре или врача по спортивной медицине и заверенную личной печатью, при наличии подписи с расшифровкой ФИО врача или заверенную печатью допустившей спортсмена медицинской организации, имеющей лицензию на осуществление медицинской деятельности, перечень работ и услуг, который включает лечебную физкультуру и спортивную медицину, или </w:t>
      </w:r>
      <w:r w:rsidR="002B3695" w:rsidRPr="00293543">
        <w:rPr>
          <w:rFonts w:ascii="Times New Roman" w:hAnsi="Times New Roman" w:cs="Times New Roman"/>
          <w:szCs w:val="24"/>
        </w:rPr>
        <w:t>действующую медицинскую справку</w:t>
      </w:r>
      <w:r w:rsidR="008E163E" w:rsidRPr="00293543">
        <w:rPr>
          <w:rFonts w:ascii="Times New Roman" w:hAnsi="Times New Roman" w:cs="Times New Roman"/>
          <w:szCs w:val="24"/>
        </w:rPr>
        <w:t>, подписанн</w:t>
      </w:r>
      <w:r w:rsidR="00E64A9B" w:rsidRPr="00293543">
        <w:rPr>
          <w:rFonts w:ascii="Times New Roman" w:hAnsi="Times New Roman" w:cs="Times New Roman"/>
          <w:szCs w:val="24"/>
        </w:rPr>
        <w:t>ую</w:t>
      </w:r>
      <w:r w:rsidR="008E163E" w:rsidRPr="00293543">
        <w:rPr>
          <w:rFonts w:ascii="Times New Roman" w:hAnsi="Times New Roman" w:cs="Times New Roman"/>
          <w:szCs w:val="24"/>
        </w:rPr>
        <w:t xml:space="preserve"> врачом по лечебной физкультуре  или врачом по спортивной медицине и заверенн</w:t>
      </w:r>
      <w:r w:rsidR="00E64A9B" w:rsidRPr="00293543">
        <w:rPr>
          <w:rFonts w:ascii="Times New Roman" w:hAnsi="Times New Roman" w:cs="Times New Roman"/>
          <w:szCs w:val="24"/>
        </w:rPr>
        <w:t>ую</w:t>
      </w:r>
      <w:r w:rsidR="008E163E" w:rsidRPr="00293543">
        <w:rPr>
          <w:rFonts w:ascii="Times New Roman" w:hAnsi="Times New Roman" w:cs="Times New Roman"/>
          <w:szCs w:val="24"/>
        </w:rPr>
        <w:t xml:space="preserve"> печатью медицинской организации, отвечающей вышеуказанным требованиям</w:t>
      </w:r>
      <w:r w:rsidR="002B3695" w:rsidRPr="00293543">
        <w:rPr>
          <w:rFonts w:ascii="Times New Roman" w:hAnsi="Times New Roman" w:cs="Times New Roman"/>
          <w:szCs w:val="24"/>
        </w:rPr>
        <w:t>;</w:t>
      </w:r>
    </w:p>
    <w:p w:rsidR="002B3695" w:rsidRPr="00293543" w:rsidRDefault="003D1A39" w:rsidP="00F007B8">
      <w:pPr>
        <w:pStyle w:val="a3"/>
        <w:numPr>
          <w:ilvl w:val="0"/>
          <w:numId w:val="15"/>
        </w:numPr>
        <w:tabs>
          <w:tab w:val="clear" w:pos="720"/>
          <w:tab w:val="num" w:pos="360"/>
          <w:tab w:val="left" w:pos="540"/>
        </w:tabs>
        <w:ind w:left="360"/>
        <w:rPr>
          <w:rFonts w:ascii="Times New Roman" w:hAnsi="Times New Roman" w:cs="Times New Roman"/>
          <w:szCs w:val="24"/>
        </w:rPr>
      </w:pPr>
      <w:r w:rsidRPr="00293543">
        <w:rPr>
          <w:rFonts w:ascii="Times New Roman" w:hAnsi="Times New Roman" w:cs="Times New Roman"/>
          <w:szCs w:val="24"/>
        </w:rPr>
        <w:t>полис</w:t>
      </w:r>
      <w:r w:rsidR="002B3695" w:rsidRPr="00293543">
        <w:rPr>
          <w:rFonts w:ascii="Times New Roman" w:hAnsi="Times New Roman" w:cs="Times New Roman"/>
          <w:szCs w:val="24"/>
        </w:rPr>
        <w:t xml:space="preserve"> о страховании </w:t>
      </w:r>
      <w:r w:rsidRPr="00293543">
        <w:rPr>
          <w:rFonts w:ascii="Times New Roman" w:hAnsi="Times New Roman" w:cs="Times New Roman"/>
          <w:szCs w:val="24"/>
        </w:rPr>
        <w:t xml:space="preserve">жизни и здоровья </w:t>
      </w:r>
      <w:r w:rsidR="0063344F" w:rsidRPr="00293543">
        <w:rPr>
          <w:rFonts w:ascii="Times New Roman" w:hAnsi="Times New Roman" w:cs="Times New Roman"/>
          <w:szCs w:val="24"/>
        </w:rPr>
        <w:t xml:space="preserve">от </w:t>
      </w:r>
      <w:r w:rsidR="002B3695" w:rsidRPr="00293543">
        <w:rPr>
          <w:rFonts w:ascii="Times New Roman" w:hAnsi="Times New Roman" w:cs="Times New Roman"/>
          <w:szCs w:val="24"/>
        </w:rPr>
        <w:t>несчастных случаев</w:t>
      </w:r>
      <w:r w:rsidR="004B546F" w:rsidRPr="00293543">
        <w:rPr>
          <w:rFonts w:ascii="Times New Roman" w:hAnsi="Times New Roman" w:cs="Times New Roman"/>
          <w:szCs w:val="24"/>
        </w:rPr>
        <w:t xml:space="preserve"> </w:t>
      </w:r>
      <w:r w:rsidR="002B3695" w:rsidRPr="00293543">
        <w:rPr>
          <w:rFonts w:ascii="Times New Roman" w:hAnsi="Times New Roman" w:cs="Times New Roman"/>
          <w:szCs w:val="24"/>
        </w:rPr>
        <w:t>(страховка должна быть спортивная, т.е. повышенного риска);</w:t>
      </w:r>
    </w:p>
    <w:p w:rsidR="002B3695" w:rsidRPr="00293543" w:rsidRDefault="002B3695" w:rsidP="00F007B8">
      <w:pPr>
        <w:pStyle w:val="a3"/>
        <w:numPr>
          <w:ilvl w:val="0"/>
          <w:numId w:val="15"/>
        </w:numPr>
        <w:tabs>
          <w:tab w:val="clear" w:pos="720"/>
          <w:tab w:val="num" w:pos="360"/>
          <w:tab w:val="left" w:pos="540"/>
        </w:tabs>
        <w:ind w:left="360"/>
        <w:rPr>
          <w:rFonts w:ascii="Times New Roman" w:hAnsi="Times New Roman" w:cs="Times New Roman"/>
          <w:szCs w:val="24"/>
        </w:rPr>
      </w:pPr>
      <w:r w:rsidRPr="00293543">
        <w:rPr>
          <w:rFonts w:ascii="Times New Roman" w:hAnsi="Times New Roman" w:cs="Times New Roman"/>
          <w:szCs w:val="24"/>
        </w:rPr>
        <w:t xml:space="preserve">полис обязательного медицинского страхования (ОМС), дающий право на получение помощи в медицинском учреждении, работающем в системе ОМС. </w:t>
      </w:r>
    </w:p>
    <w:p w:rsidR="002B3695" w:rsidRPr="00293543" w:rsidRDefault="002B3695"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Страхование участников турниров РТТ может производиться как за счет бюджетных, так и внебюджетных средств, в том числе из личных средств участников, в соответствии с действующим законодательством </w:t>
      </w:r>
      <w:r w:rsidR="00B85C12">
        <w:rPr>
          <w:rFonts w:ascii="Times New Roman" w:hAnsi="Times New Roman"/>
          <w:sz w:val="24"/>
          <w:szCs w:val="24"/>
        </w:rPr>
        <w:t>Российской Федерации</w:t>
      </w:r>
      <w:r w:rsidRPr="00293543">
        <w:rPr>
          <w:rFonts w:ascii="Times New Roman" w:hAnsi="Times New Roman"/>
          <w:sz w:val="24"/>
          <w:szCs w:val="24"/>
        </w:rPr>
        <w:t xml:space="preserve"> и субъектов </w:t>
      </w:r>
      <w:r w:rsidR="00B85C12">
        <w:rPr>
          <w:rFonts w:ascii="Times New Roman" w:hAnsi="Times New Roman"/>
          <w:sz w:val="24"/>
          <w:szCs w:val="24"/>
        </w:rPr>
        <w:t>Российской Федерации</w:t>
      </w:r>
      <w:r w:rsidRPr="00293543">
        <w:rPr>
          <w:rFonts w:ascii="Times New Roman" w:hAnsi="Times New Roman"/>
          <w:sz w:val="24"/>
          <w:szCs w:val="24"/>
        </w:rPr>
        <w:t>.</w:t>
      </w:r>
      <w:r w:rsidR="006C7D83" w:rsidRPr="00293543">
        <w:rPr>
          <w:rFonts w:ascii="Times New Roman" w:hAnsi="Times New Roman"/>
          <w:sz w:val="24"/>
          <w:szCs w:val="24"/>
        </w:rPr>
        <w:t xml:space="preserve"> </w:t>
      </w:r>
    </w:p>
    <w:p w:rsidR="00A62807" w:rsidRDefault="00A62807" w:rsidP="00293543">
      <w:pPr>
        <w:pStyle w:val="11"/>
        <w:jc w:val="both"/>
        <w:rPr>
          <w:rFonts w:ascii="Times New Roman" w:hAnsi="Times New Roman"/>
          <w:sz w:val="24"/>
          <w:szCs w:val="24"/>
        </w:rPr>
      </w:pPr>
    </w:p>
    <w:p w:rsidR="002B3695" w:rsidRPr="00293543" w:rsidRDefault="002B3695" w:rsidP="00F007B8">
      <w:pPr>
        <w:numPr>
          <w:ilvl w:val="0"/>
          <w:numId w:val="25"/>
        </w:numPr>
        <w:tabs>
          <w:tab w:val="clear" w:pos="720"/>
          <w:tab w:val="num" w:pos="426"/>
        </w:tabs>
        <w:overflowPunct/>
        <w:autoSpaceDE/>
        <w:autoSpaceDN/>
        <w:adjustRightInd/>
        <w:ind w:hanging="720"/>
        <w:textAlignment w:val="auto"/>
        <w:rPr>
          <w:b/>
          <w:sz w:val="28"/>
        </w:rPr>
      </w:pPr>
      <w:r w:rsidRPr="00293543">
        <w:rPr>
          <w:b/>
          <w:sz w:val="28"/>
        </w:rPr>
        <w:t xml:space="preserve">Штрафные санкции и дисквалификация игроков </w:t>
      </w:r>
    </w:p>
    <w:p w:rsidR="002B3695" w:rsidRPr="00293543" w:rsidRDefault="002B3695" w:rsidP="00293543">
      <w:pPr>
        <w:pStyle w:val="11"/>
        <w:jc w:val="both"/>
        <w:rPr>
          <w:rFonts w:ascii="Times New Roman" w:hAnsi="Times New Roman"/>
          <w:b/>
          <w:sz w:val="24"/>
          <w:szCs w:val="24"/>
        </w:rPr>
      </w:pPr>
    </w:p>
    <w:p w:rsidR="00D94B28" w:rsidRPr="00293543" w:rsidRDefault="002B3695" w:rsidP="00293543">
      <w:pPr>
        <w:tabs>
          <w:tab w:val="left" w:pos="540"/>
        </w:tabs>
        <w:jc w:val="both"/>
        <w:rPr>
          <w:szCs w:val="24"/>
        </w:rPr>
      </w:pPr>
      <w:r w:rsidRPr="00293543">
        <w:rPr>
          <w:szCs w:val="24"/>
        </w:rPr>
        <w:tab/>
      </w:r>
      <w:r w:rsidR="00FB4EB4" w:rsidRPr="00293543">
        <w:rPr>
          <w:szCs w:val="24"/>
        </w:rPr>
        <w:t>РТТ</w:t>
      </w:r>
      <w:r w:rsidR="00D94B28" w:rsidRPr="00293543">
        <w:rPr>
          <w:szCs w:val="24"/>
        </w:rPr>
        <w:t xml:space="preserve"> принимает Кодекс игрока </w:t>
      </w:r>
      <w:r w:rsidR="00611E40">
        <w:rPr>
          <w:szCs w:val="24"/>
        </w:rPr>
        <w:t xml:space="preserve"> </w:t>
      </w:r>
      <w:r w:rsidR="00D94B28" w:rsidRPr="00293543">
        <w:rPr>
          <w:szCs w:val="24"/>
        </w:rPr>
        <w:t>и обеспечивает его соблюдение в целях установления и соблюдения справедливых и разумных стандартов поведения игроков и организаторов турниров. Задачи Кодекса – защита прав игроков и организаторов, прав зрителей и общества, а также соблюдение теннисной этики.</w:t>
      </w:r>
    </w:p>
    <w:p w:rsidR="002B3695" w:rsidRPr="00293543" w:rsidRDefault="00D94B28" w:rsidP="00293543">
      <w:pPr>
        <w:pStyle w:val="11"/>
        <w:tabs>
          <w:tab w:val="left" w:pos="0"/>
          <w:tab w:val="left" w:pos="567"/>
        </w:tabs>
        <w:jc w:val="both"/>
        <w:rPr>
          <w:rFonts w:ascii="Times New Roman" w:hAnsi="Times New Roman"/>
          <w:sz w:val="24"/>
          <w:szCs w:val="24"/>
        </w:rPr>
      </w:pPr>
      <w:r w:rsidRPr="00293543">
        <w:rPr>
          <w:rFonts w:ascii="Times New Roman" w:hAnsi="Times New Roman"/>
          <w:sz w:val="24"/>
          <w:szCs w:val="24"/>
        </w:rPr>
        <w:tab/>
      </w:r>
      <w:r w:rsidR="002B3695" w:rsidRPr="00293543">
        <w:rPr>
          <w:rFonts w:ascii="Times New Roman" w:hAnsi="Times New Roman"/>
          <w:sz w:val="24"/>
          <w:szCs w:val="24"/>
        </w:rPr>
        <w:t xml:space="preserve">Игроки РТТ должны как на теннисном корте во время матча или тренировки, так и вне теннисного корта (в месте проведения турнира РТТ, официальной гостинице и других местах, взаимосвязанных с турниром РТТ), соблюдать общепринятые правила поведения, Кодекс игрока и </w:t>
      </w:r>
      <w:r w:rsidR="00895944">
        <w:rPr>
          <w:rFonts w:ascii="Times New Roman" w:hAnsi="Times New Roman"/>
          <w:sz w:val="24"/>
          <w:szCs w:val="24"/>
        </w:rPr>
        <w:t>Регламент РТТ</w:t>
      </w:r>
      <w:r w:rsidR="002B3695" w:rsidRPr="00293543">
        <w:rPr>
          <w:rFonts w:ascii="Times New Roman" w:hAnsi="Times New Roman"/>
          <w:sz w:val="24"/>
          <w:szCs w:val="24"/>
        </w:rPr>
        <w:t xml:space="preserve">. </w:t>
      </w:r>
    </w:p>
    <w:p w:rsidR="002B3695" w:rsidRPr="00293543" w:rsidRDefault="002B3695" w:rsidP="00293543">
      <w:pPr>
        <w:pStyle w:val="11"/>
        <w:tabs>
          <w:tab w:val="left" w:pos="0"/>
          <w:tab w:val="left" w:pos="567"/>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За нарушение норм поведения (как на теннисном корте, так и вне теннисного корта) игроки наказываются</w:t>
      </w:r>
      <w:r w:rsidRPr="00293543">
        <w:rPr>
          <w:rFonts w:ascii="Times New Roman" w:hAnsi="Times New Roman"/>
          <w:sz w:val="24"/>
          <w:szCs w:val="24"/>
        </w:rPr>
        <w:t xml:space="preserve"> </w:t>
      </w:r>
      <w:r w:rsidRPr="00293543">
        <w:rPr>
          <w:rFonts w:ascii="Times New Roman" w:hAnsi="Times New Roman"/>
          <w:sz w:val="24"/>
          <w:szCs w:val="24"/>
          <w:u w:val="single"/>
        </w:rPr>
        <w:t>штрафными очками</w:t>
      </w:r>
      <w:r w:rsidRPr="00293543">
        <w:rPr>
          <w:rFonts w:ascii="Times New Roman" w:hAnsi="Times New Roman"/>
          <w:sz w:val="24"/>
          <w:szCs w:val="24"/>
        </w:rPr>
        <w:t xml:space="preserve"> в соответствии с системой штрафов Кодекса игрока.</w:t>
      </w:r>
      <w:r w:rsidR="00426F00" w:rsidRPr="00293543">
        <w:rPr>
          <w:rFonts w:ascii="Times New Roman" w:hAnsi="Times New Roman"/>
          <w:sz w:val="24"/>
          <w:szCs w:val="24"/>
        </w:rPr>
        <w:t xml:space="preserve"> Решение о начислении штрафных очков принимает главный судья турнира в зависимости от объяснений судьи на вышке (судьи-наблюдателя) о природе нарушений, зафиксированных в ходе матча, или объяснений участников инцидентов, произошедших вне корта.</w:t>
      </w:r>
    </w:p>
    <w:p w:rsidR="002B3695" w:rsidRPr="00293543" w:rsidRDefault="002B3695" w:rsidP="00293543">
      <w:pPr>
        <w:pStyle w:val="11"/>
        <w:tabs>
          <w:tab w:val="left" w:pos="0"/>
          <w:tab w:val="left" w:pos="567"/>
        </w:tabs>
        <w:jc w:val="both"/>
        <w:rPr>
          <w:rFonts w:ascii="Times New Roman" w:hAnsi="Times New Roman"/>
          <w:sz w:val="24"/>
          <w:szCs w:val="24"/>
        </w:rPr>
      </w:pPr>
      <w:r w:rsidRPr="00293543">
        <w:rPr>
          <w:rFonts w:ascii="Times New Roman" w:hAnsi="Times New Roman"/>
          <w:sz w:val="24"/>
          <w:szCs w:val="24"/>
        </w:rPr>
        <w:tab/>
        <w:t>Штрафные очки игрока суммируются в РТТ нарастающим итогом по мере поступления отчетов</w:t>
      </w:r>
      <w:r w:rsidR="006C7D83" w:rsidRPr="00293543">
        <w:rPr>
          <w:rFonts w:ascii="Times New Roman" w:hAnsi="Times New Roman"/>
          <w:sz w:val="24"/>
          <w:szCs w:val="24"/>
        </w:rPr>
        <w:t xml:space="preserve"> </w:t>
      </w:r>
      <w:r w:rsidR="000700A7" w:rsidRPr="00293543">
        <w:rPr>
          <w:rFonts w:ascii="Times New Roman" w:hAnsi="Times New Roman"/>
          <w:sz w:val="24"/>
          <w:szCs w:val="24"/>
        </w:rPr>
        <w:t>по установленной форме</w:t>
      </w:r>
      <w:r w:rsidRPr="00293543">
        <w:rPr>
          <w:rFonts w:ascii="Times New Roman" w:hAnsi="Times New Roman"/>
          <w:sz w:val="24"/>
          <w:szCs w:val="24"/>
        </w:rPr>
        <w:t xml:space="preserve"> о проведенных турнирах</w:t>
      </w:r>
      <w:r w:rsidR="006C7D83" w:rsidRPr="00293543">
        <w:rPr>
          <w:rFonts w:ascii="Times New Roman" w:hAnsi="Times New Roman"/>
          <w:sz w:val="24"/>
          <w:szCs w:val="24"/>
        </w:rPr>
        <w:t>, начиная с первого, в котором игрок допустил нарушение (фиксируются год, месяц и день, в который произошло нарушение). Срок действия штрафных очков – 52 недели с момента их начисления</w:t>
      </w:r>
      <w:r w:rsidR="006C5C06" w:rsidRPr="00293543">
        <w:rPr>
          <w:rFonts w:ascii="Times New Roman" w:hAnsi="Times New Roman"/>
          <w:sz w:val="24"/>
          <w:szCs w:val="24"/>
        </w:rPr>
        <w:t xml:space="preserve"> (</w:t>
      </w:r>
      <w:r w:rsidR="000552C7" w:rsidRPr="00293543">
        <w:rPr>
          <w:rFonts w:ascii="Times New Roman" w:hAnsi="Times New Roman"/>
          <w:sz w:val="24"/>
          <w:szCs w:val="24"/>
        </w:rPr>
        <w:t>ввод в ИС РТТ</w:t>
      </w:r>
      <w:r w:rsidR="006C5C06" w:rsidRPr="00293543">
        <w:rPr>
          <w:rFonts w:ascii="Times New Roman" w:hAnsi="Times New Roman"/>
          <w:sz w:val="24"/>
          <w:szCs w:val="24"/>
        </w:rPr>
        <w:t>).</w:t>
      </w:r>
    </w:p>
    <w:p w:rsidR="002B3695" w:rsidRPr="00293543" w:rsidRDefault="002B3695" w:rsidP="00293543">
      <w:pPr>
        <w:pStyle w:val="11"/>
        <w:tabs>
          <w:tab w:val="left" w:pos="0"/>
          <w:tab w:val="left" w:pos="567"/>
        </w:tabs>
        <w:jc w:val="both"/>
        <w:rPr>
          <w:rFonts w:ascii="Times New Roman" w:hAnsi="Times New Roman"/>
          <w:sz w:val="24"/>
          <w:szCs w:val="24"/>
          <w:u w:val="single"/>
        </w:rPr>
      </w:pPr>
      <w:r w:rsidRPr="00293543">
        <w:rPr>
          <w:rFonts w:ascii="Times New Roman" w:hAnsi="Times New Roman"/>
          <w:sz w:val="24"/>
          <w:szCs w:val="24"/>
        </w:rPr>
        <w:tab/>
      </w:r>
      <w:r w:rsidRPr="00293543">
        <w:rPr>
          <w:rFonts w:ascii="Times New Roman" w:hAnsi="Times New Roman"/>
          <w:b/>
          <w:sz w:val="24"/>
          <w:szCs w:val="24"/>
          <w:u w:val="single"/>
        </w:rPr>
        <w:t>Игрок, набравший сумму в 10 штрафных очков и более, наказывается отстранением от участия в турнирах РТТ (дисквалификацией)</w:t>
      </w:r>
      <w:r w:rsidR="008C7403" w:rsidRPr="00293543">
        <w:rPr>
          <w:rFonts w:ascii="Times New Roman" w:hAnsi="Times New Roman"/>
          <w:b/>
          <w:sz w:val="24"/>
          <w:szCs w:val="24"/>
          <w:u w:val="single"/>
        </w:rPr>
        <w:t xml:space="preserve"> на 4 календарных недели</w:t>
      </w:r>
      <w:r w:rsidRPr="00293543">
        <w:rPr>
          <w:rFonts w:ascii="Times New Roman" w:hAnsi="Times New Roman"/>
          <w:b/>
          <w:sz w:val="24"/>
          <w:szCs w:val="24"/>
        </w:rPr>
        <w:t>.</w:t>
      </w:r>
      <w:r w:rsidRPr="00293543">
        <w:rPr>
          <w:rFonts w:ascii="Times New Roman" w:hAnsi="Times New Roman"/>
          <w:sz w:val="24"/>
          <w:szCs w:val="24"/>
        </w:rPr>
        <w:t xml:space="preserve"> Список таких игроков </w:t>
      </w:r>
      <w:r w:rsidR="004E06A1" w:rsidRPr="00293543">
        <w:rPr>
          <w:rFonts w:ascii="Times New Roman" w:hAnsi="Times New Roman"/>
          <w:sz w:val="24"/>
          <w:szCs w:val="24"/>
        </w:rPr>
        <w:t xml:space="preserve">публикуется в Интернете в разделе РТТ на сайте ФТР </w:t>
      </w:r>
      <w:hyperlink r:id="rId10" w:history="1">
        <w:r w:rsidR="004E06A1" w:rsidRPr="00293543">
          <w:rPr>
            <w:rStyle w:val="a7"/>
            <w:rFonts w:ascii="Times New Roman" w:hAnsi="Times New Roman"/>
            <w:sz w:val="24"/>
            <w:szCs w:val="24"/>
            <w:lang w:val="en-US"/>
          </w:rPr>
          <w:t>www</w:t>
        </w:r>
        <w:r w:rsidR="004E06A1" w:rsidRPr="00293543">
          <w:rPr>
            <w:rStyle w:val="a7"/>
            <w:rFonts w:ascii="Times New Roman" w:hAnsi="Times New Roman"/>
            <w:sz w:val="24"/>
            <w:szCs w:val="24"/>
          </w:rPr>
          <w:t>.</w:t>
        </w:r>
        <w:r w:rsidR="004E06A1" w:rsidRPr="00293543">
          <w:rPr>
            <w:rStyle w:val="a7"/>
            <w:rFonts w:ascii="Times New Roman" w:hAnsi="Times New Roman"/>
            <w:sz w:val="24"/>
            <w:szCs w:val="24"/>
            <w:lang w:val="en-US"/>
          </w:rPr>
          <w:t>tennis</w:t>
        </w:r>
        <w:r w:rsidR="004E06A1" w:rsidRPr="00293543">
          <w:rPr>
            <w:rStyle w:val="a7"/>
            <w:rFonts w:ascii="Times New Roman" w:hAnsi="Times New Roman"/>
            <w:sz w:val="24"/>
            <w:szCs w:val="24"/>
          </w:rPr>
          <w:t>-</w:t>
        </w:r>
        <w:r w:rsidR="004E06A1" w:rsidRPr="00293543">
          <w:rPr>
            <w:rStyle w:val="a7"/>
            <w:rFonts w:ascii="Times New Roman" w:hAnsi="Times New Roman"/>
            <w:sz w:val="24"/>
            <w:szCs w:val="24"/>
            <w:lang w:val="en-US"/>
          </w:rPr>
          <w:t>russia</w:t>
        </w:r>
        <w:r w:rsidR="004E06A1" w:rsidRPr="00293543">
          <w:rPr>
            <w:rStyle w:val="a7"/>
            <w:rFonts w:ascii="Times New Roman" w:hAnsi="Times New Roman"/>
            <w:sz w:val="24"/>
            <w:szCs w:val="24"/>
          </w:rPr>
          <w:t>.</w:t>
        </w:r>
        <w:r w:rsidR="004E06A1" w:rsidRPr="00293543">
          <w:rPr>
            <w:rStyle w:val="a7"/>
            <w:rFonts w:ascii="Times New Roman" w:hAnsi="Times New Roman"/>
            <w:sz w:val="24"/>
            <w:szCs w:val="24"/>
            <w:lang w:val="en-US"/>
          </w:rPr>
          <w:t>ru</w:t>
        </w:r>
      </w:hyperlink>
      <w:r w:rsidR="004E06A1" w:rsidRPr="00293543">
        <w:rPr>
          <w:rFonts w:ascii="Times New Roman" w:hAnsi="Times New Roman"/>
          <w:sz w:val="24"/>
          <w:szCs w:val="24"/>
        </w:rPr>
        <w:t xml:space="preserve"> </w:t>
      </w:r>
      <w:r w:rsidRPr="00293543">
        <w:rPr>
          <w:rFonts w:ascii="Times New Roman" w:hAnsi="Times New Roman"/>
          <w:sz w:val="24"/>
          <w:szCs w:val="24"/>
        </w:rPr>
        <w:t xml:space="preserve">с указанием срока дисквалификации. </w:t>
      </w:r>
      <w:r w:rsidR="00EF37FF" w:rsidRPr="00293543">
        <w:rPr>
          <w:rFonts w:ascii="Times New Roman" w:hAnsi="Times New Roman"/>
          <w:sz w:val="24"/>
          <w:szCs w:val="24"/>
          <w:u w:val="single"/>
        </w:rPr>
        <w:t>При наступлении</w:t>
      </w:r>
      <w:r w:rsidRPr="00293543">
        <w:rPr>
          <w:rFonts w:ascii="Times New Roman" w:hAnsi="Times New Roman"/>
          <w:sz w:val="24"/>
          <w:szCs w:val="24"/>
          <w:u w:val="single"/>
        </w:rPr>
        <w:t xml:space="preserve"> срока дисквалификации из суммы штрафных очков этого игрока вычитаются 10 очков. </w:t>
      </w:r>
    </w:p>
    <w:p w:rsidR="002B3695" w:rsidRPr="00293543" w:rsidRDefault="002B3695" w:rsidP="00293543">
      <w:pPr>
        <w:pStyle w:val="a3"/>
        <w:tabs>
          <w:tab w:val="left" w:pos="567"/>
        </w:tabs>
        <w:rPr>
          <w:rFonts w:ascii="Times New Roman" w:hAnsi="Times New Roman" w:cs="Times New Roman"/>
          <w:szCs w:val="24"/>
        </w:rPr>
      </w:pPr>
      <w:r w:rsidRPr="00293543">
        <w:rPr>
          <w:rFonts w:ascii="Times New Roman" w:hAnsi="Times New Roman" w:cs="Times New Roman"/>
          <w:szCs w:val="24"/>
        </w:rPr>
        <w:tab/>
        <w:t xml:space="preserve">Оставшиеся у игрока после окончания срока дисквалификации очки продолжают действовать и погашаются спустя 52 недели, прошедших с момента начисления ему штрафных очков в </w:t>
      </w:r>
      <w:r w:rsidR="00E17230" w:rsidRPr="00293543">
        <w:rPr>
          <w:rFonts w:ascii="Times New Roman" w:hAnsi="Times New Roman" w:cs="Times New Roman"/>
          <w:szCs w:val="24"/>
        </w:rPr>
        <w:t>том</w:t>
      </w:r>
      <w:r w:rsidRPr="00293543">
        <w:rPr>
          <w:rFonts w:ascii="Times New Roman" w:hAnsi="Times New Roman" w:cs="Times New Roman"/>
          <w:szCs w:val="24"/>
        </w:rPr>
        <w:t xml:space="preserve"> турнире РТТ,</w:t>
      </w:r>
      <w:r w:rsidR="00E17230" w:rsidRPr="00293543">
        <w:rPr>
          <w:rFonts w:ascii="Times New Roman" w:hAnsi="Times New Roman" w:cs="Times New Roman"/>
          <w:szCs w:val="24"/>
        </w:rPr>
        <w:t xml:space="preserve"> после которого произошло превышение 10 очков,</w:t>
      </w:r>
      <w:r w:rsidRPr="00293543">
        <w:rPr>
          <w:rFonts w:ascii="Times New Roman" w:hAnsi="Times New Roman" w:cs="Times New Roman"/>
          <w:szCs w:val="24"/>
        </w:rPr>
        <w:t xml:space="preserve"> только в том случае, если за этот период игрок не получил новых штрафных очков.    </w:t>
      </w:r>
    </w:p>
    <w:p w:rsidR="002B3695" w:rsidRPr="00293543" w:rsidRDefault="002B3695" w:rsidP="00293543">
      <w:pPr>
        <w:pStyle w:val="a3"/>
        <w:tabs>
          <w:tab w:val="left" w:pos="567"/>
        </w:tabs>
        <w:rPr>
          <w:rFonts w:ascii="Times New Roman" w:hAnsi="Times New Roman" w:cs="Times New Roman"/>
          <w:b/>
          <w:szCs w:val="24"/>
          <w:u w:val="single"/>
        </w:rPr>
      </w:pPr>
      <w:r w:rsidRPr="00293543">
        <w:rPr>
          <w:rFonts w:ascii="Times New Roman" w:hAnsi="Times New Roman" w:cs="Times New Roman"/>
          <w:szCs w:val="24"/>
        </w:rPr>
        <w:tab/>
        <w:t xml:space="preserve">При повторном наборе суммы в 10 штрафных очков и более игрок вторично наказывается отстранением от участия в турнирах РТТ таким же образом. </w:t>
      </w:r>
      <w:r w:rsidR="000507BA" w:rsidRPr="00293543">
        <w:rPr>
          <w:rFonts w:ascii="Times New Roman" w:hAnsi="Times New Roman" w:cs="Times New Roman"/>
          <w:szCs w:val="24"/>
        </w:rPr>
        <w:t xml:space="preserve">Если главный судья объявил игроку поражение за несколько нарушений в ходе матча или игрок был дисквалифицирован с турнира, то по решению дисциплинарной комиссии ФТР </w:t>
      </w:r>
      <w:r w:rsidR="000507BA" w:rsidRPr="00293543">
        <w:rPr>
          <w:rFonts w:ascii="Times New Roman" w:hAnsi="Times New Roman" w:cs="Times New Roman"/>
          <w:b/>
          <w:szCs w:val="24"/>
        </w:rPr>
        <w:t>игроку могут быть не начислены классификационные очки за этот турнир.</w:t>
      </w:r>
    </w:p>
    <w:p w:rsidR="002B3695" w:rsidRDefault="002B3695" w:rsidP="00293543">
      <w:pPr>
        <w:pStyle w:val="a3"/>
        <w:tabs>
          <w:tab w:val="left" w:pos="567"/>
        </w:tabs>
        <w:rPr>
          <w:rFonts w:ascii="Times New Roman" w:hAnsi="Times New Roman" w:cs="Times New Roman"/>
          <w:szCs w:val="24"/>
          <w:u w:val="single"/>
        </w:rPr>
      </w:pPr>
      <w:r w:rsidRPr="00293543">
        <w:rPr>
          <w:rFonts w:ascii="Times New Roman" w:hAnsi="Times New Roman" w:cs="Times New Roman"/>
          <w:szCs w:val="24"/>
        </w:rPr>
        <w:tab/>
      </w:r>
      <w:r w:rsidR="008F0A60" w:rsidRPr="00293543">
        <w:rPr>
          <w:rFonts w:ascii="Times New Roman" w:hAnsi="Times New Roman" w:cs="Times New Roman"/>
          <w:szCs w:val="24"/>
          <w:u w:val="single"/>
        </w:rPr>
        <w:t>Гл</w:t>
      </w:r>
      <w:r w:rsidRPr="00293543">
        <w:rPr>
          <w:rFonts w:ascii="Times New Roman" w:hAnsi="Times New Roman" w:cs="Times New Roman"/>
          <w:szCs w:val="24"/>
          <w:u w:val="single"/>
        </w:rPr>
        <w:t xml:space="preserve">авные судьи при </w:t>
      </w:r>
      <w:r w:rsidR="008F0A60" w:rsidRPr="00293543">
        <w:rPr>
          <w:rFonts w:ascii="Times New Roman" w:hAnsi="Times New Roman" w:cs="Times New Roman"/>
          <w:szCs w:val="24"/>
          <w:u w:val="single"/>
        </w:rPr>
        <w:t>регистрации участников, не подавших заявку на турнир,</w:t>
      </w:r>
      <w:r w:rsidRPr="00293543">
        <w:rPr>
          <w:rFonts w:ascii="Times New Roman" w:hAnsi="Times New Roman" w:cs="Times New Roman"/>
          <w:szCs w:val="24"/>
          <w:u w:val="single"/>
        </w:rPr>
        <w:t xml:space="preserve"> проводимых ими турниров РТТ обязаны просматривать списки штрафников, опубликованные на официальном сайте ФТР, и не допускать к </w:t>
      </w:r>
      <w:r w:rsidR="001D694B">
        <w:rPr>
          <w:rFonts w:ascii="Times New Roman" w:hAnsi="Times New Roman" w:cs="Times New Roman"/>
          <w:szCs w:val="24"/>
          <w:u w:val="single"/>
        </w:rPr>
        <w:t>турнирам</w:t>
      </w:r>
      <w:r w:rsidR="001D694B" w:rsidRPr="00293543">
        <w:rPr>
          <w:rFonts w:ascii="Times New Roman" w:hAnsi="Times New Roman" w:cs="Times New Roman"/>
          <w:szCs w:val="24"/>
          <w:u w:val="single"/>
        </w:rPr>
        <w:t xml:space="preserve"> </w:t>
      </w:r>
      <w:r w:rsidRPr="00293543">
        <w:rPr>
          <w:rFonts w:ascii="Times New Roman" w:hAnsi="Times New Roman" w:cs="Times New Roman"/>
          <w:szCs w:val="24"/>
          <w:u w:val="single"/>
        </w:rPr>
        <w:t>игроков, числящихся на данный момент среди нарушителей.</w:t>
      </w:r>
    </w:p>
    <w:p w:rsidR="00AF4BCC" w:rsidRDefault="00AF4BCC" w:rsidP="00293543">
      <w:pPr>
        <w:pStyle w:val="a3"/>
        <w:tabs>
          <w:tab w:val="left" w:pos="567"/>
        </w:tabs>
        <w:rPr>
          <w:rFonts w:ascii="Times New Roman" w:hAnsi="Times New Roman" w:cs="Times New Roman"/>
          <w:szCs w:val="24"/>
          <w:u w:val="single"/>
        </w:rPr>
      </w:pPr>
    </w:p>
    <w:p w:rsidR="0078659D" w:rsidRDefault="0078659D" w:rsidP="00293543">
      <w:pPr>
        <w:pStyle w:val="a3"/>
        <w:tabs>
          <w:tab w:val="left" w:pos="567"/>
        </w:tabs>
        <w:rPr>
          <w:rFonts w:ascii="Times New Roman" w:hAnsi="Times New Roman" w:cs="Times New Roman"/>
          <w:szCs w:val="24"/>
          <w:u w:val="single"/>
        </w:rPr>
      </w:pPr>
    </w:p>
    <w:p w:rsidR="001F637F" w:rsidRPr="00312C5A" w:rsidRDefault="001F637F" w:rsidP="001F637F">
      <w:pPr>
        <w:tabs>
          <w:tab w:val="left" w:pos="567"/>
        </w:tabs>
        <w:jc w:val="both"/>
        <w:outlineLvl w:val="0"/>
        <w:rPr>
          <w:b/>
          <w:sz w:val="28"/>
          <w:szCs w:val="28"/>
        </w:rPr>
      </w:pPr>
      <w:r w:rsidRPr="00312C5A">
        <w:rPr>
          <w:b/>
          <w:sz w:val="28"/>
          <w:szCs w:val="28"/>
          <w:lang w:val="en-US"/>
        </w:rPr>
        <w:t>V</w:t>
      </w:r>
      <w:r w:rsidR="00CB0176" w:rsidRPr="00312C5A">
        <w:rPr>
          <w:b/>
          <w:sz w:val="28"/>
          <w:szCs w:val="28"/>
          <w:lang w:val="en-US"/>
        </w:rPr>
        <w:t>I</w:t>
      </w:r>
      <w:r w:rsidRPr="00312C5A">
        <w:rPr>
          <w:b/>
          <w:sz w:val="28"/>
          <w:szCs w:val="28"/>
        </w:rPr>
        <w:t xml:space="preserve">. </w:t>
      </w:r>
      <w:r w:rsidRPr="00312C5A">
        <w:rPr>
          <w:b/>
          <w:sz w:val="28"/>
          <w:szCs w:val="28"/>
        </w:rPr>
        <w:tab/>
        <w:t>ПРАВА И ОБЯЗАННОСТИ СУДЕЙ ТУРНИРОВ РТТ</w:t>
      </w:r>
    </w:p>
    <w:p w:rsidR="00856E4E" w:rsidRPr="00293543" w:rsidRDefault="00856E4E" w:rsidP="00293543">
      <w:pPr>
        <w:rPr>
          <w:b/>
        </w:rPr>
      </w:pPr>
    </w:p>
    <w:p w:rsidR="00856E4E" w:rsidRPr="00293543" w:rsidRDefault="00856E4E" w:rsidP="00F007B8">
      <w:pPr>
        <w:numPr>
          <w:ilvl w:val="0"/>
          <w:numId w:val="23"/>
        </w:numPr>
        <w:tabs>
          <w:tab w:val="clear" w:pos="720"/>
          <w:tab w:val="num" w:pos="426"/>
        </w:tabs>
        <w:overflowPunct/>
        <w:autoSpaceDE/>
        <w:autoSpaceDN/>
        <w:adjustRightInd/>
        <w:ind w:hanging="720"/>
        <w:textAlignment w:val="auto"/>
        <w:rPr>
          <w:b/>
          <w:sz w:val="28"/>
        </w:rPr>
      </w:pPr>
      <w:r w:rsidRPr="00293543">
        <w:rPr>
          <w:b/>
          <w:sz w:val="28"/>
        </w:rPr>
        <w:t xml:space="preserve">Роль судей при проведении турниров </w:t>
      </w:r>
    </w:p>
    <w:p w:rsidR="00856E4E" w:rsidRPr="00293543" w:rsidRDefault="00856E4E" w:rsidP="00293543">
      <w:pPr>
        <w:overflowPunct/>
        <w:autoSpaceDE/>
        <w:autoSpaceDN/>
        <w:adjustRightInd/>
        <w:textAlignment w:val="auto"/>
      </w:pPr>
    </w:p>
    <w:p w:rsidR="00856E4E" w:rsidRDefault="00856E4E" w:rsidP="00293543">
      <w:pPr>
        <w:tabs>
          <w:tab w:val="left" w:pos="540"/>
        </w:tabs>
        <w:overflowPunct/>
        <w:autoSpaceDE/>
        <w:autoSpaceDN/>
        <w:adjustRightInd/>
        <w:jc w:val="both"/>
        <w:textAlignment w:val="auto"/>
      </w:pPr>
      <w:r w:rsidRPr="00293543">
        <w:tab/>
      </w:r>
      <w:r w:rsidRPr="00F2008E">
        <w:rPr>
          <w:b/>
        </w:rPr>
        <w:t>Судья турнира РТТ</w:t>
      </w:r>
      <w:r w:rsidRPr="00F2008E">
        <w:t xml:space="preserve"> – физическое лицо, </w:t>
      </w:r>
      <w:r w:rsidR="00F02C80" w:rsidRPr="00F2008E">
        <w:t>имеющее специальную подготовку</w:t>
      </w:r>
      <w:r w:rsidR="001F637F" w:rsidRPr="00F2008E">
        <w:t xml:space="preserve"> и квалификационную категорию спортивного судьи по теннису</w:t>
      </w:r>
      <w:r w:rsidR="00F02C80" w:rsidRPr="00F2008E">
        <w:t xml:space="preserve">, </w:t>
      </w:r>
      <w:r w:rsidR="00113F6D" w:rsidRPr="00F2008E">
        <w:t>уполномоченное</w:t>
      </w:r>
      <w:r w:rsidR="00113F6D" w:rsidRPr="00293543">
        <w:t xml:space="preserve"> Организатором турнира обеспечить</w:t>
      </w:r>
      <w:r w:rsidRPr="00293543">
        <w:t xml:space="preserve"> соблюдени</w:t>
      </w:r>
      <w:r w:rsidR="00113F6D" w:rsidRPr="00293543">
        <w:t>е</w:t>
      </w:r>
      <w:r w:rsidRPr="00293543">
        <w:t xml:space="preserve"> Правил </w:t>
      </w:r>
      <w:r w:rsidR="00E51C1B" w:rsidRPr="00293543">
        <w:t>игры</w:t>
      </w:r>
      <w:r w:rsidRPr="00293543">
        <w:t xml:space="preserve"> и регламента </w:t>
      </w:r>
      <w:r w:rsidR="001D694B">
        <w:t>проведения турниров</w:t>
      </w:r>
      <w:r w:rsidR="001D694B" w:rsidRPr="00293543">
        <w:t xml:space="preserve"> </w:t>
      </w:r>
      <w:r w:rsidRPr="00293543">
        <w:t>при проведении конкретного матча, матчей игрового дня или турнира РТТ в целом.</w:t>
      </w:r>
      <w:r w:rsidR="00E62BBA">
        <w:t xml:space="preserve"> Указанный судья вправе обслуживать турниры по</w:t>
      </w:r>
      <w:r w:rsidR="00BC1349">
        <w:t xml:space="preserve"> теннису</w:t>
      </w:r>
      <w:r w:rsidR="00E62BBA">
        <w:t>, включая спортивную дисциплину «пляжный теннис»</w:t>
      </w:r>
      <w:r w:rsidR="00BC1349">
        <w:t>, а также</w:t>
      </w:r>
      <w:r w:rsidR="00E62BBA">
        <w:t xml:space="preserve"> </w:t>
      </w:r>
      <w:r w:rsidR="00BC1349">
        <w:t xml:space="preserve">по </w:t>
      </w:r>
      <w:r w:rsidR="00E62BBA">
        <w:t>виду спорта «с</w:t>
      </w:r>
      <w:r w:rsidR="00E62BBA" w:rsidRPr="00E62BBA">
        <w:t>порт лиц с поражением опорно-двигательного аппарата</w:t>
      </w:r>
      <w:r w:rsidR="004C2C51">
        <w:t>»</w:t>
      </w:r>
      <w:r w:rsidR="00E62BBA" w:rsidRPr="00E62BBA">
        <w:t xml:space="preserve"> в спортивной дисциплине </w:t>
      </w:r>
      <w:r w:rsidR="004C2C51">
        <w:t>«</w:t>
      </w:r>
      <w:r w:rsidR="00E62BBA" w:rsidRPr="00E62BBA">
        <w:t>теннис на колясках</w:t>
      </w:r>
      <w:r w:rsidR="00E62BBA">
        <w:t>»</w:t>
      </w:r>
      <w:r w:rsidR="00BC1349">
        <w:t xml:space="preserve">, которая является составной частью </w:t>
      </w:r>
      <w:r w:rsidR="00BC1349">
        <w:rPr>
          <w:lang w:val="en-US"/>
        </w:rPr>
        <w:t>ITF</w:t>
      </w:r>
      <w:r w:rsidR="00E62BBA">
        <w:t>.</w:t>
      </w:r>
    </w:p>
    <w:p w:rsidR="00856E4E" w:rsidRPr="00BC1349" w:rsidRDefault="00166BA6" w:rsidP="00166BA6">
      <w:pPr>
        <w:tabs>
          <w:tab w:val="left" w:pos="540"/>
        </w:tabs>
        <w:overflowPunct/>
        <w:autoSpaceDE/>
        <w:autoSpaceDN/>
        <w:adjustRightInd/>
        <w:jc w:val="both"/>
        <w:textAlignment w:val="auto"/>
      </w:pPr>
      <w:r w:rsidRPr="00BC1349">
        <w:tab/>
        <w:t xml:space="preserve">Перечень судейских должностей, предусмотренных в составе судейской коллегии турнира РТТ: </w:t>
      </w:r>
      <w:r w:rsidR="00856E4E" w:rsidRPr="00BC1349">
        <w:t>главный судья, заместитель главного судьи, главный секретарь, старший судья, судья на вышке, судья-наблюдатель, судья на линии</w:t>
      </w:r>
      <w:r w:rsidR="001D677B" w:rsidRPr="00BC1349">
        <w:t>, судья-инспектор</w:t>
      </w:r>
      <w:r w:rsidR="00856E4E" w:rsidRPr="00BC1349">
        <w:t xml:space="preserve">. </w:t>
      </w:r>
    </w:p>
    <w:p w:rsidR="007A4882" w:rsidRPr="00BC1349" w:rsidRDefault="003B49A7" w:rsidP="00293543">
      <w:pPr>
        <w:tabs>
          <w:tab w:val="left" w:pos="540"/>
        </w:tabs>
        <w:overflowPunct/>
        <w:autoSpaceDE/>
        <w:autoSpaceDN/>
        <w:adjustRightInd/>
        <w:jc w:val="both"/>
        <w:textAlignment w:val="auto"/>
        <w:rPr>
          <w:b/>
          <w:bCs/>
        </w:rPr>
      </w:pPr>
      <w:r w:rsidRPr="00BC1349">
        <w:tab/>
      </w:r>
      <w:r w:rsidR="00E12D2D" w:rsidRPr="00BC1349">
        <w:t xml:space="preserve">Председателем судейской коллегии </w:t>
      </w:r>
      <w:r w:rsidR="00166BA6" w:rsidRPr="00BC1349">
        <w:t xml:space="preserve">турнира РТТ </w:t>
      </w:r>
      <w:r w:rsidR="00E12D2D" w:rsidRPr="00BC1349">
        <w:t xml:space="preserve">является </w:t>
      </w:r>
      <w:r w:rsidRPr="00BC1349">
        <w:t>главн</w:t>
      </w:r>
      <w:r w:rsidR="00166BA6" w:rsidRPr="00BC1349">
        <w:t>ый</w:t>
      </w:r>
      <w:r w:rsidRPr="00BC1349">
        <w:t xml:space="preserve"> судь</w:t>
      </w:r>
      <w:r w:rsidR="00166BA6" w:rsidRPr="00BC1349">
        <w:t>я, который</w:t>
      </w:r>
      <w:r w:rsidRPr="00BC1349">
        <w:t xml:space="preserve"> должен иметь </w:t>
      </w:r>
      <w:r w:rsidR="00E12D2D" w:rsidRPr="00BC1349">
        <w:t xml:space="preserve">квалификационную </w:t>
      </w:r>
      <w:r w:rsidRPr="00BC1349">
        <w:t xml:space="preserve">категорию спортивного судьи по теннису, </w:t>
      </w:r>
      <w:r w:rsidR="00166BA6" w:rsidRPr="00BC1349">
        <w:t xml:space="preserve">соответствующую статусу турнира, </w:t>
      </w:r>
      <w:r w:rsidRPr="00BC1349">
        <w:t xml:space="preserve">присвоенную приказом соответствующего государственного (муниципального) органа власти в области физической культуры и спорта, </w:t>
      </w:r>
      <w:r w:rsidR="00166BA6" w:rsidRPr="00BC1349">
        <w:t xml:space="preserve">а также иметь </w:t>
      </w:r>
      <w:r w:rsidRPr="00BC1349">
        <w:t xml:space="preserve">опыт работы на различных судейских должностях. </w:t>
      </w:r>
      <w:r w:rsidRPr="00BC1349">
        <w:rPr>
          <w:b/>
          <w:bCs/>
        </w:rPr>
        <w:t>Перед проведением своего первого турнира РТТ в должност</w:t>
      </w:r>
      <w:r w:rsidR="00166BA6" w:rsidRPr="00BC1349">
        <w:rPr>
          <w:b/>
          <w:bCs/>
        </w:rPr>
        <w:t>и</w:t>
      </w:r>
      <w:r w:rsidRPr="00BC1349">
        <w:rPr>
          <w:b/>
          <w:bCs/>
        </w:rPr>
        <w:t xml:space="preserve"> главного судьи судья должен </w:t>
      </w:r>
      <w:r w:rsidR="00166BA6" w:rsidRPr="00BC1349">
        <w:rPr>
          <w:b/>
          <w:bCs/>
        </w:rPr>
        <w:t>подтвердить</w:t>
      </w:r>
      <w:r w:rsidRPr="00BC1349">
        <w:rPr>
          <w:b/>
          <w:bCs/>
        </w:rPr>
        <w:t xml:space="preserve"> знание регламента РТТ и </w:t>
      </w:r>
      <w:r w:rsidR="001F637F" w:rsidRPr="00BC1349">
        <w:rPr>
          <w:b/>
          <w:bCs/>
        </w:rPr>
        <w:t>П</w:t>
      </w:r>
      <w:r w:rsidRPr="00BC1349">
        <w:rPr>
          <w:b/>
          <w:bCs/>
        </w:rPr>
        <w:t>равил игры, сда</w:t>
      </w:r>
      <w:r w:rsidR="00166BA6" w:rsidRPr="00BC1349">
        <w:rPr>
          <w:b/>
          <w:bCs/>
        </w:rPr>
        <w:t>в</w:t>
      </w:r>
      <w:r w:rsidRPr="00BC1349">
        <w:rPr>
          <w:b/>
          <w:bCs/>
        </w:rPr>
        <w:t xml:space="preserve"> на положительную оценку письменный тест</w:t>
      </w:r>
      <w:r w:rsidR="00166BA6" w:rsidRPr="00BC1349">
        <w:rPr>
          <w:b/>
          <w:bCs/>
        </w:rPr>
        <w:t>,</w:t>
      </w:r>
      <w:r w:rsidRPr="00BC1349">
        <w:rPr>
          <w:b/>
          <w:bCs/>
        </w:rPr>
        <w:t xml:space="preserve"> и получи</w:t>
      </w:r>
      <w:r w:rsidR="00166BA6" w:rsidRPr="00BC1349">
        <w:rPr>
          <w:b/>
          <w:bCs/>
        </w:rPr>
        <w:t>ть</w:t>
      </w:r>
      <w:r w:rsidRPr="00BC1349">
        <w:rPr>
          <w:b/>
          <w:bCs/>
        </w:rPr>
        <w:t xml:space="preserve"> документ установленного </w:t>
      </w:r>
      <w:r w:rsidR="00E12D2D" w:rsidRPr="00BC1349">
        <w:rPr>
          <w:b/>
          <w:bCs/>
        </w:rPr>
        <w:t xml:space="preserve">ФТР </w:t>
      </w:r>
      <w:r w:rsidRPr="00BC1349">
        <w:rPr>
          <w:b/>
          <w:bCs/>
        </w:rPr>
        <w:t>образца о допуске к судейству турниров РТТ определенной категории в должности главного судьи.</w:t>
      </w:r>
      <w:r w:rsidR="007A4882" w:rsidRPr="00BC1349">
        <w:rPr>
          <w:b/>
          <w:bCs/>
        </w:rPr>
        <w:t xml:space="preserve"> </w:t>
      </w:r>
      <w:r w:rsidRPr="00BC1349">
        <w:rPr>
          <w:bCs/>
        </w:rPr>
        <w:t xml:space="preserve">В дальнейшем 1 раз в 4 года главный судья турниров РТТ обязан </w:t>
      </w:r>
      <w:r w:rsidR="00166BA6" w:rsidRPr="00BC1349">
        <w:rPr>
          <w:bCs/>
        </w:rPr>
        <w:t>подтверждать</w:t>
      </w:r>
      <w:r w:rsidR="007A4882" w:rsidRPr="00BC1349">
        <w:rPr>
          <w:bCs/>
        </w:rPr>
        <w:t xml:space="preserve"> свои знания по аналогичной процедуре.</w:t>
      </w:r>
    </w:p>
    <w:p w:rsidR="003B49A7" w:rsidRPr="00BC1349" w:rsidRDefault="007A4882" w:rsidP="00293543">
      <w:pPr>
        <w:tabs>
          <w:tab w:val="left" w:pos="540"/>
        </w:tabs>
        <w:overflowPunct/>
        <w:autoSpaceDE/>
        <w:autoSpaceDN/>
        <w:adjustRightInd/>
        <w:jc w:val="both"/>
        <w:textAlignment w:val="auto"/>
      </w:pPr>
      <w:r w:rsidRPr="00BC1349">
        <w:rPr>
          <w:bCs/>
        </w:rPr>
        <w:tab/>
      </w:r>
      <w:r w:rsidR="00E12D2D" w:rsidRPr="00BC1349">
        <w:rPr>
          <w:bCs/>
        </w:rPr>
        <w:t xml:space="preserve">Главный судья вправе </w:t>
      </w:r>
      <w:r w:rsidR="003B49A7" w:rsidRPr="00BC1349">
        <w:rPr>
          <w:bCs/>
        </w:rPr>
        <w:t xml:space="preserve">повысить разрешенную к проведению категорию турниров РТТ </w:t>
      </w:r>
      <w:r w:rsidR="00E12D2D" w:rsidRPr="00BC1349">
        <w:rPr>
          <w:bCs/>
        </w:rPr>
        <w:t>после успешного прохождения</w:t>
      </w:r>
      <w:r w:rsidRPr="00BC1349">
        <w:rPr>
          <w:bCs/>
        </w:rPr>
        <w:t xml:space="preserve"> семинара повышения квалификации и сдачи письменного теста </w:t>
      </w:r>
      <w:r w:rsidR="003B49A7" w:rsidRPr="00BC1349">
        <w:rPr>
          <w:bCs/>
        </w:rPr>
        <w:t xml:space="preserve">раньше указанного срока.  </w:t>
      </w:r>
      <w:r w:rsidRPr="00BC1349">
        <w:rPr>
          <w:bCs/>
        </w:rPr>
        <w:t xml:space="preserve">Семинары повышения квалификации и тестирование </w:t>
      </w:r>
      <w:r w:rsidR="003B49A7" w:rsidRPr="00BC1349">
        <w:rPr>
          <w:bCs/>
        </w:rPr>
        <w:t xml:space="preserve">главных судей турниров РТТ проводит КС ФТР или уполномоченные ею региональные коллегии </w:t>
      </w:r>
      <w:r w:rsidRPr="00BC1349">
        <w:rPr>
          <w:bCs/>
        </w:rPr>
        <w:t xml:space="preserve">спортивных </w:t>
      </w:r>
      <w:r w:rsidR="003B49A7" w:rsidRPr="00BC1349">
        <w:rPr>
          <w:bCs/>
        </w:rPr>
        <w:t>судей.</w:t>
      </w:r>
      <w:r w:rsidR="003B49A7" w:rsidRPr="00BC1349">
        <w:t xml:space="preserve"> </w:t>
      </w:r>
    </w:p>
    <w:p w:rsidR="00856E4E" w:rsidRPr="00293543" w:rsidRDefault="00856E4E" w:rsidP="00293543">
      <w:pPr>
        <w:tabs>
          <w:tab w:val="left" w:pos="540"/>
        </w:tabs>
        <w:overflowPunct/>
        <w:autoSpaceDE/>
        <w:autoSpaceDN/>
        <w:adjustRightInd/>
        <w:jc w:val="both"/>
        <w:textAlignment w:val="auto"/>
      </w:pPr>
      <w:r w:rsidRPr="00BC1349">
        <w:tab/>
        <w:t>Судьи турнира РТТ должны обеспечивать равные права и возможности для всех</w:t>
      </w:r>
      <w:r w:rsidRPr="00293543">
        <w:t xml:space="preserve"> участников турнира РТТ в рамках утвержденного положения о турнире и </w:t>
      </w:r>
      <w:r w:rsidR="00895944">
        <w:t>Регламента РТТ</w:t>
      </w:r>
      <w:r w:rsidRPr="00293543">
        <w:t xml:space="preserve">, осуществлять непредвзятое и честное судейство турнира в соответствии с Кодексом </w:t>
      </w:r>
      <w:r w:rsidR="006E6CC3">
        <w:t xml:space="preserve">поведения спортивного </w:t>
      </w:r>
      <w:r w:rsidRPr="00293543">
        <w:t>судьи</w:t>
      </w:r>
      <w:r w:rsidR="006E6CC3">
        <w:t xml:space="preserve"> по теннису (далее – Кодекс судьи, </w:t>
      </w:r>
      <w:r w:rsidR="006E6CC3" w:rsidRPr="00FB0DAD">
        <w:rPr>
          <w:u w:val="single"/>
        </w:rPr>
        <w:t>Приложение №3 к ПРАВИЛАМ</w:t>
      </w:r>
      <w:r w:rsidR="006E6CC3">
        <w:t>)</w:t>
      </w:r>
      <w:r w:rsidRPr="00293543">
        <w:t>.</w:t>
      </w:r>
    </w:p>
    <w:p w:rsidR="002E5F36" w:rsidRPr="00293543" w:rsidRDefault="002E5F36" w:rsidP="00293543">
      <w:pPr>
        <w:tabs>
          <w:tab w:val="left" w:pos="540"/>
        </w:tabs>
        <w:overflowPunct/>
        <w:autoSpaceDE/>
        <w:autoSpaceDN/>
        <w:adjustRightInd/>
        <w:jc w:val="both"/>
        <w:textAlignment w:val="auto"/>
        <w:rPr>
          <w:u w:val="single"/>
        </w:rPr>
      </w:pPr>
    </w:p>
    <w:p w:rsidR="00856E4E" w:rsidRPr="00293543" w:rsidRDefault="00856E4E" w:rsidP="00F007B8">
      <w:pPr>
        <w:numPr>
          <w:ilvl w:val="0"/>
          <w:numId w:val="23"/>
        </w:numPr>
        <w:tabs>
          <w:tab w:val="clear" w:pos="720"/>
          <w:tab w:val="num" w:pos="426"/>
        </w:tabs>
        <w:overflowPunct/>
        <w:autoSpaceDE/>
        <w:autoSpaceDN/>
        <w:adjustRightInd/>
        <w:ind w:hanging="720"/>
        <w:textAlignment w:val="auto"/>
        <w:rPr>
          <w:b/>
          <w:sz w:val="28"/>
        </w:rPr>
      </w:pPr>
      <w:r w:rsidRPr="00293543">
        <w:rPr>
          <w:b/>
          <w:sz w:val="28"/>
        </w:rPr>
        <w:t xml:space="preserve">Права и обязанности судей </w:t>
      </w:r>
    </w:p>
    <w:p w:rsidR="00856E4E" w:rsidRPr="00293543" w:rsidRDefault="00856E4E" w:rsidP="00293543">
      <w:pPr>
        <w:overflowPunct/>
        <w:autoSpaceDE/>
        <w:autoSpaceDN/>
        <w:adjustRightInd/>
        <w:textAlignment w:val="auto"/>
      </w:pPr>
    </w:p>
    <w:p w:rsidR="00856E4E" w:rsidRPr="00293543" w:rsidRDefault="00856E4E" w:rsidP="00293543">
      <w:pPr>
        <w:tabs>
          <w:tab w:val="left" w:pos="540"/>
        </w:tabs>
        <w:overflowPunct/>
        <w:autoSpaceDE/>
        <w:autoSpaceDN/>
        <w:adjustRightInd/>
        <w:jc w:val="both"/>
        <w:textAlignment w:val="auto"/>
        <w:rPr>
          <w:strike/>
        </w:rPr>
      </w:pPr>
      <w:r w:rsidRPr="00293543">
        <w:tab/>
        <w:t xml:space="preserve">Права и обязанности судей турниров РТТ </w:t>
      </w:r>
      <w:r w:rsidR="00E12D2D">
        <w:t>определяются</w:t>
      </w:r>
      <w:r w:rsidRPr="00293543">
        <w:t xml:space="preserve"> </w:t>
      </w:r>
      <w:r w:rsidR="009D6BAB" w:rsidRPr="00293543">
        <w:t>должност</w:t>
      </w:r>
      <w:r w:rsidR="009D6BAB">
        <w:t>ью спортивного судьи</w:t>
      </w:r>
      <w:r w:rsidR="009D6BAB" w:rsidRPr="00293543">
        <w:t xml:space="preserve"> </w:t>
      </w:r>
      <w:r w:rsidRPr="00293543">
        <w:t>на турнире.</w:t>
      </w:r>
      <w:r w:rsidRPr="00293543">
        <w:rPr>
          <w:strike/>
        </w:rPr>
        <w:t xml:space="preserve"> </w:t>
      </w:r>
    </w:p>
    <w:p w:rsidR="00856E4E" w:rsidRPr="00293543" w:rsidRDefault="00856E4E" w:rsidP="00293543">
      <w:pPr>
        <w:tabs>
          <w:tab w:val="left" w:pos="540"/>
        </w:tabs>
        <w:overflowPunct/>
        <w:autoSpaceDE/>
        <w:autoSpaceDN/>
        <w:adjustRightInd/>
        <w:jc w:val="both"/>
        <w:textAlignment w:val="auto"/>
      </w:pPr>
    </w:p>
    <w:p w:rsidR="00856E4E" w:rsidRPr="00293543" w:rsidRDefault="00856E4E" w:rsidP="00293543">
      <w:pPr>
        <w:tabs>
          <w:tab w:val="left" w:pos="540"/>
        </w:tabs>
        <w:overflowPunct/>
        <w:autoSpaceDE/>
        <w:autoSpaceDN/>
        <w:adjustRightInd/>
        <w:jc w:val="both"/>
        <w:textAlignment w:val="auto"/>
        <w:rPr>
          <w:b/>
        </w:rPr>
      </w:pPr>
      <w:r w:rsidRPr="00293543">
        <w:rPr>
          <w:b/>
        </w:rPr>
        <w:tab/>
        <w:t xml:space="preserve">Главный судья </w:t>
      </w:r>
      <w:r w:rsidRPr="00293543">
        <w:t xml:space="preserve">является лицом, ответственным за проведение турнира в целом, за своевременную отправку в РТТ отчета о проведенном турнире по установленной форме и за достоверность указанных в отчете данных. Решения главного судьи, принятые по отношению к применению и интерпретации Правил игры, Положения о турнире и </w:t>
      </w:r>
      <w:r w:rsidR="00895944">
        <w:t>Регламента РТТ</w:t>
      </w:r>
      <w:r w:rsidRPr="00293543">
        <w:t>, являются окончательными и обязательны для всех участников турнира.</w:t>
      </w:r>
    </w:p>
    <w:p w:rsidR="00E655AD"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p>
    <w:p w:rsidR="0078659D" w:rsidRPr="00293543" w:rsidRDefault="0078659D" w:rsidP="00293543">
      <w:pPr>
        <w:tabs>
          <w:tab w:val="left" w:pos="540"/>
        </w:tabs>
        <w:overflowPunct/>
        <w:autoSpaceDE/>
        <w:autoSpaceDN/>
        <w:adjustRightInd/>
        <w:jc w:val="both"/>
        <w:textAlignment w:val="auto"/>
        <w:rPr>
          <w:color w:val="000000"/>
          <w:spacing w:val="-1"/>
          <w:szCs w:val="24"/>
        </w:rPr>
      </w:pPr>
    </w:p>
    <w:p w:rsidR="00856E4E" w:rsidRPr="00293543" w:rsidRDefault="00E62E3A"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00856E4E" w:rsidRPr="00293543">
        <w:rPr>
          <w:color w:val="000000"/>
          <w:spacing w:val="-1"/>
          <w:szCs w:val="24"/>
          <w:u w:val="single"/>
        </w:rPr>
        <w:t>Главный судья имеет право</w:t>
      </w:r>
      <w:r w:rsidR="00856E4E" w:rsidRPr="00293543">
        <w:rPr>
          <w:color w:val="000000"/>
          <w:spacing w:val="-1"/>
          <w:szCs w:val="24"/>
        </w:rPr>
        <w:t>:</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5"/>
          <w:sz w:val="24"/>
          <w:szCs w:val="24"/>
        </w:rPr>
        <w:t xml:space="preserve">а) </w:t>
      </w:r>
      <w:r w:rsidRPr="00293543">
        <w:rPr>
          <w:rFonts w:ascii="Times New Roman" w:hAnsi="Times New Roman"/>
          <w:spacing w:val="-5"/>
          <w:sz w:val="24"/>
          <w:szCs w:val="24"/>
        </w:rPr>
        <w:tab/>
        <w:t xml:space="preserve">давать </w:t>
      </w:r>
      <w:r w:rsidRPr="00293543">
        <w:rPr>
          <w:rFonts w:ascii="Times New Roman" w:hAnsi="Times New Roman"/>
          <w:sz w:val="24"/>
          <w:szCs w:val="24"/>
        </w:rPr>
        <w:t xml:space="preserve">обязательные к исполнению </w:t>
      </w:r>
      <w:r w:rsidRPr="00293543">
        <w:rPr>
          <w:rFonts w:ascii="Times New Roman" w:hAnsi="Times New Roman"/>
          <w:spacing w:val="-5"/>
          <w:sz w:val="24"/>
          <w:szCs w:val="24"/>
        </w:rPr>
        <w:t>р</w:t>
      </w:r>
      <w:r w:rsidRPr="00293543">
        <w:rPr>
          <w:rFonts w:ascii="Times New Roman" w:hAnsi="Times New Roman"/>
          <w:sz w:val="24"/>
          <w:szCs w:val="24"/>
        </w:rPr>
        <w:t>аспоряжения участникам турнира</w:t>
      </w:r>
      <w:r w:rsidRPr="00293543">
        <w:rPr>
          <w:rFonts w:ascii="Times New Roman" w:hAnsi="Times New Roman"/>
          <w:spacing w:val="-2"/>
          <w:sz w:val="24"/>
          <w:szCs w:val="24"/>
        </w:rPr>
        <w:t xml:space="preserve">, их </w:t>
      </w:r>
      <w:r w:rsidR="00192E66" w:rsidRPr="00293543">
        <w:rPr>
          <w:rFonts w:ascii="Times New Roman" w:hAnsi="Times New Roman"/>
          <w:spacing w:val="-2"/>
          <w:sz w:val="24"/>
          <w:szCs w:val="24"/>
        </w:rPr>
        <w:t xml:space="preserve">официальным </w:t>
      </w:r>
      <w:r w:rsidRPr="00293543">
        <w:rPr>
          <w:rFonts w:ascii="Times New Roman" w:hAnsi="Times New Roman"/>
          <w:spacing w:val="-2"/>
          <w:sz w:val="24"/>
          <w:szCs w:val="24"/>
        </w:rPr>
        <w:t xml:space="preserve">представителям и тренерам, судьям, а также директору и </w:t>
      </w:r>
      <w:r w:rsidRPr="00293543">
        <w:rPr>
          <w:rFonts w:ascii="Times New Roman" w:hAnsi="Times New Roman"/>
          <w:sz w:val="24"/>
          <w:szCs w:val="24"/>
        </w:rPr>
        <w:t xml:space="preserve">персоналу турнира в рамках своих полномочий и </w:t>
      </w:r>
      <w:r w:rsidR="00895944">
        <w:rPr>
          <w:rFonts w:ascii="Times New Roman" w:hAnsi="Times New Roman"/>
          <w:sz w:val="24"/>
          <w:szCs w:val="24"/>
        </w:rPr>
        <w:t>Регламента РТТ</w:t>
      </w:r>
      <w:r w:rsidRPr="00293543">
        <w:rPr>
          <w:rFonts w:ascii="Times New Roman" w:hAnsi="Times New Roman"/>
          <w:sz w:val="24"/>
          <w:szCs w:val="24"/>
        </w:rPr>
        <w:t>;</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5"/>
          <w:sz w:val="24"/>
          <w:szCs w:val="24"/>
        </w:rPr>
        <w:t xml:space="preserve">б) </w:t>
      </w:r>
      <w:r w:rsidRPr="00293543">
        <w:rPr>
          <w:rFonts w:ascii="Times New Roman" w:hAnsi="Times New Roman"/>
          <w:spacing w:val="-5"/>
          <w:sz w:val="24"/>
          <w:szCs w:val="24"/>
        </w:rPr>
        <w:tab/>
      </w:r>
      <w:r w:rsidRPr="00293543">
        <w:rPr>
          <w:rFonts w:ascii="Times New Roman" w:hAnsi="Times New Roman"/>
          <w:sz w:val="24"/>
          <w:szCs w:val="24"/>
        </w:rPr>
        <w:t>отменить, отложить или перенести конкретные матчи или весь турнир на другую базу или в поме</w:t>
      </w:r>
      <w:r w:rsidRPr="00293543">
        <w:rPr>
          <w:rFonts w:ascii="Times New Roman" w:hAnsi="Times New Roman"/>
          <w:spacing w:val="-1"/>
          <w:sz w:val="24"/>
          <w:szCs w:val="24"/>
        </w:rPr>
        <w:t>щение (на корты с любым покрытием) из-за неподготовленности мест проведения, неблагоприятных метеоро</w:t>
      </w:r>
      <w:r w:rsidRPr="00293543">
        <w:rPr>
          <w:rFonts w:ascii="Times New Roman" w:hAnsi="Times New Roman"/>
          <w:spacing w:val="-1"/>
          <w:sz w:val="24"/>
          <w:szCs w:val="24"/>
        </w:rPr>
        <w:softHyphen/>
      </w:r>
      <w:r w:rsidRPr="00293543">
        <w:rPr>
          <w:rFonts w:ascii="Times New Roman" w:hAnsi="Times New Roman"/>
          <w:sz w:val="24"/>
          <w:szCs w:val="24"/>
        </w:rPr>
        <w:t>логических условий, наступления темноты или по другим форс-мажорным обстоятельствам;</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6"/>
          <w:sz w:val="24"/>
          <w:szCs w:val="24"/>
        </w:rPr>
        <w:t xml:space="preserve">в) </w:t>
      </w:r>
      <w:r w:rsidRPr="00293543">
        <w:rPr>
          <w:rFonts w:ascii="Times New Roman" w:hAnsi="Times New Roman"/>
          <w:spacing w:val="-6"/>
          <w:sz w:val="24"/>
          <w:szCs w:val="24"/>
        </w:rPr>
        <w:tab/>
      </w:r>
      <w:r w:rsidRPr="00293543">
        <w:rPr>
          <w:rFonts w:ascii="Times New Roman" w:hAnsi="Times New Roman"/>
          <w:spacing w:val="-2"/>
          <w:sz w:val="24"/>
          <w:szCs w:val="24"/>
        </w:rPr>
        <w:t xml:space="preserve">вносить изменения в расписание матчей, назначение судей на матчи, </w:t>
      </w:r>
      <w:r w:rsidRPr="00293543">
        <w:rPr>
          <w:rFonts w:ascii="Times New Roman" w:hAnsi="Times New Roman"/>
          <w:sz w:val="24"/>
          <w:szCs w:val="24"/>
        </w:rPr>
        <w:t>если в этом возникнет необходимость, своевременно известив об этом участников турнира и официальных лиц всеми доступными способами;</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4"/>
          <w:sz w:val="24"/>
          <w:szCs w:val="24"/>
        </w:rPr>
        <w:t xml:space="preserve">г) </w:t>
      </w:r>
      <w:r w:rsidRPr="00293543">
        <w:rPr>
          <w:rFonts w:ascii="Times New Roman" w:hAnsi="Times New Roman"/>
          <w:spacing w:val="-4"/>
          <w:sz w:val="24"/>
          <w:szCs w:val="24"/>
        </w:rPr>
        <w:tab/>
      </w:r>
      <w:r w:rsidRPr="00293543">
        <w:rPr>
          <w:rFonts w:ascii="Times New Roman" w:hAnsi="Times New Roman"/>
          <w:sz w:val="24"/>
          <w:szCs w:val="24"/>
        </w:rPr>
        <w:t>отстранить в исключительном случае в процессе матча судью, очевидно не справляющегося со своими обязанностями;</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4"/>
          <w:sz w:val="24"/>
          <w:szCs w:val="24"/>
        </w:rPr>
        <w:t xml:space="preserve">д) </w:t>
      </w:r>
      <w:r w:rsidRPr="00293543">
        <w:rPr>
          <w:rFonts w:ascii="Times New Roman" w:hAnsi="Times New Roman"/>
          <w:spacing w:val="-4"/>
          <w:sz w:val="24"/>
          <w:szCs w:val="24"/>
        </w:rPr>
        <w:tab/>
      </w:r>
      <w:r w:rsidRPr="00293543">
        <w:rPr>
          <w:rFonts w:ascii="Times New Roman" w:hAnsi="Times New Roman"/>
          <w:spacing w:val="-1"/>
          <w:sz w:val="24"/>
          <w:szCs w:val="24"/>
        </w:rPr>
        <w:t>отменить решение судьи на вышке в ходе матча, если им</w:t>
      </w:r>
      <w:r w:rsidRPr="00293543">
        <w:rPr>
          <w:rFonts w:ascii="Times New Roman" w:hAnsi="Times New Roman"/>
          <w:smallCaps/>
          <w:spacing w:val="-1"/>
          <w:sz w:val="24"/>
          <w:szCs w:val="24"/>
        </w:rPr>
        <w:t xml:space="preserve"> </w:t>
      </w:r>
      <w:r w:rsidRPr="00293543">
        <w:rPr>
          <w:rFonts w:ascii="Times New Roman" w:hAnsi="Times New Roman"/>
          <w:spacing w:val="-1"/>
          <w:sz w:val="24"/>
          <w:szCs w:val="24"/>
        </w:rPr>
        <w:t>было допущено невер</w:t>
      </w:r>
      <w:r w:rsidRPr="00293543">
        <w:rPr>
          <w:rFonts w:ascii="Times New Roman" w:hAnsi="Times New Roman"/>
          <w:spacing w:val="-1"/>
          <w:sz w:val="24"/>
          <w:szCs w:val="24"/>
        </w:rPr>
        <w:softHyphen/>
      </w:r>
      <w:r w:rsidRPr="00293543">
        <w:rPr>
          <w:rFonts w:ascii="Times New Roman" w:hAnsi="Times New Roman"/>
          <w:sz w:val="24"/>
          <w:szCs w:val="24"/>
        </w:rPr>
        <w:t xml:space="preserve">ное применение правил, разъяснив свое решение всем игрокам матча и соответствующему судье; </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4"/>
          <w:sz w:val="24"/>
          <w:szCs w:val="24"/>
        </w:rPr>
        <w:t xml:space="preserve">е) </w:t>
      </w:r>
      <w:r w:rsidRPr="00293543">
        <w:rPr>
          <w:rFonts w:ascii="Times New Roman" w:hAnsi="Times New Roman"/>
          <w:spacing w:val="-4"/>
          <w:sz w:val="24"/>
          <w:szCs w:val="24"/>
        </w:rPr>
        <w:tab/>
      </w:r>
      <w:r w:rsidRPr="00293543">
        <w:rPr>
          <w:rFonts w:ascii="Times New Roman" w:hAnsi="Times New Roman"/>
          <w:spacing w:val="-1"/>
          <w:sz w:val="24"/>
          <w:szCs w:val="24"/>
        </w:rPr>
        <w:t>вмешаться в ход матча, если судья на вышке не реагиру</w:t>
      </w:r>
      <w:r w:rsidRPr="00293543">
        <w:rPr>
          <w:rFonts w:ascii="Times New Roman" w:hAnsi="Times New Roman"/>
          <w:spacing w:val="-1"/>
          <w:sz w:val="24"/>
          <w:szCs w:val="24"/>
        </w:rPr>
        <w:softHyphen/>
      </w:r>
      <w:r w:rsidRPr="00293543">
        <w:rPr>
          <w:rFonts w:ascii="Times New Roman" w:hAnsi="Times New Roman"/>
          <w:spacing w:val="-2"/>
          <w:sz w:val="24"/>
          <w:szCs w:val="24"/>
        </w:rPr>
        <w:t>ет на нарушение участником      дисциплины или общеприня</w:t>
      </w:r>
      <w:r w:rsidRPr="00293543">
        <w:rPr>
          <w:rFonts w:ascii="Times New Roman" w:hAnsi="Times New Roman"/>
          <w:spacing w:val="-2"/>
          <w:sz w:val="24"/>
          <w:szCs w:val="24"/>
        </w:rPr>
        <w:softHyphen/>
        <w:t>тых норм поведения, и наложить на участника взыскание в</w:t>
      </w:r>
      <w:r w:rsidRPr="00293543">
        <w:rPr>
          <w:rFonts w:ascii="Times New Roman" w:hAnsi="Times New Roman"/>
          <w:spacing w:val="-2"/>
          <w:sz w:val="24"/>
          <w:szCs w:val="24"/>
        </w:rPr>
        <w:br/>
      </w:r>
      <w:r w:rsidRPr="00293543">
        <w:rPr>
          <w:rFonts w:ascii="Times New Roman" w:hAnsi="Times New Roman"/>
          <w:sz w:val="24"/>
          <w:szCs w:val="24"/>
        </w:rPr>
        <w:t>соответствии  с  Кодексом игрока;</w:t>
      </w:r>
    </w:p>
    <w:p w:rsidR="00856E4E" w:rsidRPr="00293543" w:rsidRDefault="00856E4E" w:rsidP="00293543">
      <w:pPr>
        <w:pStyle w:val="11"/>
        <w:tabs>
          <w:tab w:val="left" w:pos="360"/>
        </w:tabs>
        <w:jc w:val="both"/>
        <w:rPr>
          <w:rFonts w:ascii="Times New Roman" w:hAnsi="Times New Roman"/>
          <w:sz w:val="24"/>
          <w:szCs w:val="24"/>
        </w:rPr>
      </w:pPr>
      <w:r w:rsidRPr="00293543">
        <w:rPr>
          <w:rFonts w:ascii="Times New Roman" w:hAnsi="Times New Roman"/>
          <w:spacing w:val="-4"/>
          <w:sz w:val="24"/>
          <w:szCs w:val="24"/>
        </w:rPr>
        <w:t xml:space="preserve">ж) </w:t>
      </w:r>
      <w:r w:rsidRPr="00293543">
        <w:rPr>
          <w:rFonts w:ascii="Times New Roman" w:hAnsi="Times New Roman"/>
          <w:spacing w:val="-4"/>
          <w:sz w:val="24"/>
          <w:szCs w:val="24"/>
        </w:rPr>
        <w:tab/>
        <w:t>снять с турнира команды или отдельных участников, допустивших особо возмутительное на</w:t>
      </w:r>
      <w:r w:rsidRPr="00293543">
        <w:rPr>
          <w:rFonts w:ascii="Times New Roman" w:hAnsi="Times New Roman"/>
          <w:spacing w:val="-4"/>
          <w:sz w:val="24"/>
          <w:szCs w:val="24"/>
        </w:rPr>
        <w:softHyphen/>
      </w:r>
      <w:r w:rsidRPr="00293543">
        <w:rPr>
          <w:rFonts w:ascii="Times New Roman" w:hAnsi="Times New Roman"/>
          <w:spacing w:val="-3"/>
          <w:sz w:val="24"/>
          <w:szCs w:val="24"/>
        </w:rPr>
        <w:t>рушение Кодекса игрока и общепринятых норм по</w:t>
      </w:r>
      <w:r w:rsidRPr="00293543">
        <w:rPr>
          <w:rFonts w:ascii="Times New Roman" w:hAnsi="Times New Roman"/>
          <w:spacing w:val="-3"/>
          <w:sz w:val="24"/>
          <w:szCs w:val="24"/>
        </w:rPr>
        <w:softHyphen/>
        <w:t xml:space="preserve">ведения, либо допустивших в ходе матча турнира четыре и более нарушения Кодекса игрока, с обязательным оформлением соответствующего решения </w:t>
      </w:r>
      <w:r w:rsidR="00EA125E" w:rsidRPr="00293543">
        <w:rPr>
          <w:rFonts w:ascii="Times New Roman" w:hAnsi="Times New Roman"/>
          <w:spacing w:val="-3"/>
          <w:sz w:val="24"/>
          <w:szCs w:val="24"/>
        </w:rPr>
        <w:t>по установленной форме</w:t>
      </w:r>
      <w:r w:rsidRPr="00293543">
        <w:rPr>
          <w:rFonts w:ascii="Times New Roman" w:hAnsi="Times New Roman"/>
          <w:sz w:val="24"/>
          <w:szCs w:val="24"/>
        </w:rPr>
        <w:t>.</w:t>
      </w:r>
    </w:p>
    <w:p w:rsidR="00E62E3A" w:rsidRPr="00293543"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p>
    <w:p w:rsidR="00856E4E" w:rsidRPr="00293543" w:rsidRDefault="00E62E3A"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00856E4E" w:rsidRPr="00293543">
        <w:rPr>
          <w:color w:val="000000"/>
          <w:spacing w:val="-1"/>
          <w:szCs w:val="24"/>
          <w:u w:val="single"/>
        </w:rPr>
        <w:t>Главный судья обязан</w:t>
      </w:r>
      <w:r w:rsidR="00856E4E" w:rsidRPr="00293543">
        <w:rPr>
          <w:color w:val="000000"/>
          <w:spacing w:val="-1"/>
          <w:szCs w:val="24"/>
        </w:rPr>
        <w:t>:</w:t>
      </w:r>
    </w:p>
    <w:p w:rsidR="00856E4E" w:rsidRPr="00293543" w:rsidRDefault="00856E4E" w:rsidP="00293543">
      <w:pPr>
        <w:tabs>
          <w:tab w:val="left" w:pos="360"/>
        </w:tabs>
        <w:overflowPunct/>
        <w:autoSpaceDE/>
        <w:autoSpaceDN/>
        <w:adjustRightInd/>
        <w:jc w:val="both"/>
        <w:textAlignment w:val="auto"/>
        <w:rPr>
          <w:color w:val="000000"/>
          <w:spacing w:val="-1"/>
          <w:szCs w:val="24"/>
        </w:rPr>
      </w:pPr>
      <w:r w:rsidRPr="00293543">
        <w:rPr>
          <w:color w:val="000000"/>
          <w:spacing w:val="-1"/>
          <w:szCs w:val="24"/>
        </w:rPr>
        <w:t xml:space="preserve">а) </w:t>
      </w:r>
      <w:r w:rsidRPr="00293543">
        <w:rPr>
          <w:color w:val="000000"/>
          <w:spacing w:val="-1"/>
          <w:szCs w:val="24"/>
        </w:rPr>
        <w:tab/>
        <w:t>создавать максимально равные возможности и условия для участников турнира для достижения объективных спортивных результатов;</w:t>
      </w:r>
    </w:p>
    <w:p w:rsidR="00856E4E" w:rsidRPr="00293543" w:rsidRDefault="00856E4E" w:rsidP="00293543">
      <w:pPr>
        <w:tabs>
          <w:tab w:val="left" w:pos="360"/>
        </w:tabs>
        <w:overflowPunct/>
        <w:autoSpaceDE/>
        <w:autoSpaceDN/>
        <w:adjustRightInd/>
        <w:jc w:val="both"/>
        <w:textAlignment w:val="auto"/>
        <w:rPr>
          <w:color w:val="000000"/>
          <w:spacing w:val="-1"/>
          <w:szCs w:val="24"/>
        </w:rPr>
      </w:pPr>
      <w:r w:rsidRPr="00293543">
        <w:rPr>
          <w:color w:val="000000"/>
          <w:spacing w:val="-1"/>
          <w:szCs w:val="24"/>
        </w:rPr>
        <w:t xml:space="preserve">б) </w:t>
      </w:r>
      <w:r w:rsidRPr="00293543">
        <w:rPr>
          <w:color w:val="000000"/>
          <w:spacing w:val="-1"/>
          <w:szCs w:val="24"/>
        </w:rPr>
        <w:tab/>
        <w:t>обеспечивать комфортное проведение матчей для участников турнира на теннисных кортах, соответствующих требованиям РТТ к проведению турниров РТТ;</w:t>
      </w:r>
    </w:p>
    <w:p w:rsidR="00856E4E" w:rsidRDefault="00856E4E" w:rsidP="00293543">
      <w:pPr>
        <w:tabs>
          <w:tab w:val="left" w:pos="360"/>
        </w:tabs>
        <w:overflowPunct/>
        <w:autoSpaceDE/>
        <w:autoSpaceDN/>
        <w:adjustRightInd/>
        <w:jc w:val="both"/>
        <w:textAlignment w:val="auto"/>
        <w:rPr>
          <w:color w:val="000000"/>
          <w:spacing w:val="-1"/>
          <w:szCs w:val="24"/>
        </w:rPr>
      </w:pPr>
      <w:r w:rsidRPr="00293543">
        <w:rPr>
          <w:color w:val="000000"/>
          <w:spacing w:val="-1"/>
          <w:szCs w:val="24"/>
        </w:rPr>
        <w:t xml:space="preserve">в) </w:t>
      </w:r>
      <w:r w:rsidRPr="00293543">
        <w:rPr>
          <w:color w:val="000000"/>
          <w:spacing w:val="-1"/>
          <w:szCs w:val="24"/>
        </w:rPr>
        <w:tab/>
        <w:t xml:space="preserve">провести публичную жеребьевку участников в присутствии участников и/или их </w:t>
      </w:r>
      <w:r w:rsidR="00192E66" w:rsidRPr="00293543">
        <w:rPr>
          <w:color w:val="000000"/>
          <w:spacing w:val="-1"/>
          <w:szCs w:val="24"/>
        </w:rPr>
        <w:t xml:space="preserve">официальных </w:t>
      </w:r>
      <w:r w:rsidRPr="00293543">
        <w:rPr>
          <w:color w:val="000000"/>
          <w:spacing w:val="-1"/>
          <w:szCs w:val="24"/>
        </w:rPr>
        <w:t>представителей из разных городов или клубов;</w:t>
      </w:r>
    </w:p>
    <w:p w:rsidR="00CD1880" w:rsidRPr="00CD1880" w:rsidRDefault="00CD1880" w:rsidP="00293543">
      <w:pPr>
        <w:tabs>
          <w:tab w:val="left" w:pos="360"/>
        </w:tabs>
        <w:overflowPunct/>
        <w:autoSpaceDE/>
        <w:autoSpaceDN/>
        <w:adjustRightInd/>
        <w:jc w:val="both"/>
        <w:textAlignment w:val="auto"/>
        <w:rPr>
          <w:color w:val="000000"/>
          <w:spacing w:val="-1"/>
          <w:szCs w:val="24"/>
        </w:rPr>
      </w:pPr>
      <w:r w:rsidRPr="00132623">
        <w:rPr>
          <w:color w:val="000000"/>
          <w:spacing w:val="-1"/>
          <w:szCs w:val="24"/>
        </w:rPr>
        <w:t>г)</w:t>
      </w:r>
      <w:r w:rsidRPr="00132623">
        <w:tab/>
      </w:r>
      <w:r w:rsidRPr="00132623">
        <w:rPr>
          <w:color w:val="000000"/>
          <w:spacing w:val="-1"/>
          <w:szCs w:val="24"/>
        </w:rPr>
        <w:t>ежедневно прибывать на стадион не менее, чем за 30 минут до начала матчей соревновательного дня (или начала регистрации участников) турнира и находиться на стадионе постоянно до окончания всех матчей соревновательного дня (за исключением случаев необходимого отъезда с исполнением по решению главного судьи его обязанностей другим судьей ГСК);</w:t>
      </w:r>
    </w:p>
    <w:p w:rsidR="00856E4E" w:rsidRPr="00293543"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д</w:t>
      </w:r>
      <w:r w:rsidR="00856E4E" w:rsidRPr="00293543">
        <w:rPr>
          <w:color w:val="000000"/>
          <w:spacing w:val="-1"/>
          <w:szCs w:val="24"/>
        </w:rPr>
        <w:t xml:space="preserve">) </w:t>
      </w:r>
      <w:r w:rsidR="00856E4E" w:rsidRPr="00293543">
        <w:rPr>
          <w:color w:val="000000"/>
          <w:spacing w:val="-1"/>
          <w:szCs w:val="24"/>
        </w:rPr>
        <w:tab/>
        <w:t>назначать на матчи, при наличии возможности, нейтральных или незаинтересованных в результате матча судей на вышке;</w:t>
      </w:r>
    </w:p>
    <w:p w:rsidR="00856E4E" w:rsidRPr="00293543"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е</w:t>
      </w:r>
      <w:r w:rsidR="00856E4E" w:rsidRPr="00293543">
        <w:rPr>
          <w:color w:val="000000"/>
          <w:spacing w:val="-1"/>
          <w:szCs w:val="24"/>
        </w:rPr>
        <w:t xml:space="preserve">) </w:t>
      </w:r>
      <w:r w:rsidR="00856E4E" w:rsidRPr="00293543">
        <w:rPr>
          <w:color w:val="000000"/>
          <w:spacing w:val="-1"/>
          <w:szCs w:val="24"/>
        </w:rPr>
        <w:tab/>
        <w:t xml:space="preserve">предоставлять игрокам установленные </w:t>
      </w:r>
      <w:r w:rsidR="00895944">
        <w:rPr>
          <w:color w:val="000000"/>
          <w:spacing w:val="-1"/>
          <w:szCs w:val="24"/>
        </w:rPr>
        <w:t>Регламентом РТТ</w:t>
      </w:r>
      <w:r w:rsidR="00856E4E" w:rsidRPr="00293543">
        <w:rPr>
          <w:color w:val="000000"/>
          <w:spacing w:val="-1"/>
          <w:szCs w:val="24"/>
        </w:rPr>
        <w:t xml:space="preserve"> перерывы между матчами турнирного дня и матчами следующего турнирного дня;</w:t>
      </w:r>
    </w:p>
    <w:p w:rsidR="00856E4E" w:rsidRPr="00293543"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ж</w:t>
      </w:r>
      <w:r w:rsidR="00856E4E" w:rsidRPr="00293543">
        <w:rPr>
          <w:color w:val="000000"/>
          <w:spacing w:val="-1"/>
          <w:szCs w:val="24"/>
        </w:rPr>
        <w:t xml:space="preserve">) </w:t>
      </w:r>
      <w:r w:rsidR="00856E4E" w:rsidRPr="00293543">
        <w:rPr>
          <w:color w:val="000000"/>
          <w:spacing w:val="-1"/>
          <w:szCs w:val="24"/>
        </w:rPr>
        <w:tab/>
        <w:t xml:space="preserve">разъяснять при поступлении вопросов игрокам, их </w:t>
      </w:r>
      <w:r w:rsidR="00192E66" w:rsidRPr="00293543">
        <w:rPr>
          <w:color w:val="000000"/>
          <w:spacing w:val="-1"/>
          <w:szCs w:val="24"/>
        </w:rPr>
        <w:t xml:space="preserve">официальным </w:t>
      </w:r>
      <w:r w:rsidR="00856E4E" w:rsidRPr="00293543">
        <w:rPr>
          <w:color w:val="000000"/>
          <w:spacing w:val="-1"/>
          <w:szCs w:val="24"/>
        </w:rPr>
        <w:t xml:space="preserve">представителям и тренерам, а также судьям турнира положения Правил </w:t>
      </w:r>
      <w:r w:rsidR="00113F6D" w:rsidRPr="00293543">
        <w:rPr>
          <w:color w:val="000000"/>
          <w:spacing w:val="-1"/>
          <w:szCs w:val="24"/>
        </w:rPr>
        <w:t>игры</w:t>
      </w:r>
      <w:r w:rsidR="00856E4E" w:rsidRPr="00293543">
        <w:rPr>
          <w:color w:val="000000"/>
          <w:spacing w:val="-1"/>
          <w:szCs w:val="24"/>
        </w:rPr>
        <w:t xml:space="preserve"> и </w:t>
      </w:r>
      <w:r w:rsidR="00895944">
        <w:rPr>
          <w:color w:val="000000"/>
          <w:spacing w:val="-1"/>
          <w:szCs w:val="24"/>
        </w:rPr>
        <w:t>Регламента РТТ</w:t>
      </w:r>
      <w:r w:rsidR="00856E4E" w:rsidRPr="00293543">
        <w:rPr>
          <w:color w:val="000000"/>
          <w:spacing w:val="-1"/>
          <w:szCs w:val="24"/>
        </w:rPr>
        <w:t>;</w:t>
      </w:r>
    </w:p>
    <w:p w:rsidR="00856E4E" w:rsidRPr="00293543"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з</w:t>
      </w:r>
      <w:r w:rsidR="00856E4E" w:rsidRPr="00293543">
        <w:rPr>
          <w:color w:val="000000"/>
          <w:spacing w:val="-1"/>
          <w:szCs w:val="24"/>
        </w:rPr>
        <w:t xml:space="preserve">) </w:t>
      </w:r>
      <w:r w:rsidR="00856E4E" w:rsidRPr="00293543">
        <w:rPr>
          <w:color w:val="000000"/>
          <w:spacing w:val="-1"/>
          <w:szCs w:val="24"/>
        </w:rPr>
        <w:tab/>
        <w:t>оформ</w:t>
      </w:r>
      <w:r w:rsidR="00400A32">
        <w:rPr>
          <w:color w:val="000000"/>
          <w:spacing w:val="-1"/>
          <w:szCs w:val="24"/>
        </w:rPr>
        <w:t>и</w:t>
      </w:r>
      <w:r w:rsidR="00856E4E" w:rsidRPr="00293543">
        <w:rPr>
          <w:color w:val="000000"/>
          <w:spacing w:val="-1"/>
          <w:szCs w:val="24"/>
        </w:rPr>
        <w:t xml:space="preserve">ть на участника, допустившего нарушение Кодекса игрока во время турнира, </w:t>
      </w:r>
      <w:r w:rsidR="006D66BF" w:rsidRPr="00293543">
        <w:rPr>
          <w:color w:val="000000"/>
          <w:spacing w:val="-1"/>
          <w:szCs w:val="24"/>
        </w:rPr>
        <w:t xml:space="preserve">по его запросу </w:t>
      </w:r>
      <w:r w:rsidR="00995076">
        <w:rPr>
          <w:color w:val="000000"/>
          <w:spacing w:val="-1"/>
          <w:szCs w:val="24"/>
        </w:rPr>
        <w:t xml:space="preserve">индивидуальную </w:t>
      </w:r>
      <w:r w:rsidR="00856E4E" w:rsidRPr="00293543">
        <w:rPr>
          <w:color w:val="000000"/>
          <w:spacing w:val="-1"/>
          <w:szCs w:val="24"/>
        </w:rPr>
        <w:t xml:space="preserve">справку о </w:t>
      </w:r>
      <w:r w:rsidR="00995076">
        <w:rPr>
          <w:color w:val="000000"/>
          <w:spacing w:val="-1"/>
          <w:szCs w:val="24"/>
        </w:rPr>
        <w:t>нарушениях Кодекса игрока</w:t>
      </w:r>
      <w:r w:rsidR="00856E4E" w:rsidRPr="00293543">
        <w:rPr>
          <w:color w:val="000000"/>
          <w:spacing w:val="-1"/>
          <w:szCs w:val="24"/>
        </w:rPr>
        <w:t xml:space="preserve"> и выдать ее под роспись соответствующему участнику в последний день его присутствия на турнире; </w:t>
      </w:r>
    </w:p>
    <w:p w:rsidR="000745A7" w:rsidRPr="00293543"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и</w:t>
      </w:r>
      <w:r w:rsidR="00EA125E" w:rsidRPr="00293543">
        <w:rPr>
          <w:color w:val="000000"/>
          <w:spacing w:val="-1"/>
          <w:szCs w:val="24"/>
        </w:rPr>
        <w:t xml:space="preserve">) </w:t>
      </w:r>
      <w:r w:rsidR="000745A7" w:rsidRPr="00293543">
        <w:rPr>
          <w:color w:val="000000"/>
          <w:spacing w:val="-1"/>
          <w:szCs w:val="24"/>
        </w:rPr>
        <w:t>ежедневно публиковать текущие результаты и расписание игр турнира в Календаре РТТ используя личный кабинет судьи</w:t>
      </w:r>
      <w:r w:rsidR="003B49A7" w:rsidRPr="00293543">
        <w:rPr>
          <w:color w:val="000000"/>
          <w:spacing w:val="-1"/>
          <w:szCs w:val="24"/>
        </w:rPr>
        <w:t xml:space="preserve">, </w:t>
      </w:r>
      <w:r w:rsidR="003B49A7" w:rsidRPr="00293543">
        <w:rPr>
          <w:spacing w:val="-1"/>
          <w:szCs w:val="24"/>
        </w:rPr>
        <w:t>а также по возможности на официально заявленном в Календаре РТТ веб-сайте турнира, если таковой используется организаторами турнира;</w:t>
      </w:r>
    </w:p>
    <w:p w:rsidR="00CC2207"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к</w:t>
      </w:r>
      <w:r w:rsidR="000745A7" w:rsidRPr="00293543">
        <w:rPr>
          <w:color w:val="000000"/>
          <w:spacing w:val="-1"/>
          <w:szCs w:val="24"/>
        </w:rPr>
        <w:t xml:space="preserve">) </w:t>
      </w:r>
      <w:r w:rsidR="00856E4E" w:rsidRPr="00293543">
        <w:rPr>
          <w:color w:val="000000"/>
          <w:spacing w:val="-1"/>
          <w:szCs w:val="24"/>
        </w:rPr>
        <w:t xml:space="preserve">направить в установленные Регламентом </w:t>
      </w:r>
      <w:r w:rsidR="007E2ABB">
        <w:rPr>
          <w:color w:val="000000"/>
          <w:spacing w:val="-1"/>
          <w:szCs w:val="24"/>
        </w:rPr>
        <w:t xml:space="preserve">РТТ </w:t>
      </w:r>
      <w:r w:rsidR="00856E4E" w:rsidRPr="00293543">
        <w:rPr>
          <w:color w:val="000000"/>
          <w:spacing w:val="-1"/>
          <w:szCs w:val="24"/>
        </w:rPr>
        <w:t>сроки комплект отчетной документации о турнире в РТТ</w:t>
      </w:r>
      <w:r w:rsidR="00CC2207">
        <w:rPr>
          <w:color w:val="000000"/>
          <w:spacing w:val="-1"/>
          <w:szCs w:val="24"/>
        </w:rPr>
        <w:t>;</w:t>
      </w:r>
    </w:p>
    <w:p w:rsidR="009D6BAB"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л</w:t>
      </w:r>
      <w:r w:rsidR="00CC2207">
        <w:rPr>
          <w:color w:val="000000"/>
          <w:spacing w:val="-1"/>
          <w:szCs w:val="24"/>
        </w:rPr>
        <w:t xml:space="preserve">) принять </w:t>
      </w:r>
      <w:r w:rsidR="009D6BAB">
        <w:rPr>
          <w:color w:val="000000"/>
          <w:spacing w:val="-1"/>
          <w:szCs w:val="24"/>
        </w:rPr>
        <w:t>по акту</w:t>
      </w:r>
      <w:r w:rsidR="00CC2207">
        <w:rPr>
          <w:color w:val="000000"/>
          <w:spacing w:val="-1"/>
          <w:szCs w:val="24"/>
        </w:rPr>
        <w:t xml:space="preserve"> сдачи-</w:t>
      </w:r>
      <w:r w:rsidR="009D6BAB">
        <w:rPr>
          <w:color w:val="000000"/>
          <w:spacing w:val="-1"/>
          <w:szCs w:val="24"/>
        </w:rPr>
        <w:t xml:space="preserve">приемки место проведения </w:t>
      </w:r>
      <w:r w:rsidR="00B87223">
        <w:rPr>
          <w:color w:val="000000"/>
          <w:spacing w:val="-1"/>
          <w:szCs w:val="24"/>
        </w:rPr>
        <w:t>турнира</w:t>
      </w:r>
      <w:r w:rsidR="00CC2207">
        <w:rPr>
          <w:color w:val="000000"/>
          <w:spacing w:val="-1"/>
          <w:szCs w:val="24"/>
        </w:rPr>
        <w:t>;</w:t>
      </w:r>
    </w:p>
    <w:p w:rsidR="009D6BAB" w:rsidRDefault="00CD1880" w:rsidP="00293543">
      <w:pPr>
        <w:tabs>
          <w:tab w:val="left" w:pos="360"/>
        </w:tabs>
        <w:overflowPunct/>
        <w:autoSpaceDE/>
        <w:autoSpaceDN/>
        <w:adjustRightInd/>
        <w:jc w:val="both"/>
        <w:textAlignment w:val="auto"/>
        <w:rPr>
          <w:color w:val="000000"/>
          <w:spacing w:val="-1"/>
          <w:szCs w:val="24"/>
        </w:rPr>
      </w:pPr>
      <w:r>
        <w:rPr>
          <w:color w:val="000000"/>
          <w:spacing w:val="-1"/>
          <w:szCs w:val="24"/>
        </w:rPr>
        <w:t>м</w:t>
      </w:r>
      <w:r w:rsidR="00CC2207">
        <w:rPr>
          <w:color w:val="000000"/>
          <w:spacing w:val="-1"/>
          <w:szCs w:val="24"/>
        </w:rPr>
        <w:t>) п</w:t>
      </w:r>
      <w:r w:rsidR="009D6BAB">
        <w:rPr>
          <w:color w:val="000000"/>
          <w:spacing w:val="-1"/>
          <w:szCs w:val="24"/>
        </w:rPr>
        <w:t>одписать справку о составе судейской коллегии (подписывается председателем судейской коллегии)</w:t>
      </w:r>
      <w:r w:rsidR="00CC2207">
        <w:rPr>
          <w:color w:val="000000"/>
          <w:spacing w:val="-1"/>
          <w:szCs w:val="24"/>
        </w:rPr>
        <w:t>.</w:t>
      </w:r>
    </w:p>
    <w:p w:rsidR="00091097" w:rsidRPr="00293543" w:rsidRDefault="00B36227" w:rsidP="00293543">
      <w:pPr>
        <w:tabs>
          <w:tab w:val="left" w:pos="567"/>
        </w:tabs>
        <w:overflowPunct/>
        <w:autoSpaceDE/>
        <w:autoSpaceDN/>
        <w:adjustRightInd/>
        <w:jc w:val="both"/>
        <w:textAlignment w:val="auto"/>
        <w:rPr>
          <w:color w:val="000000"/>
          <w:spacing w:val="-1"/>
          <w:szCs w:val="24"/>
          <w:u w:val="single"/>
        </w:rPr>
      </w:pPr>
      <w:r w:rsidRPr="00293543">
        <w:rPr>
          <w:color w:val="000000"/>
          <w:spacing w:val="-1"/>
          <w:szCs w:val="24"/>
        </w:rPr>
        <w:tab/>
      </w:r>
      <w:r w:rsidR="00091097" w:rsidRPr="00293543">
        <w:rPr>
          <w:color w:val="000000"/>
          <w:spacing w:val="-1"/>
          <w:szCs w:val="24"/>
          <w:u w:val="single"/>
        </w:rPr>
        <w:t>Основные функции главного судьи:</w:t>
      </w:r>
    </w:p>
    <w:p w:rsidR="00091097" w:rsidRPr="00293543" w:rsidRDefault="00091097"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а)  контроль подготовки базы проведения к началу турнира;</w:t>
      </w:r>
    </w:p>
    <w:p w:rsidR="00091097" w:rsidRPr="00293543" w:rsidRDefault="00091097"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б) комплектование ГСК и распределение обязанностей между судьями, проведение при необходимости семинара судей перед началом турнира;</w:t>
      </w:r>
    </w:p>
    <w:p w:rsidR="00091097" w:rsidRPr="00293543"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в</w:t>
      </w:r>
      <w:r w:rsidR="00091097" w:rsidRPr="00293543">
        <w:rPr>
          <w:color w:val="000000"/>
          <w:spacing w:val="-1"/>
          <w:szCs w:val="24"/>
        </w:rPr>
        <w:t>)  организация работы комиссии по допуску;</w:t>
      </w:r>
    </w:p>
    <w:p w:rsidR="00B36227" w:rsidRPr="00293543"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г</w:t>
      </w:r>
      <w:r w:rsidR="00091097" w:rsidRPr="00293543">
        <w:rPr>
          <w:color w:val="000000"/>
          <w:spacing w:val="-1"/>
          <w:szCs w:val="24"/>
        </w:rPr>
        <w:t>) допуск игроков к  участию в турнире, проведение жеребьевки турнира, составление и утверждение графика матчей по дням и ежедневного расписания матчей;</w:t>
      </w:r>
    </w:p>
    <w:p w:rsidR="00091097" w:rsidRPr="00293543"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д</w:t>
      </w:r>
      <w:r w:rsidR="00091097" w:rsidRPr="00293543">
        <w:rPr>
          <w:color w:val="000000"/>
          <w:spacing w:val="-1"/>
          <w:szCs w:val="24"/>
        </w:rPr>
        <w:t>)  руководство работой судейской коллегии и решение всех вопросов, связанных с ходом турнира (включая контроль за размещением и питанием участников и судей);</w:t>
      </w:r>
    </w:p>
    <w:p w:rsidR="00091097" w:rsidRPr="00293543"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е</w:t>
      </w:r>
      <w:r w:rsidR="00091097" w:rsidRPr="00293543">
        <w:rPr>
          <w:color w:val="000000"/>
          <w:spacing w:val="-1"/>
          <w:szCs w:val="24"/>
        </w:rPr>
        <w:t>) организация совместно с организационным комитетом турнира церемонии открытия и церемонии награждения победителей и призеров турнира;</w:t>
      </w:r>
    </w:p>
    <w:p w:rsidR="00091097" w:rsidRPr="00293543"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ж</w:t>
      </w:r>
      <w:r w:rsidR="00091097" w:rsidRPr="00293543">
        <w:rPr>
          <w:color w:val="000000"/>
          <w:spacing w:val="-1"/>
          <w:szCs w:val="24"/>
        </w:rPr>
        <w:t xml:space="preserve">) разбор протестов </w:t>
      </w:r>
      <w:r w:rsidR="00EA125E" w:rsidRPr="00293543">
        <w:rPr>
          <w:color w:val="000000"/>
          <w:spacing w:val="-1"/>
          <w:szCs w:val="24"/>
        </w:rPr>
        <w:t>с участием всех сторон и свидетелей конфликта</w:t>
      </w:r>
      <w:r w:rsidR="00091097" w:rsidRPr="00293543">
        <w:rPr>
          <w:color w:val="000000"/>
          <w:spacing w:val="-1"/>
          <w:szCs w:val="24"/>
        </w:rPr>
        <w:t xml:space="preserve"> в дни их подачи с обязательным оформлением </w:t>
      </w:r>
      <w:r w:rsidR="00EA125E" w:rsidRPr="00293543">
        <w:rPr>
          <w:color w:val="000000"/>
          <w:spacing w:val="-1"/>
          <w:szCs w:val="24"/>
        </w:rPr>
        <w:t>решения по установленной форме</w:t>
      </w:r>
      <w:r w:rsidR="00091097" w:rsidRPr="00293543">
        <w:rPr>
          <w:color w:val="000000"/>
          <w:spacing w:val="-1"/>
          <w:szCs w:val="24"/>
        </w:rPr>
        <w:t>;</w:t>
      </w:r>
    </w:p>
    <w:p w:rsidR="00091097" w:rsidRDefault="005221E2" w:rsidP="00293543">
      <w:pPr>
        <w:tabs>
          <w:tab w:val="left" w:pos="426"/>
        </w:tabs>
        <w:overflowPunct/>
        <w:autoSpaceDE/>
        <w:autoSpaceDN/>
        <w:adjustRightInd/>
        <w:jc w:val="both"/>
        <w:textAlignment w:val="auto"/>
        <w:rPr>
          <w:color w:val="000000"/>
          <w:spacing w:val="-1"/>
          <w:szCs w:val="24"/>
        </w:rPr>
      </w:pPr>
      <w:r w:rsidRPr="00293543">
        <w:rPr>
          <w:color w:val="000000"/>
          <w:spacing w:val="-1"/>
          <w:szCs w:val="24"/>
        </w:rPr>
        <w:t>з</w:t>
      </w:r>
      <w:r w:rsidR="00091097" w:rsidRPr="00293543">
        <w:rPr>
          <w:color w:val="000000"/>
          <w:spacing w:val="-1"/>
          <w:szCs w:val="24"/>
        </w:rPr>
        <w:t>) оформление отчета о проведенном турнире по установленной форме, формирование комплекта отчетных документов для отправки в РТТ.</w:t>
      </w:r>
    </w:p>
    <w:p w:rsidR="00CC2207" w:rsidRPr="00293543" w:rsidRDefault="00CC2207" w:rsidP="00293543">
      <w:pPr>
        <w:tabs>
          <w:tab w:val="left" w:pos="426"/>
        </w:tabs>
        <w:overflowPunct/>
        <w:autoSpaceDE/>
        <w:autoSpaceDN/>
        <w:adjustRightInd/>
        <w:jc w:val="both"/>
        <w:textAlignment w:val="auto"/>
        <w:rPr>
          <w:color w:val="000000"/>
          <w:spacing w:val="-1"/>
          <w:szCs w:val="24"/>
        </w:rPr>
      </w:pPr>
    </w:p>
    <w:p w:rsidR="00856E4E" w:rsidRPr="00293543" w:rsidRDefault="00856E4E" w:rsidP="00293543">
      <w:pPr>
        <w:tabs>
          <w:tab w:val="left" w:pos="540"/>
        </w:tabs>
        <w:overflowPunct/>
        <w:autoSpaceDE/>
        <w:autoSpaceDN/>
        <w:adjustRightInd/>
        <w:jc w:val="both"/>
        <w:textAlignment w:val="auto"/>
      </w:pPr>
      <w:r w:rsidRPr="00293543">
        <w:rPr>
          <w:b/>
        </w:rPr>
        <w:tab/>
        <w:t xml:space="preserve">Заместитель главного судьи и Главный секретарь </w:t>
      </w:r>
      <w:r w:rsidRPr="00293543">
        <w:t>являются</w:t>
      </w:r>
      <w:r w:rsidRPr="00293543">
        <w:rPr>
          <w:b/>
        </w:rPr>
        <w:t xml:space="preserve"> </w:t>
      </w:r>
      <w:r w:rsidRPr="00293543">
        <w:t xml:space="preserve">членами </w:t>
      </w:r>
      <w:r w:rsidR="00572229" w:rsidRPr="00293543">
        <w:t>ГСК</w:t>
      </w:r>
      <w:r w:rsidRPr="00293543">
        <w:t>, имеют права и выполняют обязанности, определенные им главным судьей турнира. В отсутствие главного судьи его заместитель обладает всеми правами и выполняет все обязанности главного судьи турнира.</w:t>
      </w:r>
    </w:p>
    <w:p w:rsidR="00E62E3A" w:rsidRPr="00293543" w:rsidRDefault="00652CC9"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ab/>
      </w:r>
    </w:p>
    <w:p w:rsidR="00652CC9" w:rsidRPr="00293543" w:rsidRDefault="00E62E3A" w:rsidP="00293543">
      <w:pPr>
        <w:tabs>
          <w:tab w:val="left" w:pos="567"/>
        </w:tabs>
        <w:overflowPunct/>
        <w:autoSpaceDE/>
        <w:autoSpaceDN/>
        <w:adjustRightInd/>
        <w:jc w:val="both"/>
        <w:textAlignment w:val="auto"/>
        <w:rPr>
          <w:color w:val="000000"/>
          <w:spacing w:val="-1"/>
          <w:szCs w:val="24"/>
          <w:u w:val="single"/>
        </w:rPr>
      </w:pPr>
      <w:r w:rsidRPr="00293543">
        <w:rPr>
          <w:color w:val="000000"/>
          <w:spacing w:val="-1"/>
          <w:szCs w:val="24"/>
        </w:rPr>
        <w:tab/>
      </w:r>
      <w:r w:rsidR="00652CC9" w:rsidRPr="00293543">
        <w:rPr>
          <w:color w:val="000000"/>
          <w:spacing w:val="-1"/>
          <w:szCs w:val="24"/>
          <w:u w:val="single"/>
        </w:rPr>
        <w:t>Основные функции членов ГСК (выполняются по поручению главного судьи):</w:t>
      </w:r>
    </w:p>
    <w:p w:rsidR="00652CC9" w:rsidRPr="00293543" w:rsidRDefault="00767AB2"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 xml:space="preserve">а) </w:t>
      </w:r>
      <w:r w:rsidR="00430EAF" w:rsidRPr="00293543">
        <w:rPr>
          <w:color w:val="000000"/>
          <w:spacing w:val="-1"/>
          <w:szCs w:val="24"/>
        </w:rPr>
        <w:t>участие в работе комиссии по допуску;</w:t>
      </w:r>
    </w:p>
    <w:p w:rsidR="00430EAF" w:rsidRPr="00293543" w:rsidRDefault="00430EAF"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б) составление проекта расписания матчей игрового дня;</w:t>
      </w:r>
    </w:p>
    <w:p w:rsidR="00430EAF" w:rsidRPr="00293543" w:rsidRDefault="00430EAF"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в) организация судейской работы и ее учета;</w:t>
      </w:r>
    </w:p>
    <w:p w:rsidR="00430EAF" w:rsidRPr="00293543" w:rsidRDefault="00430EAF"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г) отражение текущей информации о турнире на информационном стенде, в Интернете, в СМИ;</w:t>
      </w:r>
    </w:p>
    <w:p w:rsidR="00430EAF" w:rsidRPr="00293543" w:rsidRDefault="00EA125E"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д</w:t>
      </w:r>
      <w:r w:rsidR="00430EAF" w:rsidRPr="00293543">
        <w:rPr>
          <w:color w:val="000000"/>
          <w:spacing w:val="-1"/>
          <w:szCs w:val="24"/>
        </w:rPr>
        <w:t>) обеспечение работы судейско</w:t>
      </w:r>
      <w:r w:rsidR="007172CD">
        <w:rPr>
          <w:color w:val="000000"/>
          <w:spacing w:val="-1"/>
          <w:szCs w:val="24"/>
        </w:rPr>
        <w:t>й</w:t>
      </w:r>
      <w:r w:rsidR="00430EAF" w:rsidRPr="00293543">
        <w:rPr>
          <w:color w:val="000000"/>
          <w:spacing w:val="-1"/>
          <w:szCs w:val="24"/>
        </w:rPr>
        <w:t xml:space="preserve"> </w:t>
      </w:r>
      <w:r w:rsidR="007172CD">
        <w:rPr>
          <w:color w:val="000000"/>
          <w:spacing w:val="-1"/>
          <w:szCs w:val="24"/>
        </w:rPr>
        <w:t>коллегии</w:t>
      </w:r>
      <w:r w:rsidR="00430EAF" w:rsidRPr="00293543">
        <w:rPr>
          <w:color w:val="000000"/>
          <w:spacing w:val="-1"/>
          <w:szCs w:val="24"/>
        </w:rPr>
        <w:t xml:space="preserve"> турнира (заготовка в необходимом количестве и заполнение бланков протоколов судьи на вышке и иной необходимой документации);</w:t>
      </w:r>
    </w:p>
    <w:p w:rsidR="00430EAF" w:rsidRPr="00293543" w:rsidRDefault="00EA125E"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е</w:t>
      </w:r>
      <w:r w:rsidR="00430EAF" w:rsidRPr="00293543">
        <w:rPr>
          <w:color w:val="000000"/>
          <w:spacing w:val="-1"/>
          <w:szCs w:val="24"/>
        </w:rPr>
        <w:t xml:space="preserve">) </w:t>
      </w:r>
      <w:r w:rsidR="00E42650" w:rsidRPr="00293543">
        <w:rPr>
          <w:color w:val="000000"/>
          <w:spacing w:val="-1"/>
          <w:szCs w:val="24"/>
        </w:rPr>
        <w:t>оперативный учет результатов матчей турнира и их отражение в турнирных таблицах на информационном стенде;</w:t>
      </w:r>
    </w:p>
    <w:p w:rsidR="00E42650" w:rsidRPr="00293543" w:rsidRDefault="00EA125E"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ж</w:t>
      </w:r>
      <w:r w:rsidR="00E42650" w:rsidRPr="00293543">
        <w:rPr>
          <w:color w:val="000000"/>
          <w:spacing w:val="-1"/>
          <w:szCs w:val="24"/>
        </w:rPr>
        <w:t>) участие в организации церемоний открытия и награждения победителей и призеров;</w:t>
      </w:r>
    </w:p>
    <w:p w:rsidR="00E42650" w:rsidRPr="00293543" w:rsidRDefault="00EA125E"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з</w:t>
      </w:r>
      <w:r w:rsidR="00E42650" w:rsidRPr="00293543">
        <w:rPr>
          <w:color w:val="000000"/>
          <w:spacing w:val="-1"/>
          <w:szCs w:val="24"/>
        </w:rPr>
        <w:t xml:space="preserve">) </w:t>
      </w:r>
      <w:r w:rsidR="00E42650" w:rsidRPr="00293543">
        <w:rPr>
          <w:b/>
          <w:color w:val="000000"/>
          <w:spacing w:val="-1"/>
          <w:szCs w:val="24"/>
        </w:rPr>
        <w:t>выдача отчетных документов участникам личных турниров</w:t>
      </w:r>
      <w:r w:rsidR="00E42650" w:rsidRPr="00293543">
        <w:rPr>
          <w:color w:val="000000"/>
          <w:spacing w:val="-1"/>
          <w:szCs w:val="24"/>
        </w:rPr>
        <w:t xml:space="preserve"> (положение о турнире, </w:t>
      </w:r>
      <w:r w:rsidR="00A93C64" w:rsidRPr="00293543">
        <w:rPr>
          <w:spacing w:val="-1"/>
          <w:szCs w:val="24"/>
        </w:rPr>
        <w:t>справка о составе судейской коллегии,</w:t>
      </w:r>
      <w:r w:rsidR="00A93C64" w:rsidRPr="00293543">
        <w:rPr>
          <w:color w:val="000000"/>
          <w:spacing w:val="-1"/>
          <w:szCs w:val="24"/>
        </w:rPr>
        <w:t xml:space="preserve"> </w:t>
      </w:r>
      <w:r w:rsidR="00E42650" w:rsidRPr="00293543">
        <w:rPr>
          <w:color w:val="000000"/>
          <w:spacing w:val="-1"/>
          <w:szCs w:val="24"/>
        </w:rPr>
        <w:t xml:space="preserve">турнирные таблицы, алфавитные списки игроков, заверенные главным судьей и печатью Организатора), </w:t>
      </w:r>
      <w:r w:rsidR="00E42650" w:rsidRPr="00293543">
        <w:rPr>
          <w:b/>
          <w:color w:val="000000"/>
          <w:spacing w:val="-1"/>
          <w:szCs w:val="24"/>
        </w:rPr>
        <w:t xml:space="preserve">формирование отчета для </w:t>
      </w:r>
      <w:r w:rsidR="00192E66" w:rsidRPr="00293543">
        <w:rPr>
          <w:b/>
          <w:color w:val="000000"/>
          <w:spacing w:val="-1"/>
          <w:szCs w:val="24"/>
        </w:rPr>
        <w:t xml:space="preserve">официальных </w:t>
      </w:r>
      <w:r w:rsidR="00E42650" w:rsidRPr="00293543">
        <w:rPr>
          <w:b/>
          <w:color w:val="000000"/>
          <w:spacing w:val="-1"/>
          <w:szCs w:val="24"/>
        </w:rPr>
        <w:t>представителей команд в командном турнире</w:t>
      </w:r>
      <w:r w:rsidR="00E42650" w:rsidRPr="00293543">
        <w:rPr>
          <w:color w:val="000000"/>
          <w:spacing w:val="-1"/>
          <w:szCs w:val="24"/>
        </w:rPr>
        <w:t xml:space="preserve">, в который в обязательном порядке входят следующие документы, заверенные главным судьей и печатью Организатора (проводящей организации): положение о турнире, </w:t>
      </w:r>
      <w:r w:rsidR="00A93C64" w:rsidRPr="00293543">
        <w:rPr>
          <w:spacing w:val="-1"/>
          <w:szCs w:val="24"/>
        </w:rPr>
        <w:t>справка о составе судейской коллегии,</w:t>
      </w:r>
      <w:r w:rsidR="00A93C64" w:rsidRPr="00293543">
        <w:rPr>
          <w:color w:val="000000"/>
          <w:spacing w:val="-1"/>
          <w:szCs w:val="24"/>
        </w:rPr>
        <w:t xml:space="preserve"> </w:t>
      </w:r>
      <w:r w:rsidR="00E42650" w:rsidRPr="00293543">
        <w:rPr>
          <w:color w:val="000000"/>
          <w:spacing w:val="-1"/>
          <w:szCs w:val="24"/>
        </w:rPr>
        <w:t>турнирные таблицы, списки команд, протоколы командных матчей данной команды.</w:t>
      </w:r>
    </w:p>
    <w:p w:rsidR="00652CC9" w:rsidRPr="00293543" w:rsidRDefault="00652CC9" w:rsidP="00293543">
      <w:pPr>
        <w:tabs>
          <w:tab w:val="left" w:pos="567"/>
        </w:tabs>
        <w:overflowPunct/>
        <w:autoSpaceDE/>
        <w:autoSpaceDN/>
        <w:adjustRightInd/>
        <w:jc w:val="both"/>
        <w:textAlignment w:val="auto"/>
        <w:rPr>
          <w:color w:val="000000"/>
          <w:spacing w:val="-1"/>
          <w:szCs w:val="24"/>
          <w:u w:val="single"/>
        </w:rPr>
      </w:pPr>
    </w:p>
    <w:p w:rsidR="00856E4E" w:rsidRPr="00293543" w:rsidRDefault="00856E4E" w:rsidP="00293543">
      <w:pPr>
        <w:tabs>
          <w:tab w:val="left" w:pos="540"/>
        </w:tabs>
        <w:overflowPunct/>
        <w:autoSpaceDE/>
        <w:autoSpaceDN/>
        <w:adjustRightInd/>
        <w:jc w:val="both"/>
        <w:textAlignment w:val="auto"/>
      </w:pPr>
      <w:r w:rsidRPr="00293543">
        <w:rPr>
          <w:b/>
        </w:rPr>
        <w:tab/>
        <w:t xml:space="preserve">Старший судья </w:t>
      </w:r>
      <w:r w:rsidRPr="00293543">
        <w:t>отвечает за проведение матчей на определенных теннисных кортах в соответствии с утвержденным расписанием, контролирует соблюдение общепринятых норм поведения участниками, их представителями и тренерами, судьями и иными лицами.</w:t>
      </w:r>
    </w:p>
    <w:p w:rsidR="00E62E3A" w:rsidRPr="00293543"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p>
    <w:p w:rsidR="00856E4E" w:rsidRPr="00293543" w:rsidRDefault="00E62E3A"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00856E4E" w:rsidRPr="00293543">
        <w:rPr>
          <w:color w:val="000000"/>
          <w:spacing w:val="-1"/>
          <w:szCs w:val="24"/>
          <w:u w:val="single"/>
        </w:rPr>
        <w:t>Старший судья имеет право</w:t>
      </w:r>
      <w:r w:rsidR="00856E4E" w:rsidRPr="00293543">
        <w:rPr>
          <w:color w:val="000000"/>
          <w:spacing w:val="-1"/>
          <w:szCs w:val="24"/>
        </w:rPr>
        <w:t>:</w:t>
      </w:r>
    </w:p>
    <w:p w:rsidR="00856E4E" w:rsidRPr="00293543" w:rsidRDefault="00856E4E" w:rsidP="00293543">
      <w:pPr>
        <w:tabs>
          <w:tab w:val="left" w:pos="360"/>
        </w:tabs>
        <w:overflowPunct/>
        <w:autoSpaceDE/>
        <w:autoSpaceDN/>
        <w:adjustRightInd/>
        <w:jc w:val="both"/>
        <w:textAlignment w:val="auto"/>
        <w:rPr>
          <w:spacing w:val="-2"/>
          <w:szCs w:val="24"/>
        </w:rPr>
      </w:pPr>
      <w:r w:rsidRPr="00293543">
        <w:rPr>
          <w:spacing w:val="-5"/>
          <w:szCs w:val="24"/>
        </w:rPr>
        <w:t xml:space="preserve">а) </w:t>
      </w:r>
      <w:r w:rsidR="009C3C81" w:rsidRPr="00293543">
        <w:rPr>
          <w:spacing w:val="-5"/>
          <w:szCs w:val="24"/>
        </w:rPr>
        <w:tab/>
      </w:r>
      <w:r w:rsidRPr="00293543">
        <w:rPr>
          <w:spacing w:val="-5"/>
          <w:szCs w:val="24"/>
        </w:rPr>
        <w:t xml:space="preserve">давать </w:t>
      </w:r>
      <w:r w:rsidRPr="00293543">
        <w:rPr>
          <w:szCs w:val="24"/>
        </w:rPr>
        <w:t xml:space="preserve">обязательные к исполнению </w:t>
      </w:r>
      <w:r w:rsidRPr="00293543">
        <w:rPr>
          <w:spacing w:val="-5"/>
          <w:szCs w:val="24"/>
        </w:rPr>
        <w:t>р</w:t>
      </w:r>
      <w:r w:rsidRPr="00293543">
        <w:rPr>
          <w:szCs w:val="24"/>
        </w:rPr>
        <w:t>аспоряжения участникам турнира</w:t>
      </w:r>
      <w:r w:rsidRPr="00293543">
        <w:rPr>
          <w:spacing w:val="-2"/>
          <w:szCs w:val="24"/>
        </w:rPr>
        <w:t>, их представителям и тренерам, судьям, находящимся на порученных ему теннисных кортах;</w:t>
      </w:r>
    </w:p>
    <w:p w:rsidR="00856E4E" w:rsidRPr="00293543" w:rsidRDefault="00856E4E" w:rsidP="00293543">
      <w:pPr>
        <w:tabs>
          <w:tab w:val="left" w:pos="360"/>
        </w:tabs>
        <w:overflowPunct/>
        <w:autoSpaceDE/>
        <w:autoSpaceDN/>
        <w:adjustRightInd/>
        <w:jc w:val="both"/>
        <w:textAlignment w:val="auto"/>
        <w:rPr>
          <w:spacing w:val="-2"/>
          <w:szCs w:val="24"/>
        </w:rPr>
      </w:pPr>
      <w:r w:rsidRPr="00293543">
        <w:rPr>
          <w:spacing w:val="-2"/>
          <w:szCs w:val="24"/>
        </w:rPr>
        <w:t xml:space="preserve">б) </w:t>
      </w:r>
      <w:r w:rsidR="009C3C81" w:rsidRPr="00293543">
        <w:rPr>
          <w:spacing w:val="-2"/>
          <w:szCs w:val="24"/>
        </w:rPr>
        <w:tab/>
      </w:r>
      <w:r w:rsidRPr="00293543">
        <w:rPr>
          <w:spacing w:val="-2"/>
          <w:szCs w:val="24"/>
        </w:rPr>
        <w:t>назначать (при поручении главного судьи) судей на вышке на матчи турнира на порученных ему теннисных кортах;</w:t>
      </w:r>
    </w:p>
    <w:p w:rsidR="00856E4E" w:rsidRPr="00293543" w:rsidRDefault="00856E4E" w:rsidP="00293543">
      <w:pPr>
        <w:tabs>
          <w:tab w:val="left" w:pos="360"/>
        </w:tabs>
        <w:overflowPunct/>
        <w:autoSpaceDE/>
        <w:autoSpaceDN/>
        <w:adjustRightInd/>
        <w:jc w:val="both"/>
        <w:textAlignment w:val="auto"/>
        <w:rPr>
          <w:spacing w:val="-2"/>
          <w:szCs w:val="24"/>
        </w:rPr>
      </w:pPr>
      <w:r w:rsidRPr="00293543">
        <w:rPr>
          <w:spacing w:val="-2"/>
          <w:szCs w:val="24"/>
        </w:rPr>
        <w:t xml:space="preserve">в) </w:t>
      </w:r>
      <w:r w:rsidR="009C3C81" w:rsidRPr="00293543">
        <w:rPr>
          <w:spacing w:val="-2"/>
          <w:szCs w:val="24"/>
        </w:rPr>
        <w:tab/>
      </w:r>
      <w:r w:rsidRPr="00293543">
        <w:rPr>
          <w:spacing w:val="-2"/>
          <w:szCs w:val="24"/>
        </w:rPr>
        <w:t>переносить (после согласования с главным судьей) матчи т</w:t>
      </w:r>
      <w:r w:rsidR="009C0789" w:rsidRPr="00293543">
        <w:rPr>
          <w:spacing w:val="-2"/>
          <w:szCs w:val="24"/>
        </w:rPr>
        <w:t>урнира с одного корта на другой.</w:t>
      </w:r>
    </w:p>
    <w:p w:rsidR="00E62E3A"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p>
    <w:p w:rsidR="00856E4E" w:rsidRPr="00293543" w:rsidRDefault="00E62E3A"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00856E4E" w:rsidRPr="00293543">
        <w:rPr>
          <w:color w:val="000000"/>
          <w:spacing w:val="-1"/>
          <w:szCs w:val="24"/>
          <w:u w:val="single"/>
        </w:rPr>
        <w:t>Старший судья обязан</w:t>
      </w:r>
      <w:r w:rsidR="00856E4E" w:rsidRPr="00293543">
        <w:rPr>
          <w:color w:val="000000"/>
          <w:spacing w:val="-1"/>
          <w:szCs w:val="24"/>
        </w:rPr>
        <w:t>:</w:t>
      </w:r>
    </w:p>
    <w:p w:rsidR="00856E4E" w:rsidRPr="00293543" w:rsidRDefault="00856E4E" w:rsidP="00293543">
      <w:pPr>
        <w:tabs>
          <w:tab w:val="left" w:pos="360"/>
        </w:tabs>
        <w:overflowPunct/>
        <w:autoSpaceDE/>
        <w:autoSpaceDN/>
        <w:adjustRightInd/>
        <w:jc w:val="both"/>
        <w:textAlignment w:val="auto"/>
        <w:rPr>
          <w:color w:val="000000"/>
          <w:spacing w:val="-1"/>
          <w:szCs w:val="24"/>
        </w:rPr>
      </w:pPr>
      <w:r w:rsidRPr="00293543">
        <w:rPr>
          <w:color w:val="000000"/>
          <w:spacing w:val="-1"/>
          <w:szCs w:val="24"/>
        </w:rPr>
        <w:t xml:space="preserve">а) </w:t>
      </w:r>
      <w:r w:rsidR="009C3C81" w:rsidRPr="00293543">
        <w:rPr>
          <w:color w:val="000000"/>
          <w:spacing w:val="-1"/>
          <w:szCs w:val="24"/>
        </w:rPr>
        <w:tab/>
      </w:r>
      <w:r w:rsidRPr="00293543">
        <w:rPr>
          <w:color w:val="000000"/>
          <w:spacing w:val="-1"/>
          <w:szCs w:val="24"/>
        </w:rPr>
        <w:t>обеспечивать комфортное проведение матчей для участников турнира на порученных теннисных кортах в соответствии с требованиями РТТ к проведению турниров РТТ и Регламентом</w:t>
      </w:r>
      <w:r w:rsidR="007E2ABB">
        <w:rPr>
          <w:color w:val="000000"/>
          <w:spacing w:val="-1"/>
          <w:szCs w:val="24"/>
        </w:rPr>
        <w:t xml:space="preserve"> РТТ</w:t>
      </w:r>
      <w:r w:rsidRPr="00293543">
        <w:rPr>
          <w:color w:val="000000"/>
          <w:spacing w:val="-1"/>
          <w:szCs w:val="24"/>
        </w:rPr>
        <w:t>;</w:t>
      </w:r>
    </w:p>
    <w:p w:rsidR="00856E4E" w:rsidRPr="00293543" w:rsidRDefault="00856E4E" w:rsidP="00293543">
      <w:pPr>
        <w:tabs>
          <w:tab w:val="left" w:pos="360"/>
        </w:tabs>
        <w:overflowPunct/>
        <w:autoSpaceDE/>
        <w:autoSpaceDN/>
        <w:adjustRightInd/>
        <w:jc w:val="both"/>
        <w:textAlignment w:val="auto"/>
        <w:rPr>
          <w:color w:val="000000"/>
          <w:spacing w:val="-1"/>
          <w:szCs w:val="24"/>
        </w:rPr>
      </w:pPr>
      <w:r w:rsidRPr="00293543">
        <w:rPr>
          <w:color w:val="000000"/>
          <w:spacing w:val="-1"/>
          <w:szCs w:val="24"/>
        </w:rPr>
        <w:t xml:space="preserve">б) </w:t>
      </w:r>
      <w:r w:rsidR="009C3C81" w:rsidRPr="00293543">
        <w:rPr>
          <w:color w:val="000000"/>
          <w:spacing w:val="-1"/>
          <w:szCs w:val="24"/>
        </w:rPr>
        <w:tab/>
      </w:r>
      <w:r w:rsidRPr="00293543">
        <w:rPr>
          <w:color w:val="000000"/>
          <w:spacing w:val="-1"/>
          <w:szCs w:val="24"/>
        </w:rPr>
        <w:t xml:space="preserve">назначать на матчи, при наличии возможности, нейтральных или незаинтересованных в результате матча судей на вышке. </w:t>
      </w:r>
    </w:p>
    <w:p w:rsidR="00E62E3A" w:rsidRPr="00293543" w:rsidRDefault="006D5A26"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ab/>
      </w:r>
    </w:p>
    <w:p w:rsidR="006D5A26" w:rsidRPr="00293543" w:rsidRDefault="00E62E3A" w:rsidP="00293543">
      <w:pPr>
        <w:tabs>
          <w:tab w:val="left" w:pos="567"/>
        </w:tabs>
        <w:overflowPunct/>
        <w:autoSpaceDE/>
        <w:autoSpaceDN/>
        <w:adjustRightInd/>
        <w:jc w:val="both"/>
        <w:textAlignment w:val="auto"/>
        <w:rPr>
          <w:color w:val="000000"/>
          <w:spacing w:val="-1"/>
          <w:szCs w:val="24"/>
          <w:u w:val="single"/>
        </w:rPr>
      </w:pPr>
      <w:r w:rsidRPr="00293543">
        <w:rPr>
          <w:color w:val="000000"/>
          <w:spacing w:val="-1"/>
          <w:szCs w:val="24"/>
        </w:rPr>
        <w:tab/>
      </w:r>
      <w:r w:rsidR="006D5A26" w:rsidRPr="00293543">
        <w:rPr>
          <w:color w:val="000000"/>
          <w:spacing w:val="-1"/>
          <w:szCs w:val="24"/>
          <w:u w:val="single"/>
        </w:rPr>
        <w:t>Основные функции старшего судьи:</w:t>
      </w:r>
    </w:p>
    <w:p w:rsidR="006D5A26" w:rsidRPr="00293543" w:rsidRDefault="006D5A26"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а)  назначение судей на вышке (судей-наблюдателей) на матчи, выдача назначенным судьям для проведения матча мячей, воды (если предоставляется турниром), протокола матча и табличек с фамилиями игроков (названиями команд);</w:t>
      </w:r>
    </w:p>
    <w:p w:rsidR="006D5A26" w:rsidRPr="00293543" w:rsidRDefault="006D5A26"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б)   вызов игроков на соответствующий корт для проведения матча;</w:t>
      </w:r>
    </w:p>
    <w:p w:rsidR="006D5A26" w:rsidRPr="00293543" w:rsidRDefault="006D5A26"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в)  учет результатов матчей, передача в ГСК протоколов сыгранных матчей (в командном турнире - протоколов матчей между командами, подписанных представителями команд);</w:t>
      </w:r>
    </w:p>
    <w:p w:rsidR="006D5A26" w:rsidRDefault="006D5A26" w:rsidP="00293543">
      <w:pPr>
        <w:tabs>
          <w:tab w:val="left" w:pos="567"/>
        </w:tabs>
        <w:overflowPunct/>
        <w:autoSpaceDE/>
        <w:autoSpaceDN/>
        <w:adjustRightInd/>
        <w:jc w:val="both"/>
        <w:textAlignment w:val="auto"/>
        <w:rPr>
          <w:color w:val="000000"/>
          <w:spacing w:val="-1"/>
          <w:szCs w:val="24"/>
        </w:rPr>
      </w:pPr>
      <w:r w:rsidRPr="00293543">
        <w:rPr>
          <w:color w:val="000000"/>
          <w:spacing w:val="-1"/>
          <w:szCs w:val="24"/>
        </w:rPr>
        <w:t>г)  учет расхода мячей</w:t>
      </w:r>
      <w:r w:rsidR="00214FFF" w:rsidRPr="00293543">
        <w:rPr>
          <w:color w:val="000000"/>
          <w:spacing w:val="-1"/>
          <w:szCs w:val="24"/>
        </w:rPr>
        <w:t xml:space="preserve"> </w:t>
      </w:r>
      <w:r w:rsidRPr="00293543">
        <w:rPr>
          <w:color w:val="000000"/>
          <w:spacing w:val="-1"/>
          <w:szCs w:val="24"/>
        </w:rPr>
        <w:t xml:space="preserve"> </w:t>
      </w:r>
      <w:r w:rsidR="00214FFF" w:rsidRPr="00293543">
        <w:rPr>
          <w:color w:val="000000"/>
          <w:spacing w:val="-1"/>
          <w:szCs w:val="24"/>
        </w:rPr>
        <w:t>(</w:t>
      </w:r>
      <w:r w:rsidRPr="00293543">
        <w:rPr>
          <w:color w:val="000000"/>
          <w:spacing w:val="-1"/>
          <w:szCs w:val="24"/>
        </w:rPr>
        <w:t>воды</w:t>
      </w:r>
      <w:r w:rsidR="00214FFF" w:rsidRPr="00293543">
        <w:rPr>
          <w:color w:val="000000"/>
          <w:spacing w:val="-1"/>
          <w:szCs w:val="24"/>
        </w:rPr>
        <w:t>, полотенец и т.д.), учет работы выделенных в его распоряжение судей.</w:t>
      </w:r>
    </w:p>
    <w:p w:rsidR="00EA4818" w:rsidRDefault="00856E4E" w:rsidP="00293543">
      <w:pPr>
        <w:tabs>
          <w:tab w:val="left" w:pos="540"/>
        </w:tabs>
        <w:overflowPunct/>
        <w:autoSpaceDE/>
        <w:autoSpaceDN/>
        <w:adjustRightInd/>
        <w:jc w:val="both"/>
        <w:textAlignment w:val="auto"/>
        <w:rPr>
          <w:b/>
        </w:rPr>
      </w:pPr>
      <w:r w:rsidRPr="00293543">
        <w:rPr>
          <w:b/>
        </w:rPr>
        <w:tab/>
      </w:r>
    </w:p>
    <w:p w:rsidR="00856E4E" w:rsidRDefault="00EA4818" w:rsidP="00293543">
      <w:pPr>
        <w:tabs>
          <w:tab w:val="left" w:pos="540"/>
        </w:tabs>
        <w:overflowPunct/>
        <w:autoSpaceDE/>
        <w:autoSpaceDN/>
        <w:adjustRightInd/>
        <w:jc w:val="both"/>
        <w:textAlignment w:val="auto"/>
      </w:pPr>
      <w:r>
        <w:rPr>
          <w:b/>
        </w:rPr>
        <w:tab/>
      </w:r>
      <w:r w:rsidR="00856E4E" w:rsidRPr="00293543">
        <w:rPr>
          <w:b/>
        </w:rPr>
        <w:t xml:space="preserve">Судья на вышке </w:t>
      </w:r>
      <w:r w:rsidR="00856E4E" w:rsidRPr="00293543">
        <w:t xml:space="preserve">руководит проведением отдельного матча, принимает решения, касающиеся всех событий, происходящих во время матча. </w:t>
      </w:r>
    </w:p>
    <w:p w:rsidR="00EA4818" w:rsidRPr="0003590D" w:rsidRDefault="00EA4818" w:rsidP="00293543">
      <w:pPr>
        <w:tabs>
          <w:tab w:val="left" w:pos="540"/>
        </w:tabs>
        <w:overflowPunct/>
        <w:autoSpaceDE/>
        <w:autoSpaceDN/>
        <w:adjustRightInd/>
        <w:jc w:val="both"/>
        <w:textAlignment w:val="auto"/>
      </w:pPr>
    </w:p>
    <w:p w:rsidR="00856E4E" w:rsidRPr="00293543"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Pr="00293543">
        <w:rPr>
          <w:color w:val="000000"/>
          <w:spacing w:val="-1"/>
          <w:szCs w:val="24"/>
          <w:u w:val="single"/>
        </w:rPr>
        <w:t>Судья на вышке имеет право</w:t>
      </w:r>
      <w:r w:rsidRPr="00293543">
        <w:rPr>
          <w:color w:val="000000"/>
          <w:spacing w:val="-1"/>
          <w:szCs w:val="24"/>
        </w:rPr>
        <w:t>:</w:t>
      </w:r>
    </w:p>
    <w:p w:rsidR="00856E4E" w:rsidRPr="00293543" w:rsidRDefault="00856E4E" w:rsidP="00293543">
      <w:pPr>
        <w:tabs>
          <w:tab w:val="left" w:pos="360"/>
        </w:tabs>
        <w:overflowPunct/>
        <w:autoSpaceDE/>
        <w:autoSpaceDN/>
        <w:adjustRightInd/>
        <w:jc w:val="both"/>
        <w:textAlignment w:val="auto"/>
      </w:pPr>
      <w:r w:rsidRPr="00293543">
        <w:t xml:space="preserve">а) </w:t>
      </w:r>
      <w:r w:rsidR="009C3C81" w:rsidRPr="00293543">
        <w:tab/>
      </w:r>
      <w:r w:rsidRPr="00293543">
        <w:t>просить участника матча перед началом матча сменить не удовлетворяющую Кодексу игрока спортивную форму и не допустить (после согласования с главным судьей) до матча участника, отказавшегося это сделать;</w:t>
      </w:r>
    </w:p>
    <w:p w:rsidR="00856E4E" w:rsidRPr="00293543" w:rsidRDefault="00856E4E" w:rsidP="00293543">
      <w:pPr>
        <w:tabs>
          <w:tab w:val="left" w:pos="360"/>
        </w:tabs>
        <w:overflowPunct/>
        <w:autoSpaceDE/>
        <w:autoSpaceDN/>
        <w:adjustRightInd/>
        <w:jc w:val="both"/>
        <w:textAlignment w:val="auto"/>
      </w:pPr>
      <w:r w:rsidRPr="00293543">
        <w:t xml:space="preserve">б) </w:t>
      </w:r>
      <w:r w:rsidR="009C3C81" w:rsidRPr="00293543">
        <w:tab/>
      </w:r>
      <w:r w:rsidRPr="00293543">
        <w:t>наложить на участника мачта за допущенные им нарушения Кодекса игрока в ходе матча взыскания в виде первого и последующих предупреждений;</w:t>
      </w:r>
    </w:p>
    <w:p w:rsidR="00856E4E" w:rsidRPr="00293543" w:rsidRDefault="00856E4E" w:rsidP="00293543">
      <w:pPr>
        <w:tabs>
          <w:tab w:val="left" w:pos="360"/>
        </w:tabs>
        <w:overflowPunct/>
        <w:autoSpaceDE/>
        <w:autoSpaceDN/>
        <w:adjustRightInd/>
        <w:jc w:val="both"/>
        <w:textAlignment w:val="auto"/>
      </w:pPr>
      <w:r w:rsidRPr="00293543">
        <w:t xml:space="preserve">в) </w:t>
      </w:r>
      <w:r w:rsidR="009C3C81" w:rsidRPr="00293543">
        <w:tab/>
      </w:r>
      <w:r w:rsidRPr="00293543">
        <w:t xml:space="preserve">разрешить или запретить участнику матча покинуть теннисный корт для смены одежды или туалета в соответствии с </w:t>
      </w:r>
      <w:r w:rsidR="00895944">
        <w:t>Регламентом РТТ</w:t>
      </w:r>
      <w:r w:rsidRPr="00293543">
        <w:t>;</w:t>
      </w:r>
    </w:p>
    <w:p w:rsidR="00856E4E" w:rsidRPr="00293543" w:rsidRDefault="00856E4E" w:rsidP="00293543">
      <w:pPr>
        <w:tabs>
          <w:tab w:val="left" w:pos="360"/>
        </w:tabs>
        <w:overflowPunct/>
        <w:autoSpaceDE/>
        <w:autoSpaceDN/>
        <w:adjustRightInd/>
        <w:jc w:val="both"/>
        <w:textAlignment w:val="auto"/>
      </w:pPr>
      <w:r w:rsidRPr="00293543">
        <w:t xml:space="preserve">г) </w:t>
      </w:r>
      <w:r w:rsidR="009C3C81" w:rsidRPr="00293543">
        <w:tab/>
      </w:r>
      <w:r w:rsidRPr="00293543">
        <w:t>остановить матч и вызвать врача для оказания экстренной медицинской помощи участнику матча;</w:t>
      </w:r>
    </w:p>
    <w:p w:rsidR="00856E4E" w:rsidRPr="00293543" w:rsidRDefault="00856E4E" w:rsidP="00293543">
      <w:pPr>
        <w:tabs>
          <w:tab w:val="left" w:pos="360"/>
        </w:tabs>
        <w:overflowPunct/>
        <w:autoSpaceDE/>
        <w:autoSpaceDN/>
        <w:adjustRightInd/>
        <w:jc w:val="both"/>
        <w:textAlignment w:val="auto"/>
      </w:pPr>
      <w:r w:rsidRPr="00293543">
        <w:t xml:space="preserve">д) </w:t>
      </w:r>
      <w:r w:rsidR="009C3C81" w:rsidRPr="00293543">
        <w:tab/>
      </w:r>
      <w:r w:rsidRPr="00293543">
        <w:t>остановить матч в случае экстренного возникновения чрезвычайно неблагоприятных погодных условий (гроза, молния, сильный ветер и т.п.) с максимально оперативным уведомлением главного судьи турнира;</w:t>
      </w:r>
    </w:p>
    <w:p w:rsidR="00856E4E" w:rsidRPr="00293543" w:rsidRDefault="00856E4E" w:rsidP="00293543">
      <w:pPr>
        <w:tabs>
          <w:tab w:val="left" w:pos="360"/>
        </w:tabs>
        <w:overflowPunct/>
        <w:autoSpaceDE/>
        <w:autoSpaceDN/>
        <w:adjustRightInd/>
        <w:jc w:val="both"/>
        <w:textAlignment w:val="auto"/>
        <w:rPr>
          <w:szCs w:val="24"/>
        </w:rPr>
      </w:pPr>
      <w:r w:rsidRPr="00293543">
        <w:rPr>
          <w:szCs w:val="24"/>
        </w:rPr>
        <w:t xml:space="preserve">е) </w:t>
      </w:r>
      <w:r w:rsidR="009C3C81" w:rsidRPr="00293543">
        <w:rPr>
          <w:szCs w:val="24"/>
        </w:rPr>
        <w:tab/>
      </w:r>
      <w:r w:rsidRPr="00293543">
        <w:rPr>
          <w:szCs w:val="24"/>
        </w:rPr>
        <w:t xml:space="preserve">поменять в ходе матча местами судей на </w:t>
      </w:r>
      <w:r w:rsidRPr="00293543">
        <w:rPr>
          <w:spacing w:val="-2"/>
          <w:szCs w:val="24"/>
        </w:rPr>
        <w:t>линии, а в случае необходимости</w:t>
      </w:r>
      <w:r w:rsidRPr="00293543">
        <w:rPr>
          <w:szCs w:val="24"/>
        </w:rPr>
        <w:t xml:space="preserve">   -  обратиться к главному судье или его заместителю за разре</w:t>
      </w:r>
      <w:r w:rsidRPr="00293543">
        <w:rPr>
          <w:szCs w:val="24"/>
        </w:rPr>
        <w:softHyphen/>
        <w:t>шением заменить любого члена судейской бригады;</w:t>
      </w:r>
    </w:p>
    <w:p w:rsidR="00856E4E" w:rsidRPr="00293543" w:rsidRDefault="00856E4E" w:rsidP="00293543">
      <w:pPr>
        <w:tabs>
          <w:tab w:val="left" w:pos="360"/>
        </w:tabs>
        <w:overflowPunct/>
        <w:autoSpaceDE/>
        <w:autoSpaceDN/>
        <w:adjustRightInd/>
        <w:jc w:val="both"/>
        <w:textAlignment w:val="auto"/>
        <w:rPr>
          <w:szCs w:val="24"/>
        </w:rPr>
      </w:pPr>
      <w:r w:rsidRPr="00293543">
        <w:rPr>
          <w:szCs w:val="24"/>
        </w:rPr>
        <w:t xml:space="preserve">ж) </w:t>
      </w:r>
      <w:r w:rsidR="009C3C81" w:rsidRPr="00293543">
        <w:rPr>
          <w:szCs w:val="24"/>
        </w:rPr>
        <w:tab/>
      </w:r>
      <w:r w:rsidRPr="00293543">
        <w:rPr>
          <w:spacing w:val="-1"/>
          <w:szCs w:val="24"/>
        </w:rPr>
        <w:t>переиграть очко, если он по каким-то причинам не в состоянии принять решение по последнему приземлению мяча в розыгрыше.</w:t>
      </w:r>
    </w:p>
    <w:p w:rsidR="00E62E3A" w:rsidRPr="00293543" w:rsidRDefault="00856E4E"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p>
    <w:p w:rsidR="00856E4E" w:rsidRPr="00293543" w:rsidRDefault="00E62E3A" w:rsidP="00293543">
      <w:pPr>
        <w:tabs>
          <w:tab w:val="left" w:pos="540"/>
        </w:tabs>
        <w:overflowPunct/>
        <w:autoSpaceDE/>
        <w:autoSpaceDN/>
        <w:adjustRightInd/>
        <w:jc w:val="both"/>
        <w:textAlignment w:val="auto"/>
        <w:rPr>
          <w:color w:val="000000"/>
          <w:spacing w:val="-1"/>
          <w:szCs w:val="24"/>
        </w:rPr>
      </w:pPr>
      <w:r w:rsidRPr="00293543">
        <w:rPr>
          <w:color w:val="000000"/>
          <w:spacing w:val="-1"/>
          <w:szCs w:val="24"/>
        </w:rPr>
        <w:tab/>
      </w:r>
      <w:r w:rsidR="00856E4E" w:rsidRPr="00293543">
        <w:rPr>
          <w:color w:val="000000"/>
          <w:spacing w:val="-1"/>
          <w:szCs w:val="24"/>
          <w:u w:val="single"/>
        </w:rPr>
        <w:t>Судья на вышке обязан</w:t>
      </w:r>
      <w:r w:rsidR="00856E4E" w:rsidRPr="00293543">
        <w:rPr>
          <w:color w:val="000000"/>
          <w:spacing w:val="-1"/>
          <w:szCs w:val="24"/>
        </w:rPr>
        <w:t>:</w:t>
      </w:r>
    </w:p>
    <w:p w:rsidR="00AD66FE" w:rsidRPr="00293543" w:rsidRDefault="00856E4E" w:rsidP="00293543">
      <w:pPr>
        <w:tabs>
          <w:tab w:val="left" w:pos="360"/>
        </w:tabs>
        <w:overflowPunct/>
        <w:autoSpaceDE/>
        <w:autoSpaceDN/>
        <w:adjustRightInd/>
        <w:jc w:val="both"/>
        <w:textAlignment w:val="auto"/>
      </w:pPr>
      <w:r w:rsidRPr="00293543">
        <w:t xml:space="preserve">а) </w:t>
      </w:r>
      <w:r w:rsidR="009C3C81" w:rsidRPr="00293543">
        <w:tab/>
      </w:r>
      <w:r w:rsidR="00AD66FE" w:rsidRPr="00293543">
        <w:t>иметь с собой на матче секундомер и рулетку;</w:t>
      </w:r>
    </w:p>
    <w:p w:rsidR="00856E4E" w:rsidRPr="00293543" w:rsidRDefault="00AD66FE" w:rsidP="00293543">
      <w:pPr>
        <w:tabs>
          <w:tab w:val="left" w:pos="360"/>
        </w:tabs>
        <w:overflowPunct/>
        <w:autoSpaceDE/>
        <w:autoSpaceDN/>
        <w:adjustRightInd/>
        <w:jc w:val="both"/>
        <w:textAlignment w:val="auto"/>
        <w:rPr>
          <w:rFonts w:cs="Arial"/>
          <w:iCs/>
        </w:rPr>
      </w:pPr>
      <w:r w:rsidRPr="00293543">
        <w:t xml:space="preserve">б)  </w:t>
      </w:r>
      <w:r w:rsidR="00856E4E" w:rsidRPr="00293543">
        <w:t xml:space="preserve">объективно и честно осуществлять судейство матча, </w:t>
      </w:r>
      <w:r w:rsidR="00856E4E" w:rsidRPr="00293543">
        <w:rPr>
          <w:rFonts w:cs="Arial"/>
          <w:iCs/>
          <w:spacing w:val="-1"/>
        </w:rPr>
        <w:t xml:space="preserve">следить за соблюдением участниками матча Правил </w:t>
      </w:r>
      <w:r w:rsidR="00730180" w:rsidRPr="00293543">
        <w:rPr>
          <w:rFonts w:cs="Arial"/>
          <w:iCs/>
          <w:spacing w:val="-1"/>
        </w:rPr>
        <w:t>игры</w:t>
      </w:r>
      <w:r w:rsidR="00856E4E" w:rsidRPr="00293543">
        <w:rPr>
          <w:rFonts w:cs="Arial"/>
          <w:iCs/>
          <w:spacing w:val="-1"/>
        </w:rPr>
        <w:t xml:space="preserve">, </w:t>
      </w:r>
      <w:r w:rsidR="00856E4E" w:rsidRPr="00293543">
        <w:rPr>
          <w:rFonts w:cs="Arial"/>
          <w:iCs/>
        </w:rPr>
        <w:t>дисциплины и общепринятых норм по</w:t>
      </w:r>
      <w:r w:rsidR="00856E4E" w:rsidRPr="00293543">
        <w:rPr>
          <w:rFonts w:cs="Arial"/>
          <w:iCs/>
        </w:rPr>
        <w:softHyphen/>
        <w:t>ведения,</w:t>
      </w:r>
      <w:r w:rsidR="00856E4E" w:rsidRPr="00293543">
        <w:rPr>
          <w:rFonts w:cs="Arial"/>
          <w:iCs/>
          <w:spacing w:val="-1"/>
        </w:rPr>
        <w:t xml:space="preserve"> своев</w:t>
      </w:r>
      <w:r w:rsidR="00856E4E" w:rsidRPr="00293543">
        <w:rPr>
          <w:rFonts w:cs="Arial"/>
          <w:iCs/>
          <w:spacing w:val="-1"/>
        </w:rPr>
        <w:softHyphen/>
        <w:t xml:space="preserve">ременно фиксировать и громко и четко </w:t>
      </w:r>
      <w:r w:rsidR="00855350" w:rsidRPr="00293543">
        <w:rPr>
          <w:rFonts w:cs="Arial"/>
          <w:iCs/>
          <w:spacing w:val="-1"/>
        </w:rPr>
        <w:t>о</w:t>
      </w:r>
      <w:r w:rsidR="00856E4E" w:rsidRPr="00293543">
        <w:rPr>
          <w:rFonts w:cs="Arial"/>
          <w:iCs/>
          <w:spacing w:val="-1"/>
        </w:rPr>
        <w:t>бъявлять ошибки, на</w:t>
      </w:r>
      <w:r w:rsidR="00856E4E" w:rsidRPr="00293543">
        <w:rPr>
          <w:rFonts w:cs="Arial"/>
          <w:iCs/>
          <w:spacing w:val="-1"/>
        </w:rPr>
        <w:softHyphen/>
      </w:r>
      <w:r w:rsidR="00856E4E" w:rsidRPr="00293543">
        <w:rPr>
          <w:rFonts w:cs="Arial"/>
          <w:iCs/>
        </w:rPr>
        <w:t>рушения правил и счет в соответствии с судейской терминологией;</w:t>
      </w:r>
    </w:p>
    <w:p w:rsidR="00856E4E" w:rsidRPr="00293543" w:rsidRDefault="00AD66FE" w:rsidP="00293543">
      <w:pPr>
        <w:tabs>
          <w:tab w:val="left" w:pos="360"/>
        </w:tabs>
        <w:overflowPunct/>
        <w:autoSpaceDE/>
        <w:autoSpaceDN/>
        <w:adjustRightInd/>
        <w:jc w:val="both"/>
        <w:textAlignment w:val="auto"/>
      </w:pPr>
      <w:r w:rsidRPr="00293543">
        <w:t>в</w:t>
      </w:r>
      <w:r w:rsidR="00856E4E" w:rsidRPr="00293543">
        <w:t xml:space="preserve">) </w:t>
      </w:r>
      <w:r w:rsidR="009C3C81" w:rsidRPr="00293543">
        <w:tab/>
      </w:r>
      <w:r w:rsidR="00856E4E" w:rsidRPr="00293543">
        <w:t>проинформировать заранее главного или старшего судью турнира о невозможности судейства конкретного матча или конкретных участников в связи с близкими родственными, дружескими или рабочими отношениями;</w:t>
      </w:r>
    </w:p>
    <w:p w:rsidR="00856E4E" w:rsidRPr="00293543" w:rsidRDefault="00AD66FE" w:rsidP="00293543">
      <w:pPr>
        <w:tabs>
          <w:tab w:val="left" w:pos="360"/>
        </w:tabs>
        <w:overflowPunct/>
        <w:autoSpaceDE/>
        <w:autoSpaceDN/>
        <w:adjustRightInd/>
        <w:jc w:val="both"/>
        <w:textAlignment w:val="auto"/>
      </w:pPr>
      <w:r w:rsidRPr="00293543">
        <w:t>г</w:t>
      </w:r>
      <w:r w:rsidR="00856E4E" w:rsidRPr="00293543">
        <w:t xml:space="preserve">) </w:t>
      </w:r>
      <w:r w:rsidR="009C3C81" w:rsidRPr="00293543">
        <w:tab/>
      </w:r>
      <w:r w:rsidR="00856E4E" w:rsidRPr="00293543">
        <w:t>объявлять немедленно (при отсутствии судей на линии и у сетки) решение по факту, имевшему место во время розыгрыша очка («поздно», «касание», «сетка», «сквозь» и др.), при этом если судья на вышке не заметил какое-либо из этих нарушений и розыгрыш очка продолжился, то считается, что нарушения не было.</w:t>
      </w:r>
    </w:p>
    <w:p w:rsidR="00CA0529" w:rsidRPr="00293543" w:rsidRDefault="00CA0529" w:rsidP="00293543">
      <w:pPr>
        <w:tabs>
          <w:tab w:val="left" w:pos="567"/>
        </w:tabs>
        <w:overflowPunct/>
        <w:autoSpaceDE/>
        <w:autoSpaceDN/>
        <w:adjustRightInd/>
        <w:jc w:val="both"/>
        <w:textAlignment w:val="auto"/>
      </w:pPr>
      <w:r w:rsidRPr="00293543">
        <w:rPr>
          <w:b/>
        </w:rPr>
        <w:tab/>
      </w:r>
      <w:r w:rsidRPr="00E971E5">
        <w:t xml:space="preserve">Функции </w:t>
      </w:r>
      <w:r w:rsidRPr="00E971E5">
        <w:rPr>
          <w:b/>
        </w:rPr>
        <w:t>судьи-наблюдателя</w:t>
      </w:r>
      <w:r w:rsidRPr="00E971E5">
        <w:t xml:space="preserve"> определены в </w:t>
      </w:r>
      <w:r w:rsidR="00E971E5" w:rsidRPr="00E971E5">
        <w:rPr>
          <w:u w:val="single"/>
        </w:rPr>
        <w:t>Приложении №4</w:t>
      </w:r>
      <w:r w:rsidRPr="00E971E5">
        <w:rPr>
          <w:u w:val="single"/>
        </w:rPr>
        <w:t xml:space="preserve"> к </w:t>
      </w:r>
      <w:r w:rsidR="00611E40" w:rsidRPr="00E971E5">
        <w:rPr>
          <w:u w:val="single"/>
        </w:rPr>
        <w:t>ПРАВИЛАМ.</w:t>
      </w:r>
    </w:p>
    <w:p w:rsidR="00350739" w:rsidRPr="00293543" w:rsidRDefault="00350739" w:rsidP="00293543">
      <w:pPr>
        <w:tabs>
          <w:tab w:val="left" w:pos="567"/>
        </w:tabs>
        <w:overflowPunct/>
        <w:autoSpaceDE/>
        <w:autoSpaceDN/>
        <w:adjustRightInd/>
        <w:jc w:val="both"/>
        <w:textAlignment w:val="auto"/>
      </w:pPr>
    </w:p>
    <w:p w:rsidR="008653CB" w:rsidRPr="00293543" w:rsidRDefault="00CA0529" w:rsidP="00293543">
      <w:pPr>
        <w:tabs>
          <w:tab w:val="left" w:pos="540"/>
        </w:tabs>
        <w:overflowPunct/>
        <w:autoSpaceDE/>
        <w:autoSpaceDN/>
        <w:adjustRightInd/>
        <w:jc w:val="both"/>
        <w:textAlignment w:val="auto"/>
      </w:pPr>
      <w:r w:rsidRPr="00293543">
        <w:rPr>
          <w:b/>
        </w:rPr>
        <w:tab/>
      </w:r>
      <w:r w:rsidR="008653CB" w:rsidRPr="00293543">
        <w:rPr>
          <w:b/>
        </w:rPr>
        <w:t xml:space="preserve">Судья на линии </w:t>
      </w:r>
      <w:r w:rsidR="00855350" w:rsidRPr="00293543">
        <w:t>принимает судейские решения в ходе матча на порученной ему линии теннисного корта</w:t>
      </w:r>
      <w:r w:rsidR="008653CB" w:rsidRPr="00293543">
        <w:t xml:space="preserve">. </w:t>
      </w:r>
      <w:r w:rsidR="00855350" w:rsidRPr="00293543">
        <w:t>Судья на линии располагается на воображаемом продолжении линии в пределах забегов корта на положенном расстоянии от порученной ему линии.</w:t>
      </w:r>
    </w:p>
    <w:p w:rsidR="00855350" w:rsidRPr="00293543" w:rsidRDefault="00855350" w:rsidP="00293543">
      <w:pPr>
        <w:tabs>
          <w:tab w:val="left" w:pos="540"/>
        </w:tabs>
        <w:overflowPunct/>
        <w:autoSpaceDE/>
        <w:autoSpaceDN/>
        <w:adjustRightInd/>
        <w:jc w:val="both"/>
        <w:textAlignment w:val="auto"/>
      </w:pPr>
      <w:r w:rsidRPr="00293543">
        <w:tab/>
        <w:t>Судья на линии фиксирует ошибки при приземлении мяча около порученной линии соответствующим возгласом и жестом, а также подтверждает жестом «верный» приземление мяча на линии или близко от нее внутри корта. Судьи на задней, боковой и средней линии при выполнении подачи фиксируют зашаг у подающего.</w:t>
      </w:r>
    </w:p>
    <w:p w:rsidR="00855350" w:rsidRPr="00293543" w:rsidRDefault="00855350" w:rsidP="00293543">
      <w:pPr>
        <w:tabs>
          <w:tab w:val="left" w:pos="540"/>
        </w:tabs>
        <w:overflowPunct/>
        <w:autoSpaceDE/>
        <w:autoSpaceDN/>
        <w:adjustRightInd/>
        <w:jc w:val="both"/>
        <w:textAlignment w:val="auto"/>
        <w:rPr>
          <w:rFonts w:cs="Arial"/>
          <w:iCs/>
          <w:spacing w:val="-1"/>
        </w:rPr>
      </w:pPr>
      <w:r w:rsidRPr="00293543">
        <w:tab/>
        <w:t>Решение судьи на линии окончательно, за исключением случая, когда, по мнению судьи на вышке, судьей на линии была допущена явная ошибка. Если же судья на линии понял, что доп</w:t>
      </w:r>
      <w:r w:rsidRPr="00293543">
        <w:rPr>
          <w:rFonts w:cs="Arial"/>
          <w:iCs/>
          <w:spacing w:val="-1"/>
        </w:rPr>
        <w:t>устил ошибку, он должен немедленно громко объявить соответствующим возгласом поправку и последующим возгласом – правильное решение.</w:t>
      </w:r>
    </w:p>
    <w:p w:rsidR="00A35D36" w:rsidRDefault="00855350" w:rsidP="00293543">
      <w:pPr>
        <w:tabs>
          <w:tab w:val="left" w:pos="540"/>
        </w:tabs>
        <w:overflowPunct/>
        <w:autoSpaceDE/>
        <w:autoSpaceDN/>
        <w:adjustRightInd/>
        <w:jc w:val="both"/>
        <w:textAlignment w:val="auto"/>
        <w:rPr>
          <w:rFonts w:cs="Arial"/>
          <w:iCs/>
          <w:spacing w:val="-1"/>
        </w:rPr>
      </w:pPr>
      <w:r w:rsidRPr="00293543">
        <w:rPr>
          <w:rFonts w:cs="Arial"/>
          <w:iCs/>
          <w:spacing w:val="-1"/>
        </w:rPr>
        <w:tab/>
        <w:t>Если судья на линии был закрыт игроком и не в состоянии принять решение по приземлению мяча, он должен немедленно сигнализировать об этом (жестом «закрыт») судье на вышке, который самостоятельно должен принять окончательное решение.</w:t>
      </w:r>
    </w:p>
    <w:p w:rsidR="00CC2207" w:rsidRDefault="00CC2207" w:rsidP="00293543">
      <w:pPr>
        <w:tabs>
          <w:tab w:val="left" w:pos="540"/>
        </w:tabs>
        <w:overflowPunct/>
        <w:autoSpaceDE/>
        <w:autoSpaceDN/>
        <w:adjustRightInd/>
        <w:jc w:val="both"/>
        <w:textAlignment w:val="auto"/>
        <w:rPr>
          <w:rFonts w:cs="Arial"/>
          <w:iCs/>
          <w:spacing w:val="-1"/>
        </w:rPr>
      </w:pPr>
    </w:p>
    <w:p w:rsidR="003217D7" w:rsidRPr="00293543" w:rsidRDefault="003217D7" w:rsidP="00F007B8">
      <w:pPr>
        <w:numPr>
          <w:ilvl w:val="0"/>
          <w:numId w:val="23"/>
        </w:numPr>
        <w:tabs>
          <w:tab w:val="clear" w:pos="720"/>
          <w:tab w:val="num" w:pos="426"/>
        </w:tabs>
        <w:overflowPunct/>
        <w:autoSpaceDE/>
        <w:autoSpaceDN/>
        <w:adjustRightInd/>
        <w:ind w:hanging="720"/>
        <w:textAlignment w:val="auto"/>
        <w:rPr>
          <w:b/>
          <w:sz w:val="28"/>
        </w:rPr>
      </w:pPr>
      <w:r w:rsidRPr="00293543">
        <w:rPr>
          <w:b/>
          <w:sz w:val="28"/>
        </w:rPr>
        <w:t xml:space="preserve">Действия судей в соответствии с рекомендациями </w:t>
      </w:r>
      <w:r w:rsidR="007E2ABB">
        <w:rPr>
          <w:b/>
          <w:sz w:val="28"/>
          <w:lang w:val="en-US"/>
        </w:rPr>
        <w:t>ITF</w:t>
      </w:r>
    </w:p>
    <w:p w:rsidR="003217D7" w:rsidRPr="00293543" w:rsidRDefault="003217D7" w:rsidP="00293543">
      <w:pPr>
        <w:overflowPunct/>
        <w:autoSpaceDE/>
        <w:autoSpaceDN/>
        <w:adjustRightInd/>
        <w:ind w:left="720"/>
        <w:textAlignment w:val="auto"/>
        <w:rPr>
          <w:b/>
          <w:sz w:val="28"/>
        </w:rPr>
      </w:pPr>
    </w:p>
    <w:p w:rsidR="0073527C" w:rsidRPr="007E2ABB" w:rsidRDefault="0073527C" w:rsidP="00D85016">
      <w:pPr>
        <w:tabs>
          <w:tab w:val="left" w:pos="567"/>
          <w:tab w:val="left" w:pos="993"/>
        </w:tabs>
        <w:overflowPunct/>
        <w:autoSpaceDE/>
        <w:autoSpaceDN/>
        <w:adjustRightInd/>
        <w:jc w:val="both"/>
        <w:textAlignment w:val="auto"/>
        <w:rPr>
          <w:b/>
        </w:rPr>
      </w:pPr>
      <w:r w:rsidRPr="00293543">
        <w:tab/>
      </w:r>
      <w:r w:rsidRPr="00293543">
        <w:rPr>
          <w:b/>
        </w:rPr>
        <w:t xml:space="preserve">А.  </w:t>
      </w:r>
      <w:r w:rsidRPr="00293543">
        <w:rPr>
          <w:b/>
        </w:rPr>
        <w:tab/>
        <w:t xml:space="preserve">Решения по вопросам применения </w:t>
      </w:r>
      <w:r w:rsidR="00C04B4D" w:rsidRPr="00293543">
        <w:rPr>
          <w:b/>
        </w:rPr>
        <w:t>Правил игры и регламента</w:t>
      </w:r>
      <w:r w:rsidRPr="00293543">
        <w:rPr>
          <w:b/>
        </w:rPr>
        <w:t xml:space="preserve"> </w:t>
      </w:r>
      <w:r w:rsidR="007E2ABB">
        <w:rPr>
          <w:b/>
        </w:rPr>
        <w:t>РТТ</w:t>
      </w:r>
    </w:p>
    <w:p w:rsidR="0073527C" w:rsidRPr="00293543" w:rsidRDefault="0073527C" w:rsidP="00293543">
      <w:pPr>
        <w:tabs>
          <w:tab w:val="left" w:pos="567"/>
        </w:tabs>
        <w:overflowPunct/>
        <w:autoSpaceDE/>
        <w:autoSpaceDN/>
        <w:adjustRightInd/>
        <w:textAlignment w:val="auto"/>
        <w:rPr>
          <w:b/>
        </w:rPr>
      </w:pPr>
    </w:p>
    <w:p w:rsidR="0073527C" w:rsidRPr="00293543" w:rsidRDefault="0073527C" w:rsidP="00293543">
      <w:pPr>
        <w:tabs>
          <w:tab w:val="left" w:pos="567"/>
        </w:tabs>
        <w:overflowPunct/>
        <w:autoSpaceDE/>
        <w:autoSpaceDN/>
        <w:adjustRightInd/>
        <w:jc w:val="both"/>
        <w:textAlignment w:val="auto"/>
      </w:pPr>
      <w:r w:rsidRPr="00293543">
        <w:tab/>
        <w:t>В течение матча все вопросы решаются в первую очередь судьей на вышке. Если судья на вышке сомневается в своем решении или если игрок представляет свое толкование ситуации, то решение должно быть принято главным судьей, и это решение является окончательным и обжалованию не подлежит.</w:t>
      </w:r>
    </w:p>
    <w:p w:rsidR="0073527C" w:rsidRPr="00293543" w:rsidRDefault="0073527C" w:rsidP="00293543">
      <w:pPr>
        <w:tabs>
          <w:tab w:val="left" w:pos="567"/>
        </w:tabs>
        <w:overflowPunct/>
        <w:autoSpaceDE/>
        <w:autoSpaceDN/>
        <w:adjustRightInd/>
        <w:jc w:val="both"/>
        <w:textAlignment w:val="auto"/>
      </w:pPr>
      <w:r w:rsidRPr="00293543">
        <w:tab/>
        <w:t>Если, по мнению игрока, судья на вышке неправильно трактует какое-либо положение</w:t>
      </w:r>
      <w:r w:rsidR="00C04B4D" w:rsidRPr="00293543">
        <w:t>, связанное с трактовкой Правил игры и регламента</w:t>
      </w:r>
      <w:r w:rsidR="007E2ABB">
        <w:t xml:space="preserve"> РТТ</w:t>
      </w:r>
      <w:r w:rsidRPr="00293543">
        <w:t xml:space="preserve">, он может в корректной форме обратиться по существу сделанного судьей на вышке объявления (или принятого решения). Вслед за этим судья на вышке должен остановить игру и, выключив микрофон на вышке, немедленно вызвать главного судью, по прибытию которого он должен изложить все факты случившегося. Главный судья на  основании доклада судьи на вышке должен дать свое толкование, а игрок – изложить свою позицию в отношении такого толкования. Затем главный судья в присутствии игрока и судьи на вышке должен сделать краткую ссылку на применяемые правила и либо подтвердить правильность применения правил, либо признать неправомочность такого толкования. </w:t>
      </w:r>
    </w:p>
    <w:p w:rsidR="0073527C" w:rsidRPr="00293543" w:rsidRDefault="0073527C" w:rsidP="00293543">
      <w:pPr>
        <w:tabs>
          <w:tab w:val="left" w:pos="567"/>
        </w:tabs>
        <w:overflowPunct/>
        <w:autoSpaceDE/>
        <w:autoSpaceDN/>
        <w:adjustRightInd/>
        <w:jc w:val="both"/>
        <w:textAlignment w:val="auto"/>
      </w:pPr>
      <w:r w:rsidRPr="00293543">
        <w:tab/>
        <w:t>Каждое решение по такому обращению игрока должно быть принято как можно быстрее. Затем игра должна быть возобновлена после команды главного судьи «Продолжить игру», игроки должны приготовиться продолжить игру в течение 20 секунд.</w:t>
      </w:r>
    </w:p>
    <w:p w:rsidR="0073527C" w:rsidRDefault="0073527C" w:rsidP="00293543">
      <w:pPr>
        <w:tabs>
          <w:tab w:val="left" w:pos="567"/>
        </w:tabs>
        <w:overflowPunct/>
        <w:autoSpaceDE/>
        <w:autoSpaceDN/>
        <w:adjustRightInd/>
        <w:jc w:val="both"/>
        <w:textAlignment w:val="auto"/>
      </w:pPr>
    </w:p>
    <w:p w:rsidR="0073527C" w:rsidRPr="00293543" w:rsidRDefault="0073527C" w:rsidP="00293543">
      <w:pPr>
        <w:tabs>
          <w:tab w:val="left" w:pos="567"/>
          <w:tab w:val="left" w:pos="993"/>
        </w:tabs>
        <w:overflowPunct/>
        <w:autoSpaceDE/>
        <w:autoSpaceDN/>
        <w:adjustRightInd/>
        <w:jc w:val="both"/>
        <w:textAlignment w:val="auto"/>
        <w:rPr>
          <w:b/>
        </w:rPr>
      </w:pPr>
      <w:r w:rsidRPr="00293543">
        <w:rPr>
          <w:b/>
        </w:rPr>
        <w:tab/>
        <w:t xml:space="preserve">Б. </w:t>
      </w:r>
      <w:r w:rsidRPr="00293543">
        <w:rPr>
          <w:b/>
        </w:rPr>
        <w:tab/>
        <w:t>Решения по вопросам, касающимся фактически случившегося на корте</w:t>
      </w:r>
    </w:p>
    <w:p w:rsidR="0073527C" w:rsidRPr="00293543" w:rsidRDefault="0073527C" w:rsidP="00293543">
      <w:pPr>
        <w:tabs>
          <w:tab w:val="left" w:pos="567"/>
        </w:tabs>
        <w:overflowPunct/>
        <w:autoSpaceDE/>
        <w:autoSpaceDN/>
        <w:adjustRightInd/>
        <w:jc w:val="both"/>
        <w:textAlignment w:val="auto"/>
        <w:rPr>
          <w:b/>
        </w:rPr>
      </w:pPr>
    </w:p>
    <w:p w:rsidR="0073527C" w:rsidRPr="00293543" w:rsidRDefault="0073527C" w:rsidP="00293543">
      <w:pPr>
        <w:tabs>
          <w:tab w:val="left" w:pos="567"/>
        </w:tabs>
        <w:overflowPunct/>
        <w:autoSpaceDE/>
        <w:autoSpaceDN/>
        <w:adjustRightInd/>
        <w:jc w:val="both"/>
        <w:textAlignment w:val="auto"/>
      </w:pPr>
      <w:r w:rsidRPr="00293543">
        <w:tab/>
        <w:t>Эти вопросы касаются того, что действительно произошло на корте в течение матча в том или ином случае, и должны решаться назначенными на судейство данного матча и находящимися в данный момент на корте судьями, причем эти решения являются определяющими для игроков и главного судьи.</w:t>
      </w:r>
    </w:p>
    <w:p w:rsidR="0073527C" w:rsidRPr="00293543" w:rsidRDefault="0073527C" w:rsidP="00293543">
      <w:pPr>
        <w:tabs>
          <w:tab w:val="left" w:pos="567"/>
        </w:tabs>
        <w:overflowPunct/>
        <w:autoSpaceDE/>
        <w:autoSpaceDN/>
        <w:adjustRightInd/>
        <w:jc w:val="both"/>
        <w:textAlignment w:val="auto"/>
      </w:pPr>
      <w:r w:rsidRPr="00293543">
        <w:tab/>
        <w:t>Игрок может попросить у судьи на вышке подтверждения решения или иного определения случившегося, сделанного судьей, находящимся на корте, который зафиксировал окончание розыгрыша очка.</w:t>
      </w:r>
    </w:p>
    <w:p w:rsidR="0073527C" w:rsidRPr="00293543" w:rsidRDefault="0073527C" w:rsidP="00293543">
      <w:pPr>
        <w:tabs>
          <w:tab w:val="left" w:pos="567"/>
        </w:tabs>
        <w:overflowPunct/>
        <w:autoSpaceDE/>
        <w:autoSpaceDN/>
        <w:adjustRightInd/>
        <w:jc w:val="both"/>
        <w:textAlignment w:val="auto"/>
      </w:pPr>
      <w:r w:rsidRPr="00293543">
        <w:tab/>
        <w:t xml:space="preserve">Просьба, подтверждение и возобновление игры должны быть выполнены в течение 20 секунд, разрешенных между розыгрышами очка, если судья на вышке не установит, что на это необходимо больше времени. Возникший перерыв заканчивается возгласом судьи на вышке «Продолжить игру». </w:t>
      </w:r>
    </w:p>
    <w:p w:rsidR="0073527C" w:rsidRPr="00293543" w:rsidRDefault="0073527C" w:rsidP="00293543">
      <w:pPr>
        <w:tabs>
          <w:tab w:val="left" w:pos="567"/>
        </w:tabs>
        <w:overflowPunct/>
        <w:autoSpaceDE/>
        <w:autoSpaceDN/>
        <w:adjustRightInd/>
        <w:jc w:val="both"/>
        <w:textAlignment w:val="auto"/>
      </w:pPr>
      <w:r w:rsidRPr="00293543">
        <w:tab/>
        <w:t>По вопросам, касающимся фактически случившегося на корте, игрок никогда не может обращаться к главному судье.</w:t>
      </w:r>
    </w:p>
    <w:p w:rsidR="001D543D" w:rsidRPr="00293543" w:rsidRDefault="001D543D" w:rsidP="00293543">
      <w:pPr>
        <w:tabs>
          <w:tab w:val="left" w:pos="567"/>
        </w:tabs>
        <w:overflowPunct/>
        <w:autoSpaceDE/>
        <w:autoSpaceDN/>
        <w:adjustRightInd/>
        <w:jc w:val="both"/>
        <w:textAlignment w:val="auto"/>
      </w:pPr>
    </w:p>
    <w:p w:rsidR="0073527C" w:rsidRPr="00293543" w:rsidRDefault="00954B59" w:rsidP="00293543">
      <w:pPr>
        <w:tabs>
          <w:tab w:val="left" w:pos="567"/>
          <w:tab w:val="left" w:pos="993"/>
        </w:tabs>
        <w:overflowPunct/>
        <w:autoSpaceDE/>
        <w:autoSpaceDN/>
        <w:adjustRightInd/>
        <w:jc w:val="both"/>
        <w:textAlignment w:val="auto"/>
        <w:rPr>
          <w:b/>
        </w:rPr>
      </w:pPr>
      <w:r w:rsidRPr="00293543">
        <w:rPr>
          <w:b/>
        </w:rPr>
        <w:tab/>
      </w:r>
      <w:r w:rsidR="00CB0CDC" w:rsidRPr="00293543">
        <w:rPr>
          <w:b/>
        </w:rPr>
        <w:t>В.</w:t>
      </w:r>
      <w:r w:rsidR="0073527C" w:rsidRPr="00293543">
        <w:rPr>
          <w:b/>
        </w:rPr>
        <w:tab/>
        <w:t>Отмена решения</w:t>
      </w:r>
    </w:p>
    <w:p w:rsidR="00CB0CDC" w:rsidRPr="00293543" w:rsidRDefault="00CB0CDC" w:rsidP="00293543">
      <w:pPr>
        <w:tabs>
          <w:tab w:val="left" w:pos="567"/>
          <w:tab w:val="left" w:pos="993"/>
        </w:tabs>
        <w:overflowPunct/>
        <w:autoSpaceDE/>
        <w:autoSpaceDN/>
        <w:adjustRightInd/>
        <w:jc w:val="both"/>
        <w:textAlignment w:val="auto"/>
        <w:rPr>
          <w:b/>
        </w:rPr>
      </w:pPr>
    </w:p>
    <w:p w:rsidR="0073527C" w:rsidRDefault="0073527C" w:rsidP="00293543">
      <w:pPr>
        <w:tabs>
          <w:tab w:val="left" w:pos="567"/>
        </w:tabs>
        <w:overflowPunct/>
        <w:autoSpaceDE/>
        <w:autoSpaceDN/>
        <w:adjustRightInd/>
        <w:jc w:val="both"/>
        <w:textAlignment w:val="auto"/>
      </w:pPr>
      <w:r w:rsidRPr="00293543">
        <w:t xml:space="preserve">      </w:t>
      </w:r>
      <w:r w:rsidR="00CB0CDC" w:rsidRPr="00293543">
        <w:tab/>
      </w:r>
      <w:r w:rsidRPr="00293543">
        <w:t xml:space="preserve">Судья на вышке может отменить </w:t>
      </w:r>
      <w:r w:rsidR="00CB0CDC" w:rsidRPr="00293543">
        <w:t xml:space="preserve">свое решение или </w:t>
      </w:r>
      <w:r w:rsidRPr="00293543">
        <w:t>решение линейного судьи в случае его явной ошибки, только если отмена сделана сразу после того, как была совершена ошибка.</w:t>
      </w:r>
    </w:p>
    <w:p w:rsidR="001F479D" w:rsidRPr="00293543" w:rsidRDefault="001F479D" w:rsidP="00293543">
      <w:pPr>
        <w:tabs>
          <w:tab w:val="left" w:pos="567"/>
        </w:tabs>
        <w:overflowPunct/>
        <w:autoSpaceDE/>
        <w:autoSpaceDN/>
        <w:adjustRightInd/>
        <w:jc w:val="both"/>
        <w:textAlignment w:val="auto"/>
      </w:pPr>
    </w:p>
    <w:p w:rsidR="0073527C" w:rsidRPr="00293543" w:rsidRDefault="00CB0CDC" w:rsidP="00293543">
      <w:pPr>
        <w:tabs>
          <w:tab w:val="left" w:pos="567"/>
        </w:tabs>
        <w:overflowPunct/>
        <w:autoSpaceDE/>
        <w:autoSpaceDN/>
        <w:adjustRightInd/>
        <w:jc w:val="both"/>
        <w:textAlignment w:val="auto"/>
        <w:rPr>
          <w:u w:val="single"/>
        </w:rPr>
      </w:pPr>
      <w:r w:rsidRPr="00293543">
        <w:tab/>
      </w:r>
      <w:r w:rsidR="0073527C" w:rsidRPr="00293543">
        <w:rPr>
          <w:u w:val="single"/>
        </w:rPr>
        <w:t>Явная ошибка</w:t>
      </w:r>
    </w:p>
    <w:p w:rsidR="00EB0911" w:rsidRPr="00293543" w:rsidRDefault="0073527C" w:rsidP="00293543">
      <w:pPr>
        <w:tabs>
          <w:tab w:val="left" w:pos="567"/>
        </w:tabs>
        <w:overflowPunct/>
        <w:autoSpaceDE/>
        <w:autoSpaceDN/>
        <w:adjustRightInd/>
        <w:jc w:val="both"/>
        <w:textAlignment w:val="auto"/>
      </w:pPr>
      <w:r w:rsidRPr="00293543">
        <w:t xml:space="preserve">      </w:t>
      </w:r>
      <w:r w:rsidR="00CB0CDC" w:rsidRPr="00293543">
        <w:tab/>
      </w:r>
      <w:r w:rsidR="00EB0911" w:rsidRPr="00293543">
        <w:t>Судья на вышке должен отменить свое решение, если абсолютно точно уверен, что поспешно совершил явную ошибку.</w:t>
      </w:r>
    </w:p>
    <w:p w:rsidR="0073527C" w:rsidRPr="00293543" w:rsidRDefault="00EB0911" w:rsidP="00293543">
      <w:pPr>
        <w:tabs>
          <w:tab w:val="left" w:pos="567"/>
        </w:tabs>
        <w:overflowPunct/>
        <w:autoSpaceDE/>
        <w:autoSpaceDN/>
        <w:adjustRightInd/>
        <w:jc w:val="both"/>
        <w:textAlignment w:val="auto"/>
      </w:pPr>
      <w:r w:rsidRPr="00293543">
        <w:tab/>
      </w:r>
      <w:r w:rsidR="0073527C" w:rsidRPr="00293543">
        <w:t>Судья на вышке никогда не должен отменять решение линейного судьи, если место падения мяча закрыто от обзора. Для принятия такого решения судья на вышке должен быть абсолютно уверенным, что решение, принятое линейным судьей, ошибочно.</w:t>
      </w:r>
    </w:p>
    <w:p w:rsidR="0073527C" w:rsidRPr="00293543" w:rsidRDefault="0073527C" w:rsidP="00293543">
      <w:pPr>
        <w:tabs>
          <w:tab w:val="left" w:pos="567"/>
        </w:tabs>
        <w:overflowPunct/>
        <w:autoSpaceDE/>
        <w:autoSpaceDN/>
        <w:adjustRightInd/>
        <w:jc w:val="both"/>
        <w:textAlignment w:val="auto"/>
      </w:pPr>
      <w:r w:rsidRPr="00293543">
        <w:t xml:space="preserve">      </w:t>
      </w:r>
      <w:r w:rsidR="00CB0CDC" w:rsidRPr="00293543">
        <w:tab/>
      </w:r>
      <w:r w:rsidRPr="00293543">
        <w:t>Чтобы отменить решение линейного судьи «верный», судья на вышке должен быть в состоянии увидеть просвет между приземлившимся мячом и линией. Чтобы отменить возгласы линейного «нет» или «аут», судья на вышке должен увидеть, что мяч приземлился на линии или внутри корта.</w:t>
      </w:r>
    </w:p>
    <w:p w:rsidR="0073527C" w:rsidRPr="00293543" w:rsidRDefault="00EB0911" w:rsidP="00293543">
      <w:pPr>
        <w:tabs>
          <w:tab w:val="left" w:pos="567"/>
        </w:tabs>
        <w:overflowPunct/>
        <w:autoSpaceDE/>
        <w:autoSpaceDN/>
        <w:adjustRightInd/>
        <w:jc w:val="both"/>
        <w:textAlignment w:val="auto"/>
      </w:pPr>
      <w:r w:rsidRPr="00293543">
        <w:tab/>
      </w:r>
      <w:r w:rsidR="0073527C" w:rsidRPr="00293543">
        <w:t>Явные «зашаги», не объявленные линейным судьей, могут быть объявлены судьей на вышке в соответствии с процедурами определения  явных ошибок.</w:t>
      </w:r>
    </w:p>
    <w:p w:rsidR="00C801D2" w:rsidRDefault="00CB0CDC" w:rsidP="00293543">
      <w:pPr>
        <w:tabs>
          <w:tab w:val="left" w:pos="567"/>
        </w:tabs>
        <w:overflowPunct/>
        <w:autoSpaceDE/>
        <w:autoSpaceDN/>
        <w:adjustRightInd/>
        <w:jc w:val="both"/>
        <w:textAlignment w:val="auto"/>
      </w:pPr>
      <w:r w:rsidRPr="00293543">
        <w:tab/>
      </w:r>
    </w:p>
    <w:p w:rsidR="0073527C" w:rsidRPr="00293543" w:rsidRDefault="00C801D2" w:rsidP="00293543">
      <w:pPr>
        <w:tabs>
          <w:tab w:val="left" w:pos="567"/>
        </w:tabs>
        <w:overflowPunct/>
        <w:autoSpaceDE/>
        <w:autoSpaceDN/>
        <w:adjustRightInd/>
        <w:jc w:val="both"/>
        <w:textAlignment w:val="auto"/>
        <w:rPr>
          <w:u w:val="single"/>
        </w:rPr>
      </w:pPr>
      <w:r>
        <w:tab/>
      </w:r>
      <w:r w:rsidR="0073527C" w:rsidRPr="00293543">
        <w:rPr>
          <w:u w:val="single"/>
        </w:rPr>
        <w:t>Быстрота принятия решения</w:t>
      </w:r>
    </w:p>
    <w:p w:rsidR="0073527C" w:rsidRPr="00293543" w:rsidRDefault="0073527C" w:rsidP="00293543">
      <w:pPr>
        <w:tabs>
          <w:tab w:val="left" w:pos="567"/>
        </w:tabs>
        <w:overflowPunct/>
        <w:autoSpaceDE/>
        <w:autoSpaceDN/>
        <w:adjustRightInd/>
        <w:jc w:val="both"/>
        <w:textAlignment w:val="auto"/>
      </w:pPr>
      <w:r w:rsidRPr="00293543">
        <w:t xml:space="preserve">      </w:t>
      </w:r>
      <w:r w:rsidR="00CB0CDC" w:rsidRPr="00293543">
        <w:tab/>
      </w:r>
      <w:r w:rsidRPr="00293543">
        <w:t xml:space="preserve">В соответствии с Правилом 28 Правил игры отмена решения судьей на вышке должна происходить достаточно быстро, т.е. сразу после того, как </w:t>
      </w:r>
      <w:r w:rsidR="00CB0CDC" w:rsidRPr="00293543">
        <w:t xml:space="preserve">сам судья на вышке или </w:t>
      </w:r>
      <w:r w:rsidRPr="00293543">
        <w:t xml:space="preserve">линейный судья совершил явную ошибку.         </w:t>
      </w:r>
    </w:p>
    <w:p w:rsidR="003217D7" w:rsidRPr="00293543" w:rsidRDefault="0073527C" w:rsidP="00293543">
      <w:pPr>
        <w:tabs>
          <w:tab w:val="left" w:pos="567"/>
        </w:tabs>
        <w:overflowPunct/>
        <w:autoSpaceDE/>
        <w:autoSpaceDN/>
        <w:adjustRightInd/>
        <w:jc w:val="both"/>
        <w:textAlignment w:val="auto"/>
      </w:pPr>
      <w:r w:rsidRPr="00293543">
        <w:t xml:space="preserve">      </w:t>
      </w:r>
      <w:r w:rsidR="00CB0CDC" w:rsidRPr="00293543">
        <w:tab/>
      </w:r>
      <w:r w:rsidRPr="00293543">
        <w:t xml:space="preserve">Однако судья на вышке никогда не может отменить </w:t>
      </w:r>
      <w:r w:rsidR="00CB0CDC" w:rsidRPr="00293543">
        <w:t xml:space="preserve">свое решение или </w:t>
      </w:r>
      <w:r w:rsidRPr="00293543">
        <w:t>решение линейного судьи, так же, как и линейный судья свое решение, вследствие протеста или апелляции игрока.</w:t>
      </w:r>
    </w:p>
    <w:p w:rsidR="003217D7" w:rsidRPr="00293543" w:rsidRDefault="003217D7" w:rsidP="00293543">
      <w:pPr>
        <w:overflowPunct/>
        <w:autoSpaceDE/>
        <w:autoSpaceDN/>
        <w:adjustRightInd/>
        <w:ind w:left="720"/>
        <w:textAlignment w:val="auto"/>
        <w:rPr>
          <w:b/>
          <w:sz w:val="28"/>
        </w:rPr>
      </w:pPr>
    </w:p>
    <w:p w:rsidR="00856E4E" w:rsidRPr="00293543" w:rsidRDefault="00856E4E" w:rsidP="00F007B8">
      <w:pPr>
        <w:numPr>
          <w:ilvl w:val="0"/>
          <w:numId w:val="23"/>
        </w:numPr>
        <w:tabs>
          <w:tab w:val="clear" w:pos="720"/>
          <w:tab w:val="num" w:pos="426"/>
        </w:tabs>
        <w:overflowPunct/>
        <w:autoSpaceDE/>
        <w:autoSpaceDN/>
        <w:adjustRightInd/>
        <w:ind w:hanging="720"/>
        <w:textAlignment w:val="auto"/>
        <w:rPr>
          <w:b/>
          <w:sz w:val="28"/>
        </w:rPr>
      </w:pPr>
      <w:r w:rsidRPr="00293543">
        <w:rPr>
          <w:b/>
          <w:sz w:val="28"/>
        </w:rPr>
        <w:t xml:space="preserve">Ответственность судей </w:t>
      </w:r>
    </w:p>
    <w:p w:rsidR="00856E4E" w:rsidRPr="00293543" w:rsidRDefault="00856E4E" w:rsidP="00293543">
      <w:pPr>
        <w:overflowPunct/>
        <w:autoSpaceDE/>
        <w:autoSpaceDN/>
        <w:adjustRightInd/>
        <w:textAlignment w:val="auto"/>
      </w:pPr>
    </w:p>
    <w:p w:rsidR="00856E4E" w:rsidRPr="00BC1349" w:rsidRDefault="00856E4E" w:rsidP="00293543">
      <w:pPr>
        <w:tabs>
          <w:tab w:val="left" w:pos="540"/>
        </w:tabs>
        <w:overflowPunct/>
        <w:autoSpaceDE/>
        <w:autoSpaceDN/>
        <w:adjustRightInd/>
        <w:jc w:val="both"/>
        <w:textAlignment w:val="auto"/>
      </w:pPr>
      <w:r w:rsidRPr="00293543">
        <w:tab/>
      </w:r>
      <w:r w:rsidRPr="00BC1349">
        <w:t>Судьи турнира РТТ несут ответственность за нарушение Кодекса судьи и неправомерные решения в ходе турнира РТТ, повлиявшие на исход конкретного матча и/или результат турнира в целом.</w:t>
      </w:r>
    </w:p>
    <w:p w:rsidR="00856E4E" w:rsidRPr="00BC1349" w:rsidRDefault="00856E4E" w:rsidP="00293543">
      <w:pPr>
        <w:tabs>
          <w:tab w:val="left" w:pos="540"/>
        </w:tabs>
        <w:overflowPunct/>
        <w:autoSpaceDE/>
        <w:autoSpaceDN/>
        <w:adjustRightInd/>
        <w:jc w:val="both"/>
        <w:textAlignment w:val="auto"/>
      </w:pPr>
      <w:r w:rsidRPr="00BC1349">
        <w:tab/>
        <w:t>За принятие неправомер</w:t>
      </w:r>
      <w:r w:rsidR="006C1494" w:rsidRPr="00BC1349">
        <w:t xml:space="preserve">ного решения или нарушение Кодекса судьи в ходе турнира РТТ </w:t>
      </w:r>
      <w:r w:rsidRPr="00BC1349">
        <w:t xml:space="preserve">судья любой </w:t>
      </w:r>
      <w:r w:rsidR="006C1494" w:rsidRPr="00BC1349">
        <w:t xml:space="preserve">судейской </w:t>
      </w:r>
      <w:r w:rsidRPr="00BC1349">
        <w:t xml:space="preserve">должности (кроме главного судьи) может быть подвергнут решением главного судьи </w:t>
      </w:r>
      <w:r w:rsidR="008527AD" w:rsidRPr="00BC1349">
        <w:t xml:space="preserve">в зависимости от степени проступка </w:t>
      </w:r>
      <w:r w:rsidR="008527AD" w:rsidRPr="00BC1349">
        <w:rPr>
          <w:u w:val="single"/>
        </w:rPr>
        <w:t>любому</w:t>
      </w:r>
      <w:r w:rsidR="008527AD" w:rsidRPr="00BC1349">
        <w:t xml:space="preserve"> из </w:t>
      </w:r>
      <w:r w:rsidRPr="00BC1349">
        <w:t>следующи</w:t>
      </w:r>
      <w:r w:rsidR="008527AD" w:rsidRPr="00BC1349">
        <w:t>х</w:t>
      </w:r>
      <w:r w:rsidRPr="00BC1349">
        <w:t xml:space="preserve"> вид</w:t>
      </w:r>
      <w:r w:rsidR="008527AD" w:rsidRPr="00BC1349">
        <w:t>ов</w:t>
      </w:r>
      <w:r w:rsidRPr="00BC1349">
        <w:t xml:space="preserve"> наказания:</w:t>
      </w:r>
    </w:p>
    <w:p w:rsidR="00856E4E" w:rsidRPr="00BC1349" w:rsidRDefault="00856E4E" w:rsidP="00F007B8">
      <w:pPr>
        <w:numPr>
          <w:ilvl w:val="0"/>
          <w:numId w:val="16"/>
        </w:numPr>
        <w:tabs>
          <w:tab w:val="clear" w:pos="720"/>
          <w:tab w:val="left" w:pos="540"/>
          <w:tab w:val="num" w:pos="900"/>
        </w:tabs>
        <w:overflowPunct/>
        <w:autoSpaceDE/>
        <w:autoSpaceDN/>
        <w:adjustRightInd/>
        <w:ind w:left="900"/>
        <w:jc w:val="both"/>
        <w:textAlignment w:val="auto"/>
      </w:pPr>
      <w:r w:rsidRPr="00BC1349">
        <w:t>замечание;</w:t>
      </w:r>
    </w:p>
    <w:p w:rsidR="00856E4E" w:rsidRPr="00BC1349" w:rsidRDefault="000841DC" w:rsidP="00F007B8">
      <w:pPr>
        <w:numPr>
          <w:ilvl w:val="0"/>
          <w:numId w:val="16"/>
        </w:numPr>
        <w:tabs>
          <w:tab w:val="clear" w:pos="720"/>
          <w:tab w:val="left" w:pos="540"/>
          <w:tab w:val="num" w:pos="900"/>
        </w:tabs>
        <w:overflowPunct/>
        <w:autoSpaceDE/>
        <w:autoSpaceDN/>
        <w:adjustRightInd/>
        <w:ind w:left="900"/>
        <w:jc w:val="both"/>
        <w:textAlignment w:val="auto"/>
      </w:pPr>
      <w:r w:rsidRPr="00BC1349">
        <w:t xml:space="preserve">выговор с </w:t>
      </w:r>
      <w:r w:rsidR="00856E4E" w:rsidRPr="00BC1349">
        <w:t>отстранение</w:t>
      </w:r>
      <w:r w:rsidRPr="00BC1349">
        <w:t>м</w:t>
      </w:r>
      <w:r w:rsidR="00856E4E" w:rsidRPr="00BC1349">
        <w:t xml:space="preserve"> от работы на конкретном матче</w:t>
      </w:r>
      <w:r w:rsidRPr="00BC1349">
        <w:t xml:space="preserve"> или на конкретный день турнира;</w:t>
      </w:r>
    </w:p>
    <w:p w:rsidR="000841DC" w:rsidRPr="00BC1349" w:rsidRDefault="000841DC" w:rsidP="00F007B8">
      <w:pPr>
        <w:numPr>
          <w:ilvl w:val="0"/>
          <w:numId w:val="16"/>
        </w:numPr>
        <w:tabs>
          <w:tab w:val="clear" w:pos="720"/>
          <w:tab w:val="left" w:pos="540"/>
          <w:tab w:val="num" w:pos="900"/>
        </w:tabs>
        <w:overflowPunct/>
        <w:autoSpaceDE/>
        <w:autoSpaceDN/>
        <w:adjustRightInd/>
        <w:ind w:left="900"/>
        <w:jc w:val="both"/>
        <w:textAlignment w:val="auto"/>
      </w:pPr>
      <w:r w:rsidRPr="00BC1349">
        <w:t>дисквалификация с отстранением от работы до конца турнира.</w:t>
      </w:r>
    </w:p>
    <w:p w:rsidR="008527AD" w:rsidRPr="00BC1349" w:rsidRDefault="008527AD" w:rsidP="000841DC">
      <w:pPr>
        <w:tabs>
          <w:tab w:val="left" w:pos="540"/>
        </w:tabs>
        <w:overflowPunct/>
        <w:autoSpaceDE/>
        <w:autoSpaceDN/>
        <w:adjustRightInd/>
        <w:jc w:val="both"/>
        <w:textAlignment w:val="auto"/>
      </w:pPr>
      <w:r w:rsidRPr="00BC1349">
        <w:tab/>
        <w:t xml:space="preserve">В случае принятия главным судьей решения об одном из указанных выше видов наказания судья, </w:t>
      </w:r>
      <w:r w:rsidR="00EE79FC" w:rsidRPr="00BC1349">
        <w:t>не согласный с назначенным ему наказанием</w:t>
      </w:r>
      <w:r w:rsidRPr="00BC1349">
        <w:t>, вправе подать апелляцию на данное решение в ГСК турнира в течение соревновательного дня, в котором это решение вынесено. Решение ГСК по апелляции</w:t>
      </w:r>
      <w:r w:rsidR="004F69AB" w:rsidRPr="00BC1349">
        <w:t>, принимаемое в тот же день,</w:t>
      </w:r>
      <w:r w:rsidRPr="00BC1349">
        <w:t xml:space="preserve"> является окончательным и не подлежит дальнейшему обжалованию. </w:t>
      </w:r>
    </w:p>
    <w:p w:rsidR="00856E4E" w:rsidRPr="00BC1349" w:rsidRDefault="00856E4E" w:rsidP="00293543">
      <w:pPr>
        <w:tabs>
          <w:tab w:val="left" w:pos="540"/>
        </w:tabs>
        <w:overflowPunct/>
        <w:autoSpaceDE/>
        <w:autoSpaceDN/>
        <w:adjustRightInd/>
        <w:jc w:val="both"/>
        <w:textAlignment w:val="auto"/>
      </w:pPr>
      <w:r w:rsidRPr="00BC1349">
        <w:tab/>
        <w:t>В случае принятия неправомерного решения или нарушения Кодекса судьи в ходе турнира РТТ главным судьей турнира решение о его наказании</w:t>
      </w:r>
      <w:r w:rsidR="00EE79FC" w:rsidRPr="00BC1349">
        <w:t xml:space="preserve"> в зависимости от степени проступка </w:t>
      </w:r>
      <w:r w:rsidR="008527AD" w:rsidRPr="00BC1349">
        <w:rPr>
          <w:u w:val="single"/>
        </w:rPr>
        <w:t>после окончания турнира</w:t>
      </w:r>
      <w:r w:rsidR="008527AD" w:rsidRPr="00BC1349">
        <w:t xml:space="preserve"> </w:t>
      </w:r>
      <w:r w:rsidRPr="00BC1349">
        <w:t>принимает на основании рассмотрения протеста, поступившего в установленные сроки:</w:t>
      </w:r>
    </w:p>
    <w:p w:rsidR="00856E4E" w:rsidRPr="00BC1349" w:rsidRDefault="00047F57" w:rsidP="00293543">
      <w:pPr>
        <w:tabs>
          <w:tab w:val="left" w:pos="540"/>
        </w:tabs>
        <w:overflowPunct/>
        <w:autoSpaceDE/>
        <w:autoSpaceDN/>
        <w:adjustRightInd/>
        <w:ind w:left="567" w:hanging="567"/>
        <w:jc w:val="both"/>
        <w:textAlignment w:val="auto"/>
      </w:pPr>
      <w:r w:rsidRPr="00BC1349">
        <w:rPr>
          <w:b/>
        </w:rPr>
        <w:tab/>
      </w:r>
      <w:r w:rsidR="00856E4E" w:rsidRPr="00BC1349">
        <w:rPr>
          <w:b/>
        </w:rPr>
        <w:t>на турнирах I</w:t>
      </w:r>
      <w:r w:rsidR="00856E4E" w:rsidRPr="00BC1349">
        <w:rPr>
          <w:b/>
          <w:lang w:val="en-US"/>
        </w:rPr>
        <w:t>II</w:t>
      </w:r>
      <w:r w:rsidR="00856E4E" w:rsidRPr="00BC1349">
        <w:rPr>
          <w:b/>
        </w:rPr>
        <w:t>-VI категории РТТ</w:t>
      </w:r>
      <w:r w:rsidR="00856E4E" w:rsidRPr="00BC1349">
        <w:t xml:space="preserve"> – соответствующая региональная коллегия судей</w:t>
      </w:r>
      <w:r w:rsidR="00826F33" w:rsidRPr="00BC1349">
        <w:t xml:space="preserve"> </w:t>
      </w:r>
      <w:r w:rsidR="00D315E6" w:rsidRPr="00BC1349">
        <w:t xml:space="preserve">  </w:t>
      </w:r>
      <w:r w:rsidR="00826F33" w:rsidRPr="00BC1349">
        <w:t xml:space="preserve">(в ее отсутствие – </w:t>
      </w:r>
      <w:r w:rsidR="002627A1" w:rsidRPr="00BC1349">
        <w:t>Дисциплинарный комитет</w:t>
      </w:r>
      <w:r w:rsidR="00826F33" w:rsidRPr="00BC1349">
        <w:t xml:space="preserve"> </w:t>
      </w:r>
      <w:r w:rsidR="001F7F38" w:rsidRPr="00BC1349">
        <w:t>КС ФТР</w:t>
      </w:r>
      <w:r w:rsidR="002627A1" w:rsidRPr="00BC1349">
        <w:t>, состав которого утверждается Советом КС ФТР из спортивных судей высокой квалификации</w:t>
      </w:r>
      <w:r w:rsidR="00826F33" w:rsidRPr="00BC1349">
        <w:t>)</w:t>
      </w:r>
      <w:r w:rsidR="00856E4E" w:rsidRPr="00BC1349">
        <w:t>;</w:t>
      </w:r>
    </w:p>
    <w:p w:rsidR="00856E4E" w:rsidRPr="00BC1349" w:rsidRDefault="00047F57" w:rsidP="00293543">
      <w:pPr>
        <w:tabs>
          <w:tab w:val="left" w:pos="540"/>
        </w:tabs>
        <w:overflowPunct/>
        <w:autoSpaceDE/>
        <w:autoSpaceDN/>
        <w:adjustRightInd/>
        <w:jc w:val="both"/>
        <w:textAlignment w:val="auto"/>
      </w:pPr>
      <w:r w:rsidRPr="00BC1349">
        <w:rPr>
          <w:b/>
        </w:rPr>
        <w:tab/>
      </w:r>
      <w:r w:rsidR="00856E4E" w:rsidRPr="00BC1349">
        <w:rPr>
          <w:b/>
        </w:rPr>
        <w:t xml:space="preserve">на турнирах ФТ, </w:t>
      </w:r>
      <w:r w:rsidR="00856E4E" w:rsidRPr="00BC1349">
        <w:rPr>
          <w:b/>
          <w:lang w:val="en-US"/>
        </w:rPr>
        <w:t>I</w:t>
      </w:r>
      <w:r w:rsidR="00856E4E" w:rsidRPr="00BC1349">
        <w:rPr>
          <w:b/>
        </w:rPr>
        <w:t>-</w:t>
      </w:r>
      <w:r w:rsidR="00856E4E" w:rsidRPr="00BC1349">
        <w:rPr>
          <w:b/>
          <w:lang w:val="en-US"/>
        </w:rPr>
        <w:t>II</w:t>
      </w:r>
      <w:r w:rsidR="00856E4E" w:rsidRPr="00BC1349">
        <w:rPr>
          <w:b/>
        </w:rPr>
        <w:t xml:space="preserve"> категории РТТ</w:t>
      </w:r>
      <w:r w:rsidR="00856E4E" w:rsidRPr="00BC1349">
        <w:t xml:space="preserve"> – </w:t>
      </w:r>
      <w:r w:rsidR="002627A1" w:rsidRPr="00BC1349">
        <w:t>Дисциплинарный комитет</w:t>
      </w:r>
      <w:r w:rsidR="00856E4E" w:rsidRPr="00BC1349">
        <w:t xml:space="preserve"> </w:t>
      </w:r>
      <w:r w:rsidR="001F7F38" w:rsidRPr="00BC1349">
        <w:t>КС ФТР</w:t>
      </w:r>
      <w:r w:rsidR="00856E4E" w:rsidRPr="00BC1349">
        <w:t>.</w:t>
      </w:r>
    </w:p>
    <w:p w:rsidR="00673E3E" w:rsidRPr="00BC1349" w:rsidRDefault="00856E4E" w:rsidP="00B83BEB">
      <w:pPr>
        <w:tabs>
          <w:tab w:val="left" w:pos="540"/>
        </w:tabs>
        <w:overflowPunct/>
        <w:autoSpaceDE/>
        <w:autoSpaceDN/>
        <w:adjustRightInd/>
        <w:jc w:val="both"/>
        <w:textAlignment w:val="auto"/>
      </w:pPr>
      <w:r w:rsidRPr="00BC1349">
        <w:tab/>
        <w:t>В случае значительного проступка</w:t>
      </w:r>
      <w:r w:rsidR="00B83BEB" w:rsidRPr="00BC1349">
        <w:t xml:space="preserve"> с нарушением Кодекса судьи, совершения действий, несовместимых с обликом спортивного судьи, </w:t>
      </w:r>
      <w:r w:rsidRPr="00BC1349">
        <w:t xml:space="preserve">по представлению главного судьи или при поступлении протеста на действия судьи в установленном порядке судья любой </w:t>
      </w:r>
      <w:r w:rsidR="00EE79FC" w:rsidRPr="00BC1349">
        <w:t xml:space="preserve">судейской </w:t>
      </w:r>
      <w:r w:rsidRPr="00BC1349">
        <w:t xml:space="preserve">должности (включая главного судью) может быть подвергнут </w:t>
      </w:r>
      <w:r w:rsidR="00B83BEB" w:rsidRPr="00BC1349">
        <w:t>по решению</w:t>
      </w:r>
      <w:r w:rsidR="008527AD" w:rsidRPr="00BC1349">
        <w:t xml:space="preserve"> </w:t>
      </w:r>
      <w:r w:rsidR="002627A1" w:rsidRPr="00BC1349">
        <w:t>Дисциплинарного комитета</w:t>
      </w:r>
      <w:r w:rsidR="00B83BEB" w:rsidRPr="00BC1349">
        <w:t xml:space="preserve"> КС ФТР</w:t>
      </w:r>
      <w:r w:rsidR="00673E3E" w:rsidRPr="00BC1349">
        <w:t xml:space="preserve"> дисквалификации на определенный срок, который определяется индивидуально в зависимости от степени проступка. В случае совершения повторного серьезного нарушения при имевшейся ранее в течение последних 2 лет дисквалификации на определенный срок судья любой судейской должности может быть подвергнут одновременно с повторной дисквалификацией на более длительный срок снижению квалификационной категории спортивного судьи по ходатайству КС ФТР в соответствующий государственный (муниципальный) орган в области физической культуры и спорта. В случае совершения третьего серьезного нарушения при имевшейся ранее в течение последних 2 лет повторной дисквалификации на определенный срок судья любой судейской должности может быть подвергнут одновременно с очередной дисквалификацией на более длительный срок лишению квалификационной категории спортивного судьи по ходатайству КС ФТР в соответствующий государственный (муниципальный) орган в области физической культуры и спорта.</w:t>
      </w:r>
    </w:p>
    <w:p w:rsidR="00856E4E" w:rsidRPr="00A422BF" w:rsidRDefault="00856E4E" w:rsidP="00293543">
      <w:pPr>
        <w:tabs>
          <w:tab w:val="left" w:pos="540"/>
        </w:tabs>
        <w:overflowPunct/>
        <w:autoSpaceDE/>
        <w:autoSpaceDN/>
        <w:adjustRightInd/>
        <w:jc w:val="both"/>
        <w:textAlignment w:val="auto"/>
      </w:pPr>
      <w:r w:rsidRPr="00A422BF">
        <w:tab/>
      </w:r>
      <w:r w:rsidR="00F168AC" w:rsidRPr="00A422BF">
        <w:t>С</w:t>
      </w:r>
      <w:r w:rsidRPr="00A422BF">
        <w:t xml:space="preserve">удья, не согласный с назначенным ему наказанием, вправе подать апелляцию </w:t>
      </w:r>
      <w:r w:rsidR="00F168AC" w:rsidRPr="00A422BF">
        <w:t>на данное решение</w:t>
      </w:r>
      <w:r w:rsidRPr="00A422BF">
        <w:t xml:space="preserve"> в </w:t>
      </w:r>
      <w:r w:rsidR="002627A1" w:rsidRPr="00A422BF">
        <w:t>Дисциплинарную комиссию</w:t>
      </w:r>
      <w:r w:rsidR="001F7F38" w:rsidRPr="00A422BF">
        <w:t xml:space="preserve"> ФТР</w:t>
      </w:r>
      <w:r w:rsidRPr="00A422BF">
        <w:t xml:space="preserve"> в течение </w:t>
      </w:r>
      <w:r w:rsidR="00F168AC" w:rsidRPr="00A422BF">
        <w:t>5</w:t>
      </w:r>
      <w:r w:rsidRPr="00A422BF">
        <w:t xml:space="preserve"> (</w:t>
      </w:r>
      <w:r w:rsidR="00F168AC" w:rsidRPr="00A422BF">
        <w:t>пяти</w:t>
      </w:r>
      <w:r w:rsidRPr="00A422BF">
        <w:t xml:space="preserve">) </w:t>
      </w:r>
      <w:r w:rsidR="00F168AC" w:rsidRPr="00A422BF">
        <w:t>календарных дней</w:t>
      </w:r>
      <w:r w:rsidRPr="00A422BF">
        <w:t xml:space="preserve"> </w:t>
      </w:r>
      <w:r w:rsidR="00F168AC" w:rsidRPr="00A422BF">
        <w:t>со дня</w:t>
      </w:r>
      <w:r w:rsidRPr="00A422BF">
        <w:t xml:space="preserve"> вынесения решения о наказании. Решение </w:t>
      </w:r>
      <w:r w:rsidR="002627A1" w:rsidRPr="00A422BF">
        <w:t>Дисциплинарной комиссии</w:t>
      </w:r>
      <w:r w:rsidR="001F7F38" w:rsidRPr="00A422BF">
        <w:t xml:space="preserve"> ФТР</w:t>
      </w:r>
      <w:r w:rsidRPr="00A422BF">
        <w:t xml:space="preserve"> по апелляции принимается в течение 1</w:t>
      </w:r>
      <w:r w:rsidR="00F168AC" w:rsidRPr="00A422BF">
        <w:t>0</w:t>
      </w:r>
      <w:r w:rsidRPr="00A422BF">
        <w:t xml:space="preserve"> </w:t>
      </w:r>
      <w:r w:rsidR="00F168AC" w:rsidRPr="00A422BF">
        <w:t>(десяти) календарных дней</w:t>
      </w:r>
      <w:r w:rsidRPr="00A422BF">
        <w:t xml:space="preserve"> с момента подачи апелляции, является окончательным и </w:t>
      </w:r>
      <w:r w:rsidR="00F168AC" w:rsidRPr="00A422BF">
        <w:t>не подлежит дальнейшему обжалованию</w:t>
      </w:r>
      <w:r w:rsidRPr="00A422BF">
        <w:t>.</w:t>
      </w:r>
      <w:r w:rsidR="00F168AC" w:rsidRPr="00A422BF">
        <w:t xml:space="preserve"> При подтверждении дисквалификации на определенный срок, данный срок отсчитывается с момента вынесения решения первой инстанцией.</w:t>
      </w:r>
    </w:p>
    <w:p w:rsidR="00F168AC" w:rsidRPr="00A422BF" w:rsidRDefault="00F168AC" w:rsidP="004F69AB">
      <w:pPr>
        <w:tabs>
          <w:tab w:val="left" w:pos="540"/>
        </w:tabs>
        <w:overflowPunct/>
        <w:autoSpaceDE/>
        <w:autoSpaceDN/>
        <w:adjustRightInd/>
        <w:jc w:val="both"/>
        <w:textAlignment w:val="auto"/>
        <w:rPr>
          <w:b/>
        </w:rPr>
      </w:pPr>
      <w:r w:rsidRPr="00A422BF">
        <w:tab/>
      </w:r>
      <w:r w:rsidRPr="00A422BF">
        <w:rPr>
          <w:b/>
        </w:rPr>
        <w:t xml:space="preserve">В случае допуска дисквалифицированного в установленном порядке судьи до работы на турнире РТТ в период дисквалификации главный судья такого турнира РТТ может быть дисквалифицирован на определенный срок по решению </w:t>
      </w:r>
      <w:r w:rsidR="002627A1" w:rsidRPr="00A422BF">
        <w:rPr>
          <w:b/>
        </w:rPr>
        <w:t>Дисциплинарного комитета</w:t>
      </w:r>
      <w:r w:rsidRPr="00A422BF">
        <w:rPr>
          <w:b/>
        </w:rPr>
        <w:t xml:space="preserve"> КС ФТР.</w:t>
      </w:r>
    </w:p>
    <w:p w:rsidR="008C292C" w:rsidRPr="008C292C" w:rsidRDefault="008C292C" w:rsidP="004F69AB">
      <w:pPr>
        <w:tabs>
          <w:tab w:val="left" w:pos="540"/>
        </w:tabs>
        <w:overflowPunct/>
        <w:autoSpaceDE/>
        <w:autoSpaceDN/>
        <w:adjustRightInd/>
        <w:jc w:val="both"/>
        <w:textAlignment w:val="auto"/>
      </w:pPr>
      <w:r w:rsidRPr="00A422BF">
        <w:tab/>
      </w:r>
      <w:r w:rsidR="002627A1" w:rsidRPr="00A422BF">
        <w:t>Дисциплинарный комитет</w:t>
      </w:r>
      <w:r w:rsidRPr="00A422BF">
        <w:t xml:space="preserve"> КС ФТР в рамках своей компетенции, установленной ФТР в соответствии с требованиями </w:t>
      </w:r>
      <w:r w:rsidRPr="00A422BF">
        <w:rPr>
          <w:lang w:val="en-US"/>
        </w:rPr>
        <w:t>ITF</w:t>
      </w:r>
      <w:r w:rsidRPr="00A422BF">
        <w:t>, рассматривает по описанной в данном разделе процедуре случаи нарушений российскими спортивными судьями Правил игры и регламента проведения официальных международных спортивных соревнований, проводимых на территории Российской Федерации</w:t>
      </w:r>
      <w:r w:rsidR="00A422BF">
        <w:t xml:space="preserve"> и за ее пределами</w:t>
      </w:r>
      <w:r w:rsidRPr="00A422BF">
        <w:t>.</w:t>
      </w:r>
    </w:p>
    <w:p w:rsidR="00856E4E" w:rsidRPr="00293543" w:rsidRDefault="00856E4E" w:rsidP="00293543">
      <w:pPr>
        <w:overflowPunct/>
        <w:autoSpaceDE/>
        <w:autoSpaceDN/>
        <w:adjustRightInd/>
        <w:jc w:val="both"/>
        <w:textAlignment w:val="auto"/>
      </w:pPr>
    </w:p>
    <w:p w:rsidR="00856E4E" w:rsidRPr="00293543" w:rsidRDefault="00856E4E" w:rsidP="00F007B8">
      <w:pPr>
        <w:numPr>
          <w:ilvl w:val="0"/>
          <w:numId w:val="23"/>
        </w:numPr>
        <w:tabs>
          <w:tab w:val="clear" w:pos="720"/>
          <w:tab w:val="num" w:pos="426"/>
        </w:tabs>
        <w:overflowPunct/>
        <w:autoSpaceDE/>
        <w:autoSpaceDN/>
        <w:adjustRightInd/>
        <w:ind w:hanging="720"/>
        <w:textAlignment w:val="auto"/>
        <w:rPr>
          <w:b/>
          <w:sz w:val="28"/>
        </w:rPr>
      </w:pPr>
      <w:r w:rsidRPr="00293543">
        <w:rPr>
          <w:b/>
          <w:sz w:val="28"/>
        </w:rPr>
        <w:t xml:space="preserve">Протесты на действия судей </w:t>
      </w:r>
    </w:p>
    <w:p w:rsidR="00856E4E" w:rsidRPr="00293543" w:rsidRDefault="00856E4E" w:rsidP="00293543">
      <w:pPr>
        <w:outlineLvl w:val="0"/>
        <w:rPr>
          <w:b/>
        </w:rPr>
      </w:pPr>
    </w:p>
    <w:p w:rsidR="00856E4E" w:rsidRPr="00293543" w:rsidRDefault="00856E4E"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При нарушении судьей турнира РТТ любой должности (включая главного судью) Правил игры, норм Регламента </w:t>
      </w:r>
      <w:r w:rsidR="007E2ABB">
        <w:rPr>
          <w:rFonts w:ascii="Times New Roman" w:hAnsi="Times New Roman"/>
          <w:sz w:val="24"/>
          <w:szCs w:val="24"/>
        </w:rPr>
        <w:t xml:space="preserve">РТТ </w:t>
      </w:r>
      <w:r w:rsidRPr="00293543">
        <w:rPr>
          <w:rFonts w:ascii="Times New Roman" w:hAnsi="Times New Roman"/>
          <w:sz w:val="24"/>
          <w:szCs w:val="24"/>
        </w:rPr>
        <w:t>и приложений к нему, требований РТТ по проведению турниров РТТ соответствующей категории, Кодекса судьи на действия судьи могут подать протест следующие участники процесса проведения турнира:</w:t>
      </w:r>
    </w:p>
    <w:p w:rsidR="00856E4E" w:rsidRPr="00293543" w:rsidRDefault="00637DBE"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а) </w:t>
      </w:r>
      <w:r w:rsidR="00856E4E" w:rsidRPr="00293543">
        <w:rPr>
          <w:rFonts w:ascii="Times New Roman" w:hAnsi="Times New Roman"/>
          <w:sz w:val="24"/>
          <w:szCs w:val="24"/>
        </w:rPr>
        <w:t xml:space="preserve">игрок РТТ или его </w:t>
      </w:r>
      <w:r w:rsidR="00192E66" w:rsidRPr="00293543">
        <w:rPr>
          <w:rFonts w:ascii="Times New Roman" w:hAnsi="Times New Roman"/>
          <w:sz w:val="24"/>
          <w:szCs w:val="24"/>
        </w:rPr>
        <w:t xml:space="preserve">официальный </w:t>
      </w:r>
      <w:r w:rsidR="00856E4E" w:rsidRPr="00293543">
        <w:rPr>
          <w:rFonts w:ascii="Times New Roman" w:hAnsi="Times New Roman"/>
          <w:sz w:val="24"/>
          <w:szCs w:val="24"/>
        </w:rPr>
        <w:t>представитель;</w:t>
      </w:r>
    </w:p>
    <w:p w:rsidR="00856E4E" w:rsidRPr="00293543" w:rsidRDefault="00637DBE"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б) </w:t>
      </w:r>
      <w:r w:rsidR="009A207B" w:rsidRPr="00293543">
        <w:rPr>
          <w:rFonts w:ascii="Times New Roman" w:hAnsi="Times New Roman"/>
          <w:sz w:val="24"/>
          <w:szCs w:val="24"/>
        </w:rPr>
        <w:t>о</w:t>
      </w:r>
      <w:r w:rsidR="00856E4E" w:rsidRPr="00293543">
        <w:rPr>
          <w:rFonts w:ascii="Times New Roman" w:hAnsi="Times New Roman"/>
          <w:sz w:val="24"/>
          <w:szCs w:val="24"/>
        </w:rPr>
        <w:t>рганизатор турнира (в т.ч. по просьбе персонала турнира).</w:t>
      </w:r>
    </w:p>
    <w:p w:rsidR="00856E4E" w:rsidRPr="00293543" w:rsidRDefault="00856E4E" w:rsidP="00293543">
      <w:pPr>
        <w:tabs>
          <w:tab w:val="left" w:pos="540"/>
        </w:tabs>
        <w:jc w:val="both"/>
        <w:outlineLvl w:val="0"/>
        <w:rPr>
          <w:b/>
        </w:rPr>
      </w:pPr>
      <w:r w:rsidRPr="00293543">
        <w:rPr>
          <w:szCs w:val="24"/>
        </w:rPr>
        <w:tab/>
        <w:t>Протест на действия судьи турнира РТТ любой должности (включая главного судью) должен быть подан вышеуказанными лицами главному судье турнира в письменной форме в день нарушения с указанием контактных данных заявителя, а в случае протеста на действия судьи в конкретном матче – в течение одного часа по окончании матча.</w:t>
      </w:r>
      <w:r w:rsidRPr="00293543">
        <w:t xml:space="preserve"> </w:t>
      </w:r>
      <w:r w:rsidRPr="00293543">
        <w:rPr>
          <w:szCs w:val="24"/>
        </w:rPr>
        <w:t>Протесты, поданные по истечении указанного срока, к рассмотрению не принимаются. В протесте должны быть указаны конкретные нарушения, допущенные судьей, с приведением или приложением соответствующих доказательств.</w:t>
      </w:r>
    </w:p>
    <w:p w:rsidR="00856E4E" w:rsidRPr="00293543" w:rsidRDefault="00856E4E" w:rsidP="00293543">
      <w:pPr>
        <w:tabs>
          <w:tab w:val="left" w:pos="540"/>
        </w:tabs>
        <w:overflowPunct/>
        <w:autoSpaceDE/>
        <w:autoSpaceDN/>
        <w:adjustRightInd/>
        <w:jc w:val="both"/>
        <w:textAlignment w:val="auto"/>
      </w:pPr>
      <w:r w:rsidRPr="00293543">
        <w:rPr>
          <w:szCs w:val="24"/>
        </w:rPr>
        <w:tab/>
        <w:t xml:space="preserve">Рассмотрение протестов производится главным судьей турнира в присутствии судьи, допустившего предполагаемое нарушение, и лица, подавшего протест, в тот же день, за исключением случаев, когда протест подан по окончании всех матчей турнирного дня. В таких случаях протест должен быть рассмотрен в присутствии вышеупомянутых лиц до 12.00 следующего турнирного дня. В случае уведомления всех заинтересованных лиц в соответствии с законодательством </w:t>
      </w:r>
      <w:r w:rsidR="002D55DF">
        <w:rPr>
          <w:szCs w:val="24"/>
        </w:rPr>
        <w:t>Российской Федерации</w:t>
      </w:r>
      <w:r w:rsidRPr="00293543">
        <w:rPr>
          <w:szCs w:val="24"/>
        </w:rPr>
        <w:t xml:space="preserve"> в назначенное время главный судья турнира вправе рассмотреть протест и вынести решение без присутствия какой-либо или обеих сторон. Принятое решение фиксируется в протоколе заседания и</w:t>
      </w:r>
      <w:r w:rsidRPr="00293543">
        <w:t xml:space="preserve"> направляется лицу, подавшему протест, и соответствующему судье в письменном виде в течение одного дня после рассмотрения протеста. Решение главного судьи турнира по протесту является окончательным, если оно не будет оспорено заявителем в вышестоящую инстанцию.</w:t>
      </w:r>
    </w:p>
    <w:p w:rsidR="00F90510" w:rsidRPr="00D90937" w:rsidRDefault="00856E4E" w:rsidP="00293543">
      <w:pPr>
        <w:tabs>
          <w:tab w:val="left" w:pos="540"/>
        </w:tabs>
        <w:overflowPunct/>
        <w:autoSpaceDE/>
        <w:autoSpaceDN/>
        <w:adjustRightInd/>
        <w:jc w:val="both"/>
        <w:textAlignment w:val="auto"/>
      </w:pPr>
      <w:r w:rsidRPr="00293543">
        <w:tab/>
        <w:t xml:space="preserve">В случаях, когда протест подается на действия главного судьи турнира (в т.ч. протест на решение по протесту), данный судья обязан принять протест, зафиксировав на нем дату и время принятия и выдав лицу, подавшему протест, копию протеста с отметкой о регистрации. Затем в течение одного дня после подачи протеста главный судья турнира обязан оформить письменные разъяснения своих действий и направить их одновременно в </w:t>
      </w:r>
      <w:r w:rsidRPr="00D90937">
        <w:t>региональную коллегию судей (для турниров I</w:t>
      </w:r>
      <w:r w:rsidRPr="00D90937">
        <w:rPr>
          <w:lang w:val="en-US"/>
        </w:rPr>
        <w:t>II</w:t>
      </w:r>
      <w:r w:rsidRPr="00D90937">
        <w:t xml:space="preserve">-VI категории РТТ) или </w:t>
      </w:r>
      <w:r w:rsidR="002627A1" w:rsidRPr="00D90937">
        <w:t>в Дисциплинарный комитет</w:t>
      </w:r>
      <w:r w:rsidRPr="00D90937">
        <w:t xml:space="preserve"> </w:t>
      </w:r>
      <w:r w:rsidR="001F7F38" w:rsidRPr="00D90937">
        <w:t>КС ФТР</w:t>
      </w:r>
      <w:r w:rsidRPr="00D90937">
        <w:t xml:space="preserve"> (для турниров ФТ, </w:t>
      </w:r>
      <w:r w:rsidRPr="00D90937">
        <w:rPr>
          <w:lang w:val="en-US"/>
        </w:rPr>
        <w:t>I</w:t>
      </w:r>
      <w:r w:rsidRPr="00D90937">
        <w:t>-</w:t>
      </w:r>
      <w:r w:rsidRPr="00D90937">
        <w:rPr>
          <w:lang w:val="en-US"/>
        </w:rPr>
        <w:t>II</w:t>
      </w:r>
      <w:r w:rsidRPr="00D90937">
        <w:t xml:space="preserve"> категории РТТ) и лицу, подавшему протест. </w:t>
      </w:r>
      <w:r w:rsidR="003362B0" w:rsidRPr="00D90937">
        <w:t xml:space="preserve">В случае отсутствия действующей региональной коллегии протесты и разъяснения по  турнирам всех категорий РТТ направляются напрямую в </w:t>
      </w:r>
      <w:r w:rsidR="002627A1" w:rsidRPr="00D90937">
        <w:t>Дисциплинарный комитет</w:t>
      </w:r>
      <w:r w:rsidR="003362B0" w:rsidRPr="00D90937">
        <w:t xml:space="preserve"> </w:t>
      </w:r>
      <w:r w:rsidR="001F7F38" w:rsidRPr="00D90937">
        <w:t>КС ФТР</w:t>
      </w:r>
      <w:r w:rsidR="003362B0" w:rsidRPr="00D90937">
        <w:t xml:space="preserve">. </w:t>
      </w:r>
      <w:r w:rsidRPr="00D90937">
        <w:t xml:space="preserve">В дальнейшем региональная коллегия судей или </w:t>
      </w:r>
      <w:r w:rsidR="002627A1" w:rsidRPr="00D90937">
        <w:t>Дисциплинарный комитет</w:t>
      </w:r>
      <w:r w:rsidRPr="00D90937">
        <w:t xml:space="preserve"> </w:t>
      </w:r>
      <w:r w:rsidR="001F7F38" w:rsidRPr="00D90937">
        <w:t>КС ФТР</w:t>
      </w:r>
      <w:r w:rsidRPr="00D90937">
        <w:t xml:space="preserve"> в течение 1 (одного) месяца с момента получения протеста принимают по нему решение, которое является окончательным, и доводят его в письменной форме до всех заинтересованных сторон.</w:t>
      </w:r>
    </w:p>
    <w:p w:rsidR="000C5621" w:rsidRDefault="000C5621" w:rsidP="00293543">
      <w:pPr>
        <w:tabs>
          <w:tab w:val="left" w:pos="540"/>
        </w:tabs>
        <w:overflowPunct/>
        <w:autoSpaceDE/>
        <w:autoSpaceDN/>
        <w:adjustRightInd/>
        <w:jc w:val="both"/>
        <w:textAlignment w:val="auto"/>
      </w:pPr>
    </w:p>
    <w:p w:rsidR="00C801D2" w:rsidRDefault="00C801D2" w:rsidP="00293543">
      <w:pPr>
        <w:tabs>
          <w:tab w:val="left" w:pos="540"/>
        </w:tabs>
        <w:overflowPunct/>
        <w:autoSpaceDE/>
        <w:autoSpaceDN/>
        <w:adjustRightInd/>
        <w:jc w:val="both"/>
        <w:textAlignment w:val="auto"/>
      </w:pPr>
    </w:p>
    <w:p w:rsidR="000C5621" w:rsidRPr="00312C5A" w:rsidRDefault="000C5621" w:rsidP="000C5621">
      <w:pPr>
        <w:tabs>
          <w:tab w:val="left" w:pos="567"/>
        </w:tabs>
        <w:jc w:val="both"/>
        <w:outlineLvl w:val="0"/>
        <w:rPr>
          <w:b/>
          <w:sz w:val="28"/>
          <w:szCs w:val="28"/>
        </w:rPr>
      </w:pPr>
      <w:r w:rsidRPr="00312C5A">
        <w:rPr>
          <w:b/>
          <w:sz w:val="28"/>
          <w:szCs w:val="28"/>
          <w:lang w:val="en-US"/>
        </w:rPr>
        <w:t>VI</w:t>
      </w:r>
      <w:r w:rsidR="003E2F09" w:rsidRPr="00312C5A">
        <w:rPr>
          <w:b/>
          <w:sz w:val="28"/>
          <w:szCs w:val="28"/>
          <w:lang w:val="en-US"/>
        </w:rPr>
        <w:t>I</w:t>
      </w:r>
      <w:r w:rsidRPr="00312C5A">
        <w:rPr>
          <w:b/>
          <w:sz w:val="28"/>
          <w:szCs w:val="28"/>
        </w:rPr>
        <w:t xml:space="preserve">. </w:t>
      </w:r>
      <w:r w:rsidRPr="00312C5A">
        <w:rPr>
          <w:b/>
          <w:sz w:val="28"/>
          <w:szCs w:val="28"/>
        </w:rPr>
        <w:tab/>
        <w:t>ПЕРСОНАЛ, ОБЕСПЕЧИВАЮЩИЙ ПРОВЕДЕНИЕ ТУРНИРОВ РТТ</w:t>
      </w:r>
    </w:p>
    <w:p w:rsidR="000C5621" w:rsidRDefault="000C5621" w:rsidP="00293543">
      <w:pPr>
        <w:tabs>
          <w:tab w:val="left" w:pos="540"/>
        </w:tabs>
        <w:overflowPunct/>
        <w:autoSpaceDE/>
        <w:autoSpaceDN/>
        <w:adjustRightInd/>
        <w:jc w:val="both"/>
        <w:textAlignment w:val="auto"/>
      </w:pPr>
    </w:p>
    <w:p w:rsidR="001939A0" w:rsidRPr="00A556F3" w:rsidRDefault="00A556F3" w:rsidP="00F007B8">
      <w:pPr>
        <w:numPr>
          <w:ilvl w:val="0"/>
          <w:numId w:val="24"/>
        </w:numPr>
        <w:tabs>
          <w:tab w:val="clear" w:pos="360"/>
          <w:tab w:val="num" w:pos="426"/>
        </w:tabs>
        <w:overflowPunct/>
        <w:autoSpaceDE/>
        <w:autoSpaceDN/>
        <w:adjustRightInd/>
        <w:textAlignment w:val="auto"/>
        <w:rPr>
          <w:b/>
          <w:sz w:val="28"/>
        </w:rPr>
      </w:pPr>
      <w:r w:rsidRPr="00A556F3">
        <w:rPr>
          <w:b/>
          <w:sz w:val="28"/>
        </w:rPr>
        <w:t xml:space="preserve">Организатор </w:t>
      </w:r>
      <w:r w:rsidR="00A35D36">
        <w:rPr>
          <w:b/>
          <w:sz w:val="28"/>
        </w:rPr>
        <w:t xml:space="preserve">и директор </w:t>
      </w:r>
      <w:r w:rsidRPr="00A556F3">
        <w:rPr>
          <w:b/>
          <w:sz w:val="28"/>
        </w:rPr>
        <w:t>турнира</w:t>
      </w:r>
    </w:p>
    <w:p w:rsidR="001939A0" w:rsidRPr="00293543" w:rsidRDefault="001939A0" w:rsidP="00293543">
      <w:pPr>
        <w:tabs>
          <w:tab w:val="left" w:pos="360"/>
        </w:tabs>
        <w:overflowPunct/>
        <w:autoSpaceDE/>
        <w:autoSpaceDN/>
        <w:adjustRightInd/>
        <w:jc w:val="both"/>
        <w:textAlignment w:val="auto"/>
      </w:pPr>
    </w:p>
    <w:p w:rsidR="001939A0" w:rsidRPr="00293543" w:rsidRDefault="001939A0" w:rsidP="00F007B8">
      <w:pPr>
        <w:numPr>
          <w:ilvl w:val="1"/>
          <w:numId w:val="24"/>
        </w:numPr>
        <w:tabs>
          <w:tab w:val="clear" w:pos="792"/>
          <w:tab w:val="num" w:pos="1134"/>
          <w:tab w:val="num" w:pos="1440"/>
        </w:tabs>
        <w:overflowPunct/>
        <w:autoSpaceDE/>
        <w:autoSpaceDN/>
        <w:adjustRightInd/>
        <w:ind w:hanging="225"/>
        <w:textAlignment w:val="auto"/>
        <w:rPr>
          <w:b/>
        </w:rPr>
      </w:pPr>
      <w:r w:rsidRPr="00293543">
        <w:rPr>
          <w:b/>
        </w:rPr>
        <w:t>Организатор (</w:t>
      </w:r>
      <w:r w:rsidR="007035D4" w:rsidRPr="00293543">
        <w:rPr>
          <w:b/>
        </w:rPr>
        <w:t>с</w:t>
      </w:r>
      <w:r w:rsidRPr="00293543">
        <w:rPr>
          <w:b/>
        </w:rPr>
        <w:t>оорганизаторы) турнира</w:t>
      </w:r>
    </w:p>
    <w:p w:rsidR="001939A0" w:rsidRPr="00293543" w:rsidRDefault="001939A0" w:rsidP="00293543">
      <w:pPr>
        <w:tabs>
          <w:tab w:val="num" w:pos="900"/>
        </w:tabs>
        <w:overflowPunct/>
        <w:autoSpaceDE/>
        <w:autoSpaceDN/>
        <w:adjustRightInd/>
        <w:textAlignment w:val="auto"/>
      </w:pPr>
    </w:p>
    <w:p w:rsidR="001939A0" w:rsidRPr="00293543" w:rsidRDefault="001939A0" w:rsidP="00293543">
      <w:pPr>
        <w:tabs>
          <w:tab w:val="num" w:pos="540"/>
        </w:tabs>
        <w:overflowPunct/>
        <w:autoSpaceDE/>
        <w:autoSpaceDN/>
        <w:adjustRightInd/>
        <w:jc w:val="both"/>
        <w:textAlignment w:val="auto"/>
      </w:pPr>
      <w:r w:rsidRPr="00293543">
        <w:tab/>
      </w:r>
      <w:r w:rsidRPr="00293543">
        <w:rPr>
          <w:b/>
        </w:rPr>
        <w:t>Организатором турнира</w:t>
      </w:r>
      <w:r w:rsidRPr="00293543">
        <w:t xml:space="preserve"> является юридическое или физическое лицо, получившее статус Организатора турниров РТТ и занимающееся непосредственной организацией турнира.</w:t>
      </w:r>
    </w:p>
    <w:p w:rsidR="001939A0" w:rsidRPr="00293543" w:rsidRDefault="001939A0" w:rsidP="00293543">
      <w:pPr>
        <w:tabs>
          <w:tab w:val="num" w:pos="540"/>
        </w:tabs>
        <w:overflowPunct/>
        <w:autoSpaceDE/>
        <w:autoSpaceDN/>
        <w:adjustRightInd/>
        <w:jc w:val="both"/>
        <w:textAlignment w:val="auto"/>
      </w:pPr>
      <w:r w:rsidRPr="00293543">
        <w:tab/>
      </w:r>
      <w:r w:rsidRPr="00293543">
        <w:rPr>
          <w:b/>
        </w:rPr>
        <w:t>Соорганизатором турнира</w:t>
      </w:r>
      <w:r w:rsidRPr="00293543">
        <w:t xml:space="preserve"> является юридическое или физическое лицо, в том числе государственные и муниципальные органы власти, производящее утверждение (согласование) положения о турнире наряду с Организатором и оказывающее финансовую, организационную или иную поддержку проведению турнира.</w:t>
      </w:r>
    </w:p>
    <w:p w:rsidR="001939A0" w:rsidRPr="00293543" w:rsidRDefault="001939A0" w:rsidP="00293543">
      <w:pPr>
        <w:tabs>
          <w:tab w:val="num" w:pos="540"/>
        </w:tabs>
        <w:overflowPunct/>
        <w:autoSpaceDE/>
        <w:autoSpaceDN/>
        <w:adjustRightInd/>
        <w:jc w:val="both"/>
        <w:textAlignment w:val="auto"/>
      </w:pPr>
      <w:r w:rsidRPr="00293543">
        <w:tab/>
        <w:t xml:space="preserve">На каждом турнире может быть только один Организатор, несущий полную ответственность за его проведение в соответствии с </w:t>
      </w:r>
      <w:r w:rsidR="00895944">
        <w:t>Регламентом РТТ</w:t>
      </w:r>
      <w:r w:rsidRPr="00293543">
        <w:t>, в то время как количество Соорганизаторов не ограничено. При этом взаимоотношения, распределение полномочий, прав и обязанностей между Организатором и Соорганизаторами регулируются положением о турнире.</w:t>
      </w:r>
    </w:p>
    <w:p w:rsidR="001939A0" w:rsidRPr="00293543" w:rsidRDefault="001939A0" w:rsidP="00293543">
      <w:pPr>
        <w:tabs>
          <w:tab w:val="num" w:pos="900"/>
        </w:tabs>
        <w:overflowPunct/>
        <w:autoSpaceDE/>
        <w:autoSpaceDN/>
        <w:adjustRightInd/>
        <w:textAlignment w:val="auto"/>
      </w:pPr>
    </w:p>
    <w:p w:rsidR="001939A0" w:rsidRPr="00293543" w:rsidRDefault="001939A0" w:rsidP="00F007B8">
      <w:pPr>
        <w:numPr>
          <w:ilvl w:val="1"/>
          <w:numId w:val="24"/>
        </w:numPr>
        <w:tabs>
          <w:tab w:val="clear" w:pos="792"/>
          <w:tab w:val="num" w:pos="1134"/>
        </w:tabs>
        <w:overflowPunct/>
        <w:autoSpaceDE/>
        <w:autoSpaceDN/>
        <w:adjustRightInd/>
        <w:ind w:hanging="225"/>
        <w:textAlignment w:val="auto"/>
        <w:rPr>
          <w:b/>
        </w:rPr>
      </w:pPr>
      <w:r w:rsidRPr="00293543">
        <w:rPr>
          <w:b/>
        </w:rPr>
        <w:t>Директор турнира</w:t>
      </w:r>
    </w:p>
    <w:p w:rsidR="001939A0" w:rsidRPr="00293543" w:rsidRDefault="001939A0" w:rsidP="00293543">
      <w:pPr>
        <w:tabs>
          <w:tab w:val="num" w:pos="900"/>
        </w:tabs>
        <w:overflowPunct/>
        <w:autoSpaceDE/>
        <w:autoSpaceDN/>
        <w:adjustRightInd/>
        <w:ind w:left="432"/>
        <w:textAlignment w:val="auto"/>
      </w:pP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Директор турнира</w:t>
      </w:r>
      <w:r w:rsidRPr="00293543">
        <w:rPr>
          <w:rFonts w:ascii="Times New Roman" w:hAnsi="Times New Roman"/>
          <w:sz w:val="24"/>
          <w:szCs w:val="24"/>
        </w:rPr>
        <w:t xml:space="preserve"> – физическое лицо, назначаемое Организатором для подготовки  турнира (указывается в заявке на проведение турнира). На крупных турнирах для этой цели может создаваться директорат, членами которого являются лица, ответственные за подготовку отдельных направлений организации турнира.</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Директор турнира представляет на турнире интересы Организатора, единолично принимает все решения, связанные с организацией и проведением турнира, за исключением  спортивной части турнира, где окончательные решения с учетом мнения директора турнира принимает главный судья.</w:t>
      </w:r>
    </w:p>
    <w:p w:rsidR="001939A0" w:rsidRPr="00293543" w:rsidRDefault="001939A0" w:rsidP="00293543">
      <w:pPr>
        <w:pStyle w:val="11"/>
        <w:tabs>
          <w:tab w:val="left" w:pos="540"/>
        </w:tabs>
        <w:jc w:val="both"/>
        <w:rPr>
          <w:rFonts w:ascii="Times New Roman" w:hAnsi="Times New Roman"/>
          <w:sz w:val="24"/>
          <w:szCs w:val="24"/>
          <w:u w:val="single"/>
        </w:rPr>
      </w:pPr>
      <w:r w:rsidRPr="00293543">
        <w:rPr>
          <w:rFonts w:ascii="Times New Roman" w:hAnsi="Times New Roman"/>
          <w:sz w:val="24"/>
          <w:szCs w:val="24"/>
        </w:rPr>
        <w:tab/>
      </w:r>
      <w:r w:rsidR="00056AF5" w:rsidRPr="00293543">
        <w:rPr>
          <w:rFonts w:ascii="Times New Roman" w:hAnsi="Times New Roman"/>
          <w:sz w:val="24"/>
          <w:szCs w:val="24"/>
        </w:rPr>
        <w:t>Д</w:t>
      </w:r>
      <w:r w:rsidRPr="00293543">
        <w:rPr>
          <w:rFonts w:ascii="Times New Roman" w:hAnsi="Times New Roman"/>
          <w:sz w:val="24"/>
          <w:szCs w:val="24"/>
          <w:u w:val="single"/>
        </w:rPr>
        <w:t>иректор турнира не может быть одновременно главным судьей турнира.</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В обязанности директора (директората) входит организация своевременной и качественной подготовки к турниру:</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спортивной базы в целом и помещений, используемых для проведения турнира;</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кортов (крытых и открытых) и их оборудования;</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медицинского и обслуживающего персонала;</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мячей для проведения турнира;</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лиц, подающих мячи;</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мест проживания иногородних игроков и судей;</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мест размещения и питания игроков, судей и зрителей;</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средств междугородней и электронной связи (телефона, факса, электронной почты);</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оргтехники (компьютера, принтера, ксерокса);</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призов, кубков, медалей, дипломов (грамот), сувениров;</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афиш, программ, пригласительных билетов, буклетов и т.д.;</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связи со средствами массовой информации;</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встречи и отправки участников, культурной программы турнира;</w:t>
      </w:r>
    </w:p>
    <w:p w:rsidR="001939A0" w:rsidRPr="00293543" w:rsidRDefault="001939A0" w:rsidP="00F007B8">
      <w:pPr>
        <w:pStyle w:val="11"/>
        <w:numPr>
          <w:ilvl w:val="0"/>
          <w:numId w:val="19"/>
        </w:numPr>
        <w:tabs>
          <w:tab w:val="clear" w:pos="720"/>
          <w:tab w:val="left" w:pos="540"/>
          <w:tab w:val="left" w:pos="567"/>
          <w:tab w:val="num" w:pos="900"/>
        </w:tabs>
        <w:ind w:left="900"/>
        <w:jc w:val="both"/>
        <w:rPr>
          <w:rFonts w:ascii="Times New Roman" w:hAnsi="Times New Roman"/>
          <w:sz w:val="24"/>
          <w:szCs w:val="24"/>
        </w:rPr>
      </w:pPr>
      <w:r w:rsidRPr="00293543">
        <w:rPr>
          <w:rFonts w:ascii="Times New Roman" w:hAnsi="Times New Roman"/>
          <w:sz w:val="24"/>
          <w:szCs w:val="24"/>
        </w:rPr>
        <w:t>других вопросов для обеспечения успешного проведения турнира.</w:t>
      </w:r>
    </w:p>
    <w:p w:rsidR="007E7644" w:rsidRDefault="007E7644" w:rsidP="00293543">
      <w:pPr>
        <w:tabs>
          <w:tab w:val="num" w:pos="540"/>
        </w:tabs>
        <w:overflowPunct/>
        <w:autoSpaceDE/>
        <w:autoSpaceDN/>
        <w:adjustRightInd/>
        <w:jc w:val="both"/>
        <w:textAlignment w:val="auto"/>
      </w:pPr>
    </w:p>
    <w:p w:rsidR="001939A0" w:rsidRPr="00293543" w:rsidRDefault="001939A0" w:rsidP="00F007B8">
      <w:pPr>
        <w:numPr>
          <w:ilvl w:val="0"/>
          <w:numId w:val="24"/>
        </w:numPr>
        <w:tabs>
          <w:tab w:val="clear" w:pos="360"/>
          <w:tab w:val="num" w:pos="426"/>
        </w:tabs>
        <w:overflowPunct/>
        <w:autoSpaceDE/>
        <w:autoSpaceDN/>
        <w:adjustRightInd/>
        <w:textAlignment w:val="auto"/>
        <w:rPr>
          <w:b/>
          <w:sz w:val="28"/>
        </w:rPr>
      </w:pPr>
      <w:r w:rsidRPr="00293543">
        <w:rPr>
          <w:b/>
          <w:sz w:val="28"/>
        </w:rPr>
        <w:t>Персонал турнира</w:t>
      </w:r>
    </w:p>
    <w:p w:rsidR="001939A0" w:rsidRPr="00293543" w:rsidRDefault="001939A0" w:rsidP="00293543">
      <w:pPr>
        <w:overflowPunct/>
        <w:autoSpaceDE/>
        <w:autoSpaceDN/>
        <w:adjustRightInd/>
        <w:textAlignment w:val="auto"/>
      </w:pPr>
    </w:p>
    <w:p w:rsidR="001939A0" w:rsidRPr="00293543" w:rsidRDefault="001939A0" w:rsidP="00293543">
      <w:pPr>
        <w:tabs>
          <w:tab w:val="left" w:pos="540"/>
        </w:tabs>
        <w:overflowPunct/>
        <w:autoSpaceDE/>
        <w:autoSpaceDN/>
        <w:adjustRightInd/>
        <w:jc w:val="both"/>
        <w:textAlignment w:val="auto"/>
      </w:pPr>
      <w:r w:rsidRPr="00293543">
        <w:tab/>
        <w:t>На каждом турнире РТТ директор турнира формирует персонал турнира, в который в</w:t>
      </w:r>
      <w:r w:rsidR="00785BC7" w:rsidRPr="00293543">
        <w:t xml:space="preserve"> </w:t>
      </w:r>
      <w:r w:rsidRPr="00293543">
        <w:t>зависимости от ранга и категории турнира могут входить: судейск</w:t>
      </w:r>
      <w:r w:rsidR="007172CD">
        <w:t>ая</w:t>
      </w:r>
      <w:r w:rsidRPr="00293543">
        <w:t xml:space="preserve"> </w:t>
      </w:r>
      <w:r w:rsidR="007172CD">
        <w:t>коллеги</w:t>
      </w:r>
      <w:r w:rsidR="00C801D2">
        <w:t>я турнира</w:t>
      </w:r>
      <w:r w:rsidR="00785BC7" w:rsidRPr="00293543">
        <w:t>,</w:t>
      </w:r>
      <w:r w:rsidRPr="00293543">
        <w:t xml:space="preserve"> </w:t>
      </w:r>
      <w:r w:rsidR="00785BC7" w:rsidRPr="00293543">
        <w:t>главный</w:t>
      </w:r>
      <w:r w:rsidR="00A87190" w:rsidRPr="00293543">
        <w:t xml:space="preserve"> </w:t>
      </w:r>
      <w:r w:rsidRPr="00293543">
        <w:t xml:space="preserve">врач турнира, лица, подающие мячи, и </w:t>
      </w:r>
      <w:r w:rsidR="007172CD">
        <w:t>вспомогательный</w:t>
      </w:r>
      <w:r w:rsidRPr="00293543">
        <w:t xml:space="preserve"> персонал. На крупных турнирах могут также быть сформированы секретариат, пресс-служба, службы транспорта, размещения и т.п.</w:t>
      </w:r>
    </w:p>
    <w:p w:rsidR="00056AF5" w:rsidRPr="00293543" w:rsidRDefault="00056AF5" w:rsidP="00293543">
      <w:pPr>
        <w:tabs>
          <w:tab w:val="left" w:pos="540"/>
        </w:tabs>
        <w:overflowPunct/>
        <w:autoSpaceDE/>
        <w:autoSpaceDN/>
        <w:adjustRightInd/>
        <w:jc w:val="both"/>
        <w:textAlignment w:val="auto"/>
      </w:pPr>
    </w:p>
    <w:p w:rsidR="001939A0" w:rsidRPr="007172CD" w:rsidRDefault="001939A0" w:rsidP="00F007B8">
      <w:pPr>
        <w:numPr>
          <w:ilvl w:val="1"/>
          <w:numId w:val="24"/>
        </w:numPr>
        <w:tabs>
          <w:tab w:val="clear" w:pos="792"/>
          <w:tab w:val="num" w:pos="1134"/>
        </w:tabs>
        <w:overflowPunct/>
        <w:autoSpaceDE/>
        <w:autoSpaceDN/>
        <w:adjustRightInd/>
        <w:ind w:hanging="225"/>
        <w:textAlignment w:val="auto"/>
        <w:rPr>
          <w:b/>
        </w:rPr>
      </w:pPr>
      <w:r w:rsidRPr="007172CD">
        <w:rPr>
          <w:b/>
        </w:rPr>
        <w:t>Судейск</w:t>
      </w:r>
      <w:r w:rsidR="007172CD" w:rsidRPr="007172CD">
        <w:rPr>
          <w:b/>
        </w:rPr>
        <w:t>ая</w:t>
      </w:r>
      <w:r w:rsidRPr="007172CD">
        <w:rPr>
          <w:b/>
        </w:rPr>
        <w:t xml:space="preserve"> </w:t>
      </w:r>
      <w:r w:rsidR="007172CD" w:rsidRPr="007172CD">
        <w:rPr>
          <w:b/>
        </w:rPr>
        <w:t>коллегия</w:t>
      </w:r>
      <w:r w:rsidRPr="007172CD">
        <w:rPr>
          <w:b/>
        </w:rPr>
        <w:t xml:space="preserve"> турнира </w:t>
      </w:r>
    </w:p>
    <w:p w:rsidR="001939A0" w:rsidRPr="003834F5" w:rsidRDefault="001939A0" w:rsidP="00293543">
      <w:pPr>
        <w:overflowPunct/>
        <w:autoSpaceDE/>
        <w:autoSpaceDN/>
        <w:adjustRightInd/>
        <w:ind w:left="792"/>
        <w:textAlignment w:val="auto"/>
        <w:rPr>
          <w:b/>
          <w:highlight w:val="yellow"/>
        </w:rPr>
      </w:pPr>
    </w:p>
    <w:p w:rsidR="001939A0" w:rsidRPr="00A422BF" w:rsidRDefault="001939A0" w:rsidP="00293543">
      <w:pPr>
        <w:pStyle w:val="a6"/>
        <w:tabs>
          <w:tab w:val="left" w:pos="540"/>
        </w:tabs>
        <w:ind w:left="0" w:firstLine="0"/>
        <w:jc w:val="both"/>
        <w:rPr>
          <w:spacing w:val="-9"/>
          <w:szCs w:val="24"/>
        </w:rPr>
      </w:pPr>
      <w:r w:rsidRPr="003834F5">
        <w:rPr>
          <w:szCs w:val="24"/>
        </w:rPr>
        <w:tab/>
      </w:r>
      <w:r w:rsidRPr="00A422BF">
        <w:rPr>
          <w:b/>
          <w:szCs w:val="24"/>
        </w:rPr>
        <w:t>Судейск</w:t>
      </w:r>
      <w:r w:rsidR="007172CD" w:rsidRPr="00A422BF">
        <w:rPr>
          <w:b/>
          <w:szCs w:val="24"/>
        </w:rPr>
        <w:t>ая</w:t>
      </w:r>
      <w:r w:rsidRPr="00A422BF">
        <w:rPr>
          <w:b/>
          <w:szCs w:val="24"/>
        </w:rPr>
        <w:t xml:space="preserve"> </w:t>
      </w:r>
      <w:r w:rsidR="007172CD" w:rsidRPr="00A422BF">
        <w:rPr>
          <w:b/>
          <w:szCs w:val="24"/>
        </w:rPr>
        <w:t>коллегия</w:t>
      </w:r>
      <w:r w:rsidRPr="00A422BF">
        <w:rPr>
          <w:b/>
          <w:szCs w:val="24"/>
        </w:rPr>
        <w:t xml:space="preserve"> турнира</w:t>
      </w:r>
      <w:r w:rsidRPr="00A422BF">
        <w:rPr>
          <w:szCs w:val="24"/>
        </w:rPr>
        <w:t xml:space="preserve"> – бригада судей для обслуживания турнира, формируемая главным судьей по согласованию с директором турнира</w:t>
      </w:r>
      <w:r w:rsidR="00970AAF" w:rsidRPr="00A422BF">
        <w:rPr>
          <w:szCs w:val="24"/>
        </w:rPr>
        <w:t>.</w:t>
      </w:r>
      <w:r w:rsidRPr="00A422BF">
        <w:rPr>
          <w:szCs w:val="24"/>
        </w:rPr>
        <w:t xml:space="preserve"> </w:t>
      </w:r>
    </w:p>
    <w:p w:rsidR="001939A0" w:rsidRPr="00A422BF" w:rsidRDefault="001939A0" w:rsidP="00293543">
      <w:pPr>
        <w:pStyle w:val="ab"/>
        <w:tabs>
          <w:tab w:val="left" w:pos="540"/>
        </w:tabs>
        <w:spacing w:after="0"/>
        <w:ind w:left="0"/>
        <w:jc w:val="both"/>
        <w:rPr>
          <w:szCs w:val="24"/>
        </w:rPr>
      </w:pPr>
      <w:r w:rsidRPr="00A422BF">
        <w:rPr>
          <w:szCs w:val="24"/>
        </w:rPr>
        <w:t xml:space="preserve">      </w:t>
      </w:r>
      <w:r w:rsidR="00AC4BE0" w:rsidRPr="00A422BF">
        <w:rPr>
          <w:szCs w:val="24"/>
        </w:rPr>
        <w:tab/>
      </w:r>
      <w:r w:rsidRPr="00A422BF">
        <w:rPr>
          <w:szCs w:val="24"/>
        </w:rPr>
        <w:t xml:space="preserve">Главный судья турнира приглашается директором турнира по согласованию с соответствующей коллегией судей, за исключением отдельных турниров на территории </w:t>
      </w:r>
      <w:r w:rsidR="002D55DF" w:rsidRPr="00A422BF">
        <w:rPr>
          <w:szCs w:val="24"/>
        </w:rPr>
        <w:t>Российской Федерации</w:t>
      </w:r>
      <w:r w:rsidRPr="00A422BF">
        <w:rPr>
          <w:szCs w:val="24"/>
        </w:rPr>
        <w:t xml:space="preserve">, главные судьи </w:t>
      </w:r>
      <w:r w:rsidR="00123917" w:rsidRPr="00A422BF">
        <w:rPr>
          <w:szCs w:val="24"/>
        </w:rPr>
        <w:t>и</w:t>
      </w:r>
      <w:r w:rsidR="001501C4" w:rsidRPr="00A422BF">
        <w:rPr>
          <w:szCs w:val="24"/>
        </w:rPr>
        <w:t>ли</w:t>
      </w:r>
      <w:r w:rsidR="00123917" w:rsidRPr="00A422BF">
        <w:rPr>
          <w:szCs w:val="24"/>
        </w:rPr>
        <w:t xml:space="preserve"> весь состав </w:t>
      </w:r>
      <w:r w:rsidR="00670075" w:rsidRPr="00A422BF">
        <w:rPr>
          <w:szCs w:val="24"/>
        </w:rPr>
        <w:t>ГСК</w:t>
      </w:r>
      <w:r w:rsidR="00123917" w:rsidRPr="00A422BF">
        <w:rPr>
          <w:szCs w:val="24"/>
        </w:rPr>
        <w:t xml:space="preserve"> </w:t>
      </w:r>
      <w:r w:rsidRPr="00A422BF">
        <w:rPr>
          <w:szCs w:val="24"/>
        </w:rPr>
        <w:t xml:space="preserve">которых назначаются </w:t>
      </w:r>
      <w:r w:rsidR="00AB5F01" w:rsidRPr="00A422BF">
        <w:rPr>
          <w:szCs w:val="24"/>
        </w:rPr>
        <w:t>КС ФТР</w:t>
      </w:r>
      <w:r w:rsidRPr="00A422BF">
        <w:rPr>
          <w:szCs w:val="24"/>
        </w:rPr>
        <w:t xml:space="preserve">. Главный судья </w:t>
      </w:r>
      <w:r w:rsidR="007172CD" w:rsidRPr="00A422BF">
        <w:rPr>
          <w:szCs w:val="24"/>
        </w:rPr>
        <w:t>формирует персональный состав</w:t>
      </w:r>
      <w:r w:rsidRPr="00A422BF">
        <w:rPr>
          <w:szCs w:val="24"/>
        </w:rPr>
        <w:t xml:space="preserve"> судейско</w:t>
      </w:r>
      <w:r w:rsidR="007172CD" w:rsidRPr="00A422BF">
        <w:rPr>
          <w:szCs w:val="24"/>
        </w:rPr>
        <w:t>й</w:t>
      </w:r>
      <w:r w:rsidRPr="00A422BF">
        <w:rPr>
          <w:szCs w:val="24"/>
        </w:rPr>
        <w:t xml:space="preserve"> </w:t>
      </w:r>
      <w:r w:rsidR="007172CD" w:rsidRPr="00A422BF">
        <w:rPr>
          <w:szCs w:val="24"/>
        </w:rPr>
        <w:t>коллегии</w:t>
      </w:r>
      <w:r w:rsidRPr="00A422BF">
        <w:rPr>
          <w:szCs w:val="24"/>
        </w:rPr>
        <w:t xml:space="preserve"> турнира, включая </w:t>
      </w:r>
      <w:r w:rsidR="00DB01A3" w:rsidRPr="00A422BF">
        <w:rPr>
          <w:szCs w:val="24"/>
        </w:rPr>
        <w:t>ГСК</w:t>
      </w:r>
      <w:r w:rsidRPr="00A422BF">
        <w:rPr>
          <w:szCs w:val="24"/>
        </w:rPr>
        <w:t xml:space="preserve">, проводя необходимые согласования с директором турнира и соответствующей коллегией судей. </w:t>
      </w:r>
      <w:r w:rsidR="00380323" w:rsidRPr="00A422BF">
        <w:rPr>
          <w:szCs w:val="24"/>
        </w:rPr>
        <w:t>Наличие тех или иных судейских должностей</w:t>
      </w:r>
      <w:r w:rsidR="0037136C" w:rsidRPr="00A422BF">
        <w:rPr>
          <w:szCs w:val="24"/>
        </w:rPr>
        <w:t xml:space="preserve"> </w:t>
      </w:r>
      <w:r w:rsidR="00380323" w:rsidRPr="00A422BF">
        <w:rPr>
          <w:szCs w:val="24"/>
        </w:rPr>
        <w:t>в судейской коллегии турнира определяется статусом</w:t>
      </w:r>
      <w:r w:rsidR="001C13FE" w:rsidRPr="00A422BF">
        <w:rPr>
          <w:szCs w:val="24"/>
        </w:rPr>
        <w:t xml:space="preserve"> турнира</w:t>
      </w:r>
      <w:r w:rsidR="00380323" w:rsidRPr="00A422BF">
        <w:rPr>
          <w:szCs w:val="24"/>
        </w:rPr>
        <w:t>.</w:t>
      </w:r>
    </w:p>
    <w:p w:rsidR="0094435C" w:rsidRPr="00A422BF" w:rsidRDefault="001939A0" w:rsidP="008A5177">
      <w:pPr>
        <w:pStyle w:val="11"/>
        <w:tabs>
          <w:tab w:val="left" w:pos="540"/>
        </w:tabs>
        <w:jc w:val="both"/>
        <w:rPr>
          <w:rFonts w:ascii="Times New Roman" w:hAnsi="Times New Roman"/>
          <w:sz w:val="24"/>
          <w:szCs w:val="24"/>
        </w:rPr>
      </w:pPr>
      <w:r w:rsidRPr="00A422BF">
        <w:rPr>
          <w:rFonts w:ascii="Times New Roman" w:hAnsi="Times New Roman"/>
          <w:sz w:val="24"/>
          <w:szCs w:val="24"/>
        </w:rPr>
        <w:tab/>
        <w:t xml:space="preserve">Число судей и их квалификация, персональный состав </w:t>
      </w:r>
      <w:r w:rsidR="0094435C" w:rsidRPr="00A422BF">
        <w:rPr>
          <w:rFonts w:ascii="Times New Roman" w:hAnsi="Times New Roman"/>
          <w:sz w:val="24"/>
          <w:szCs w:val="24"/>
        </w:rPr>
        <w:t xml:space="preserve">судейской коллегии турнира и квота </w:t>
      </w:r>
      <w:r w:rsidRPr="00A422BF">
        <w:rPr>
          <w:rFonts w:ascii="Times New Roman" w:hAnsi="Times New Roman"/>
          <w:sz w:val="24"/>
          <w:szCs w:val="24"/>
        </w:rPr>
        <w:t xml:space="preserve">иногородних судей на турнирах ФТ определяются </w:t>
      </w:r>
      <w:r w:rsidR="00AB5F01" w:rsidRPr="00A422BF">
        <w:rPr>
          <w:rFonts w:ascii="Times New Roman" w:hAnsi="Times New Roman"/>
          <w:sz w:val="24"/>
          <w:szCs w:val="24"/>
        </w:rPr>
        <w:t>КС ФТР</w:t>
      </w:r>
      <w:r w:rsidRPr="00A422BF">
        <w:rPr>
          <w:rFonts w:ascii="Times New Roman" w:hAnsi="Times New Roman"/>
          <w:sz w:val="24"/>
          <w:szCs w:val="24"/>
        </w:rPr>
        <w:t xml:space="preserve"> на основании </w:t>
      </w:r>
      <w:r w:rsidR="009F7215" w:rsidRPr="00A422BF">
        <w:rPr>
          <w:rFonts w:ascii="Times New Roman" w:hAnsi="Times New Roman"/>
          <w:sz w:val="24"/>
          <w:szCs w:val="24"/>
        </w:rPr>
        <w:t xml:space="preserve">квалификационных </w:t>
      </w:r>
      <w:r w:rsidRPr="00A422BF">
        <w:rPr>
          <w:rFonts w:ascii="Times New Roman" w:hAnsi="Times New Roman"/>
          <w:sz w:val="24"/>
          <w:szCs w:val="24"/>
        </w:rPr>
        <w:t>требований</w:t>
      </w:r>
      <w:r w:rsidR="00926FED" w:rsidRPr="00A422BF">
        <w:rPr>
          <w:rFonts w:ascii="Times New Roman" w:hAnsi="Times New Roman"/>
          <w:sz w:val="24"/>
          <w:szCs w:val="24"/>
        </w:rPr>
        <w:t xml:space="preserve"> к спортивным судьям по теннису, утвержденных в установленном законодательством порядке</w:t>
      </w:r>
      <w:r w:rsidRPr="00A422BF">
        <w:rPr>
          <w:rFonts w:ascii="Times New Roman" w:hAnsi="Times New Roman"/>
          <w:sz w:val="24"/>
          <w:szCs w:val="24"/>
        </w:rPr>
        <w:t xml:space="preserve"> и согласовывается с Организатором турнира и региональной коллегией судей. Назначение </w:t>
      </w:r>
      <w:r w:rsidR="00123917" w:rsidRPr="00A422BF">
        <w:rPr>
          <w:rFonts w:ascii="Times New Roman" w:hAnsi="Times New Roman"/>
          <w:sz w:val="24"/>
          <w:szCs w:val="24"/>
        </w:rPr>
        <w:t>ГСК</w:t>
      </w:r>
      <w:r w:rsidR="00F34E4B" w:rsidRPr="00A422BF">
        <w:rPr>
          <w:rFonts w:ascii="Times New Roman" w:hAnsi="Times New Roman"/>
          <w:sz w:val="24"/>
          <w:szCs w:val="24"/>
        </w:rPr>
        <w:t xml:space="preserve"> </w:t>
      </w:r>
      <w:r w:rsidRPr="00A422BF">
        <w:rPr>
          <w:rFonts w:ascii="Times New Roman" w:hAnsi="Times New Roman"/>
          <w:sz w:val="24"/>
          <w:szCs w:val="24"/>
        </w:rPr>
        <w:t xml:space="preserve">всех турниров ФТ </w:t>
      </w:r>
      <w:r w:rsidR="00AC4BE0" w:rsidRPr="00A422BF">
        <w:rPr>
          <w:rFonts w:ascii="Times New Roman" w:hAnsi="Times New Roman"/>
          <w:sz w:val="24"/>
          <w:szCs w:val="24"/>
        </w:rPr>
        <w:t xml:space="preserve">в полном составе, а также 1 (одного) судьи на вышке из числа наиболее опытных и квалифицированных судей </w:t>
      </w:r>
      <w:r w:rsidRPr="00A422BF">
        <w:rPr>
          <w:rFonts w:ascii="Times New Roman" w:hAnsi="Times New Roman"/>
          <w:sz w:val="24"/>
          <w:szCs w:val="24"/>
        </w:rPr>
        <w:t xml:space="preserve">производит </w:t>
      </w:r>
      <w:r w:rsidR="00AB5F01" w:rsidRPr="00A422BF">
        <w:rPr>
          <w:rFonts w:ascii="Times New Roman" w:hAnsi="Times New Roman"/>
          <w:sz w:val="24"/>
          <w:szCs w:val="24"/>
        </w:rPr>
        <w:t>КС ФТР</w:t>
      </w:r>
      <w:r w:rsidR="009704E6" w:rsidRPr="00A422BF">
        <w:rPr>
          <w:rFonts w:ascii="Times New Roman" w:hAnsi="Times New Roman"/>
          <w:sz w:val="24"/>
          <w:szCs w:val="24"/>
        </w:rPr>
        <w:t>, основываясь на принципе обязательного представительства в составе судейских коллегий турниров судей от региональных коллегий судей.</w:t>
      </w:r>
    </w:p>
    <w:p w:rsidR="0094435C" w:rsidRPr="00A422BF" w:rsidRDefault="0094435C" w:rsidP="0094435C">
      <w:pPr>
        <w:pStyle w:val="ab"/>
        <w:tabs>
          <w:tab w:val="left" w:pos="540"/>
        </w:tabs>
        <w:spacing w:after="0"/>
        <w:ind w:left="0"/>
        <w:jc w:val="both"/>
        <w:rPr>
          <w:szCs w:val="24"/>
        </w:rPr>
      </w:pPr>
      <w:r w:rsidRPr="00A422BF">
        <w:rPr>
          <w:szCs w:val="24"/>
        </w:rPr>
        <w:tab/>
      </w:r>
      <w:r w:rsidR="000914FE" w:rsidRPr="00A422BF">
        <w:rPr>
          <w:szCs w:val="24"/>
        </w:rPr>
        <w:t>Г</w:t>
      </w:r>
      <w:r w:rsidRPr="00A422BF">
        <w:rPr>
          <w:szCs w:val="24"/>
        </w:rPr>
        <w:t>лавны</w:t>
      </w:r>
      <w:r w:rsidR="000914FE" w:rsidRPr="00A422BF">
        <w:rPr>
          <w:szCs w:val="24"/>
        </w:rPr>
        <w:t>е</w:t>
      </w:r>
      <w:r w:rsidRPr="00A422BF">
        <w:rPr>
          <w:szCs w:val="24"/>
        </w:rPr>
        <w:t xml:space="preserve"> суд</w:t>
      </w:r>
      <w:r w:rsidR="000914FE" w:rsidRPr="00A422BF">
        <w:rPr>
          <w:szCs w:val="24"/>
        </w:rPr>
        <w:t>ьи</w:t>
      </w:r>
      <w:r w:rsidRPr="00A422BF">
        <w:rPr>
          <w:szCs w:val="24"/>
        </w:rPr>
        <w:t xml:space="preserve"> других официальных всероссийских и межрегиональных спортивных соревнований, включаемых в Единый календарный план </w:t>
      </w:r>
      <w:r w:rsidR="001D694B" w:rsidRPr="000B2229">
        <w:rPr>
          <w:szCs w:val="24"/>
        </w:rPr>
        <w:t>межрегиональных, всероссийских и международных физкультурных мероприятий и спортивных мероприятий</w:t>
      </w:r>
      <w:r w:rsidR="001D694B" w:rsidRPr="00A422BF" w:rsidDel="001D694B">
        <w:rPr>
          <w:szCs w:val="24"/>
        </w:rPr>
        <w:t xml:space="preserve"> </w:t>
      </w:r>
      <w:r w:rsidRPr="00A422BF">
        <w:rPr>
          <w:szCs w:val="24"/>
        </w:rPr>
        <w:t>,</w:t>
      </w:r>
      <w:r w:rsidR="000914FE" w:rsidRPr="00A422BF">
        <w:rPr>
          <w:szCs w:val="24"/>
        </w:rPr>
        <w:t xml:space="preserve"> назначаются КС ФТР с</w:t>
      </w:r>
      <w:r w:rsidRPr="00A422BF">
        <w:rPr>
          <w:szCs w:val="24"/>
        </w:rPr>
        <w:t xml:space="preserve"> предварительн</w:t>
      </w:r>
      <w:r w:rsidR="000914FE" w:rsidRPr="00A422BF">
        <w:rPr>
          <w:szCs w:val="24"/>
        </w:rPr>
        <w:t>ым согласо</w:t>
      </w:r>
      <w:r w:rsidRPr="00A422BF">
        <w:rPr>
          <w:szCs w:val="24"/>
        </w:rPr>
        <w:t>ва</w:t>
      </w:r>
      <w:r w:rsidR="000914FE" w:rsidRPr="00A422BF">
        <w:rPr>
          <w:szCs w:val="24"/>
        </w:rPr>
        <w:t>нием</w:t>
      </w:r>
      <w:r w:rsidRPr="00A422BF">
        <w:rPr>
          <w:szCs w:val="24"/>
        </w:rPr>
        <w:t xml:space="preserve"> с соответствующими региональными коллегиями судей.</w:t>
      </w:r>
    </w:p>
    <w:p w:rsidR="000914FE" w:rsidRPr="00A422BF" w:rsidRDefault="000914FE" w:rsidP="0094435C">
      <w:pPr>
        <w:pStyle w:val="ab"/>
        <w:tabs>
          <w:tab w:val="left" w:pos="540"/>
        </w:tabs>
        <w:spacing w:after="0"/>
        <w:ind w:left="0"/>
        <w:jc w:val="both"/>
        <w:rPr>
          <w:szCs w:val="24"/>
        </w:rPr>
      </w:pPr>
      <w:r w:rsidRPr="00A422BF">
        <w:rPr>
          <w:szCs w:val="24"/>
        </w:rPr>
        <w:tab/>
        <w:t>Главные судьи турниров субъектов Российской Федерации, муниципальных образований и городских округов, физкультурно-спортивных организаций назначаются соответствующими коллегиями судей.</w:t>
      </w:r>
    </w:p>
    <w:p w:rsidR="00187A35" w:rsidRPr="00A422BF" w:rsidRDefault="001939A0" w:rsidP="00293543">
      <w:pPr>
        <w:pStyle w:val="ab"/>
        <w:tabs>
          <w:tab w:val="left" w:pos="540"/>
        </w:tabs>
        <w:spacing w:after="0"/>
        <w:ind w:left="0"/>
        <w:jc w:val="both"/>
        <w:rPr>
          <w:szCs w:val="24"/>
        </w:rPr>
      </w:pPr>
      <w:r w:rsidRPr="00A422BF">
        <w:rPr>
          <w:szCs w:val="24"/>
        </w:rPr>
        <w:t xml:space="preserve">      </w:t>
      </w:r>
      <w:r w:rsidR="008A5177" w:rsidRPr="00A422BF">
        <w:rPr>
          <w:szCs w:val="24"/>
        </w:rPr>
        <w:tab/>
      </w:r>
      <w:r w:rsidRPr="00A422BF">
        <w:rPr>
          <w:szCs w:val="24"/>
        </w:rPr>
        <w:t>Число судей и их квалификация</w:t>
      </w:r>
      <w:r w:rsidR="00A750DE" w:rsidRPr="00A422BF">
        <w:rPr>
          <w:szCs w:val="24"/>
        </w:rPr>
        <w:t xml:space="preserve">, персональный состав </w:t>
      </w:r>
      <w:r w:rsidR="00926FED" w:rsidRPr="00A422BF">
        <w:rPr>
          <w:szCs w:val="24"/>
        </w:rPr>
        <w:t>судейских коллегий</w:t>
      </w:r>
      <w:r w:rsidRPr="00A422BF">
        <w:rPr>
          <w:szCs w:val="24"/>
        </w:rPr>
        <w:t xml:space="preserve"> турниров РТТ</w:t>
      </w:r>
      <w:r w:rsidR="00A750DE" w:rsidRPr="00A422BF">
        <w:rPr>
          <w:szCs w:val="24"/>
        </w:rPr>
        <w:t xml:space="preserve">, включая все турниры </w:t>
      </w:r>
      <w:r w:rsidR="000914FE" w:rsidRPr="00A422BF">
        <w:rPr>
          <w:szCs w:val="24"/>
        </w:rPr>
        <w:t xml:space="preserve">федеральных округов, </w:t>
      </w:r>
      <w:r w:rsidR="00A750DE" w:rsidRPr="00A422BF">
        <w:rPr>
          <w:szCs w:val="24"/>
        </w:rPr>
        <w:t xml:space="preserve">субъектов </w:t>
      </w:r>
      <w:r w:rsidR="002D55DF" w:rsidRPr="00A422BF">
        <w:rPr>
          <w:szCs w:val="24"/>
        </w:rPr>
        <w:t>Российской Федерации</w:t>
      </w:r>
      <w:r w:rsidR="000914FE" w:rsidRPr="00A422BF">
        <w:rPr>
          <w:szCs w:val="24"/>
        </w:rPr>
        <w:t>,</w:t>
      </w:r>
      <w:r w:rsidR="00A750DE" w:rsidRPr="00A422BF">
        <w:rPr>
          <w:szCs w:val="24"/>
        </w:rPr>
        <w:t xml:space="preserve"> муниципальных образований</w:t>
      </w:r>
      <w:r w:rsidR="000914FE" w:rsidRPr="00A422BF">
        <w:rPr>
          <w:szCs w:val="24"/>
        </w:rPr>
        <w:t xml:space="preserve"> и городских округов, а также турниры физкультурно-спортивных организаций</w:t>
      </w:r>
      <w:r w:rsidR="00A750DE" w:rsidRPr="00A422BF">
        <w:rPr>
          <w:szCs w:val="24"/>
        </w:rPr>
        <w:t>,</w:t>
      </w:r>
      <w:r w:rsidRPr="00A422BF">
        <w:rPr>
          <w:szCs w:val="24"/>
        </w:rPr>
        <w:t xml:space="preserve"> определяются </w:t>
      </w:r>
      <w:r w:rsidR="000914FE" w:rsidRPr="00A422BF">
        <w:rPr>
          <w:szCs w:val="24"/>
        </w:rPr>
        <w:t>назначенным главным судьей турнира</w:t>
      </w:r>
      <w:r w:rsidR="00187A35" w:rsidRPr="00A422BF">
        <w:rPr>
          <w:szCs w:val="24"/>
        </w:rPr>
        <w:t xml:space="preserve"> </w:t>
      </w:r>
      <w:r w:rsidRPr="00A422BF">
        <w:rPr>
          <w:szCs w:val="24"/>
        </w:rPr>
        <w:t>и соглас</w:t>
      </w:r>
      <w:r w:rsidR="002A4623" w:rsidRPr="00A422BF">
        <w:rPr>
          <w:szCs w:val="24"/>
        </w:rPr>
        <w:t>овывают</w:t>
      </w:r>
      <w:r w:rsidRPr="00A422BF">
        <w:rPr>
          <w:szCs w:val="24"/>
        </w:rPr>
        <w:t xml:space="preserve">ся с </w:t>
      </w:r>
      <w:r w:rsidR="00187A35" w:rsidRPr="00A422BF">
        <w:rPr>
          <w:szCs w:val="24"/>
        </w:rPr>
        <w:t xml:space="preserve">соответствующими коллегиями судей и </w:t>
      </w:r>
      <w:r w:rsidRPr="00A422BF">
        <w:rPr>
          <w:szCs w:val="24"/>
        </w:rPr>
        <w:t>директором турнира</w:t>
      </w:r>
      <w:r w:rsidR="00187A35" w:rsidRPr="00A422BF">
        <w:rPr>
          <w:szCs w:val="24"/>
        </w:rPr>
        <w:t>.</w:t>
      </w:r>
      <w:r w:rsidRPr="00A422BF">
        <w:rPr>
          <w:szCs w:val="24"/>
        </w:rPr>
        <w:t xml:space="preserve"> </w:t>
      </w:r>
    </w:p>
    <w:p w:rsidR="001F1ED5" w:rsidRPr="00A422BF" w:rsidRDefault="00187A35" w:rsidP="00293543">
      <w:pPr>
        <w:pStyle w:val="ab"/>
        <w:tabs>
          <w:tab w:val="left" w:pos="540"/>
        </w:tabs>
        <w:spacing w:after="0"/>
        <w:ind w:left="0"/>
        <w:jc w:val="both"/>
        <w:rPr>
          <w:szCs w:val="24"/>
        </w:rPr>
      </w:pPr>
      <w:r w:rsidRPr="00A422BF">
        <w:rPr>
          <w:szCs w:val="24"/>
        </w:rPr>
        <w:tab/>
        <w:t>Число судей и их квалификация зависят</w:t>
      </w:r>
      <w:r w:rsidR="001939A0" w:rsidRPr="00A422BF">
        <w:rPr>
          <w:szCs w:val="24"/>
        </w:rPr>
        <w:t xml:space="preserve"> от категории и </w:t>
      </w:r>
      <w:r w:rsidR="008A5177" w:rsidRPr="00A422BF">
        <w:rPr>
          <w:szCs w:val="24"/>
        </w:rPr>
        <w:t>статуса</w:t>
      </w:r>
      <w:r w:rsidR="001939A0" w:rsidRPr="00A422BF">
        <w:rPr>
          <w:szCs w:val="24"/>
        </w:rPr>
        <w:t xml:space="preserve"> турнира, числа участников, количества кортов, количества матчей, которые должны быть сыграны в соот</w:t>
      </w:r>
      <w:r w:rsidRPr="00A422BF">
        <w:rPr>
          <w:szCs w:val="24"/>
        </w:rPr>
        <w:t>ветствии с положением о турнире.</w:t>
      </w:r>
      <w:r w:rsidR="001939A0" w:rsidRPr="00A422BF">
        <w:rPr>
          <w:szCs w:val="24"/>
        </w:rPr>
        <w:t xml:space="preserve"> </w:t>
      </w:r>
      <w:r w:rsidRPr="00A422BF">
        <w:rPr>
          <w:szCs w:val="24"/>
        </w:rPr>
        <w:t>Смета</w:t>
      </w:r>
      <w:r w:rsidR="001939A0" w:rsidRPr="00A422BF">
        <w:rPr>
          <w:szCs w:val="24"/>
        </w:rPr>
        <w:t xml:space="preserve"> турнира по вопросам судейства и проведения матчей турнира согласовывается директором турнира с главным судьей.</w:t>
      </w:r>
      <w:r w:rsidR="00D032FD" w:rsidRPr="00A422BF">
        <w:rPr>
          <w:szCs w:val="24"/>
        </w:rPr>
        <w:t xml:space="preserve"> </w:t>
      </w:r>
    </w:p>
    <w:p w:rsidR="00AB1881" w:rsidRPr="00A422BF" w:rsidRDefault="00AB1881" w:rsidP="00293543">
      <w:pPr>
        <w:pStyle w:val="ab"/>
        <w:tabs>
          <w:tab w:val="left" w:pos="540"/>
        </w:tabs>
        <w:spacing w:after="0"/>
        <w:ind w:left="0"/>
        <w:jc w:val="both"/>
        <w:rPr>
          <w:szCs w:val="24"/>
        </w:rPr>
      </w:pPr>
      <w:r w:rsidRPr="00A422BF">
        <w:rPr>
          <w:szCs w:val="24"/>
        </w:rPr>
        <w:tab/>
        <w:t xml:space="preserve">Судья-инспектор назначается Советом КС ФТР на турниры ФТ и </w:t>
      </w:r>
      <w:r w:rsidRPr="00A422BF">
        <w:rPr>
          <w:szCs w:val="24"/>
          <w:lang w:val="en-US"/>
        </w:rPr>
        <w:t>I</w:t>
      </w:r>
      <w:r w:rsidRPr="00A422BF">
        <w:rPr>
          <w:szCs w:val="24"/>
        </w:rPr>
        <w:t>-</w:t>
      </w:r>
      <w:r w:rsidRPr="00A422BF">
        <w:rPr>
          <w:szCs w:val="24"/>
          <w:lang w:val="en-US"/>
        </w:rPr>
        <w:t>II</w:t>
      </w:r>
      <w:r w:rsidR="00CF3551" w:rsidRPr="00A422BF">
        <w:rPr>
          <w:szCs w:val="24"/>
          <w:lang w:val="en-US"/>
        </w:rPr>
        <w:t>I</w:t>
      </w:r>
      <w:r w:rsidRPr="00A422BF">
        <w:rPr>
          <w:szCs w:val="24"/>
        </w:rPr>
        <w:t xml:space="preserve"> категорий РТТ только из числа судей, имеющих квалификационную категорию «Спортивный судья Всероссийской категории».</w:t>
      </w:r>
    </w:p>
    <w:p w:rsidR="001939A0" w:rsidRPr="00A422BF" w:rsidRDefault="001939A0" w:rsidP="00293543">
      <w:pPr>
        <w:pStyle w:val="11"/>
        <w:tabs>
          <w:tab w:val="left" w:pos="540"/>
        </w:tabs>
        <w:jc w:val="both"/>
        <w:rPr>
          <w:rFonts w:ascii="Times New Roman" w:hAnsi="Times New Roman"/>
          <w:b/>
          <w:sz w:val="24"/>
          <w:szCs w:val="24"/>
        </w:rPr>
      </w:pPr>
      <w:r w:rsidRPr="00A422BF">
        <w:rPr>
          <w:rFonts w:ascii="Times New Roman" w:hAnsi="Times New Roman"/>
          <w:b/>
          <w:sz w:val="24"/>
          <w:szCs w:val="24"/>
        </w:rPr>
        <w:tab/>
      </w:r>
      <w:r w:rsidRPr="00A422BF">
        <w:rPr>
          <w:rFonts w:ascii="Times New Roman" w:hAnsi="Times New Roman"/>
          <w:b/>
          <w:sz w:val="24"/>
          <w:szCs w:val="24"/>
          <w:u w:val="single"/>
        </w:rPr>
        <w:t>Кандидатура главного судьи должна быть утверждена соответствующей коллегией судей не позднее, чем за 30 дней</w:t>
      </w:r>
      <w:r w:rsidR="001F1ED5" w:rsidRPr="00A422BF">
        <w:rPr>
          <w:rFonts w:ascii="Times New Roman" w:hAnsi="Times New Roman"/>
          <w:b/>
          <w:sz w:val="24"/>
          <w:szCs w:val="24"/>
          <w:u w:val="single"/>
        </w:rPr>
        <w:t xml:space="preserve">, а поименный состав остальных судей судейской коллегии турнира – не позднее, чем за 14 дней до </w:t>
      </w:r>
      <w:r w:rsidR="00E556C9" w:rsidRPr="00A422BF">
        <w:rPr>
          <w:rFonts w:ascii="Times New Roman" w:hAnsi="Times New Roman"/>
          <w:b/>
          <w:sz w:val="24"/>
          <w:szCs w:val="24"/>
          <w:u w:val="single"/>
        </w:rPr>
        <w:t xml:space="preserve">дня первой регистрации участников </w:t>
      </w:r>
      <w:r w:rsidR="0043061C" w:rsidRPr="00A422BF">
        <w:rPr>
          <w:rFonts w:ascii="Times New Roman" w:hAnsi="Times New Roman"/>
          <w:b/>
          <w:sz w:val="24"/>
          <w:szCs w:val="24"/>
          <w:u w:val="single"/>
        </w:rPr>
        <w:t>турнира</w:t>
      </w:r>
      <w:r w:rsidRPr="00A422BF">
        <w:rPr>
          <w:rFonts w:ascii="Times New Roman" w:hAnsi="Times New Roman"/>
          <w:b/>
          <w:sz w:val="24"/>
          <w:szCs w:val="24"/>
        </w:rPr>
        <w:t>.</w:t>
      </w:r>
    </w:p>
    <w:p w:rsidR="001939A0" w:rsidRPr="00A422BF" w:rsidRDefault="001939A0" w:rsidP="00293543">
      <w:pPr>
        <w:pStyle w:val="11"/>
        <w:tabs>
          <w:tab w:val="left" w:pos="540"/>
        </w:tabs>
        <w:jc w:val="both"/>
        <w:rPr>
          <w:rFonts w:ascii="Times New Roman" w:hAnsi="Times New Roman"/>
          <w:sz w:val="24"/>
          <w:szCs w:val="24"/>
        </w:rPr>
      </w:pPr>
      <w:r w:rsidRPr="00A422BF">
        <w:rPr>
          <w:rFonts w:ascii="Times New Roman" w:hAnsi="Times New Roman"/>
          <w:sz w:val="24"/>
          <w:szCs w:val="24"/>
        </w:rPr>
        <w:tab/>
        <w:t xml:space="preserve">В тех </w:t>
      </w:r>
      <w:r w:rsidR="00761109" w:rsidRPr="00A422BF">
        <w:rPr>
          <w:rFonts w:ascii="Times New Roman" w:hAnsi="Times New Roman"/>
          <w:sz w:val="24"/>
          <w:szCs w:val="24"/>
        </w:rPr>
        <w:t>субъектах Российской Федерации</w:t>
      </w:r>
      <w:r w:rsidRPr="00A422BF">
        <w:rPr>
          <w:rFonts w:ascii="Times New Roman" w:hAnsi="Times New Roman"/>
          <w:sz w:val="24"/>
          <w:szCs w:val="24"/>
        </w:rPr>
        <w:t xml:space="preserve">, где на момент проведения турнира не созданы региональные (местные) коллегии судей, </w:t>
      </w:r>
      <w:r w:rsidR="006D440C" w:rsidRPr="00A422BF">
        <w:rPr>
          <w:rFonts w:ascii="Times New Roman" w:hAnsi="Times New Roman"/>
          <w:sz w:val="24"/>
          <w:szCs w:val="24"/>
        </w:rPr>
        <w:t>О</w:t>
      </w:r>
      <w:r w:rsidRPr="00A422BF">
        <w:rPr>
          <w:rFonts w:ascii="Times New Roman" w:hAnsi="Times New Roman"/>
          <w:sz w:val="24"/>
          <w:szCs w:val="24"/>
        </w:rPr>
        <w:t>рганизатор самостоятельно приглашает зарегистрированного в КС</w:t>
      </w:r>
      <w:r w:rsidR="00AB5F01" w:rsidRPr="00A422BF">
        <w:rPr>
          <w:rFonts w:ascii="Times New Roman" w:hAnsi="Times New Roman"/>
          <w:sz w:val="24"/>
          <w:szCs w:val="24"/>
        </w:rPr>
        <w:t xml:space="preserve"> ФТР</w:t>
      </w:r>
      <w:r w:rsidRPr="00A422BF">
        <w:rPr>
          <w:rFonts w:ascii="Times New Roman" w:hAnsi="Times New Roman"/>
          <w:sz w:val="24"/>
          <w:szCs w:val="24"/>
        </w:rPr>
        <w:t xml:space="preserve"> главного судью соответствующей для данной категории турнира квалификации.</w:t>
      </w:r>
    </w:p>
    <w:p w:rsidR="00EB25F8" w:rsidRPr="006D440C" w:rsidRDefault="00EB25F8" w:rsidP="00293543">
      <w:pPr>
        <w:pStyle w:val="11"/>
        <w:tabs>
          <w:tab w:val="left" w:pos="540"/>
        </w:tabs>
        <w:jc w:val="both"/>
        <w:rPr>
          <w:rFonts w:ascii="Times New Roman" w:hAnsi="Times New Roman"/>
          <w:sz w:val="24"/>
          <w:szCs w:val="24"/>
        </w:rPr>
      </w:pPr>
      <w:r w:rsidRPr="00A422BF">
        <w:rPr>
          <w:rFonts w:ascii="Times New Roman" w:hAnsi="Times New Roman"/>
          <w:sz w:val="24"/>
          <w:szCs w:val="24"/>
        </w:rPr>
        <w:tab/>
      </w:r>
      <w:r w:rsidR="00930413" w:rsidRPr="00A422BF">
        <w:rPr>
          <w:rFonts w:ascii="Times New Roman" w:hAnsi="Times New Roman"/>
          <w:sz w:val="24"/>
          <w:szCs w:val="24"/>
        </w:rPr>
        <w:t>Процедура</w:t>
      </w:r>
      <w:r w:rsidRPr="00A422BF">
        <w:rPr>
          <w:rFonts w:ascii="Times New Roman" w:hAnsi="Times New Roman"/>
          <w:sz w:val="24"/>
          <w:szCs w:val="24"/>
        </w:rPr>
        <w:t xml:space="preserve"> назначений судей на турниры РТТ закреплена в нормативных документах, принятых ФТР в соответствии с настоящими ПРАВИЛАМИ.</w:t>
      </w:r>
    </w:p>
    <w:p w:rsidR="001067E6" w:rsidRPr="00293543" w:rsidRDefault="001067E6" w:rsidP="00293543">
      <w:pPr>
        <w:tabs>
          <w:tab w:val="num" w:pos="900"/>
        </w:tabs>
        <w:overflowPunct/>
        <w:autoSpaceDE/>
        <w:autoSpaceDN/>
        <w:adjustRightInd/>
        <w:textAlignment w:val="auto"/>
      </w:pPr>
    </w:p>
    <w:p w:rsidR="001939A0" w:rsidRPr="00293543" w:rsidRDefault="002A4623" w:rsidP="00F007B8">
      <w:pPr>
        <w:numPr>
          <w:ilvl w:val="1"/>
          <w:numId w:val="24"/>
        </w:numPr>
        <w:tabs>
          <w:tab w:val="clear" w:pos="792"/>
          <w:tab w:val="num" w:pos="1134"/>
        </w:tabs>
        <w:overflowPunct/>
        <w:autoSpaceDE/>
        <w:autoSpaceDN/>
        <w:adjustRightInd/>
        <w:ind w:hanging="225"/>
        <w:textAlignment w:val="auto"/>
        <w:rPr>
          <w:b/>
        </w:rPr>
      </w:pPr>
      <w:r w:rsidRPr="00293543">
        <w:rPr>
          <w:b/>
        </w:rPr>
        <w:t>Главный</w:t>
      </w:r>
      <w:r w:rsidR="001939A0" w:rsidRPr="00293543">
        <w:rPr>
          <w:b/>
        </w:rPr>
        <w:t xml:space="preserve"> врач турнира</w:t>
      </w:r>
    </w:p>
    <w:p w:rsidR="001939A0" w:rsidRPr="00293543" w:rsidRDefault="001939A0" w:rsidP="00293543">
      <w:pPr>
        <w:tabs>
          <w:tab w:val="num" w:pos="900"/>
        </w:tabs>
        <w:overflowPunct/>
        <w:autoSpaceDE/>
        <w:autoSpaceDN/>
        <w:adjustRightInd/>
        <w:textAlignment w:val="auto"/>
      </w:pP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002A4623" w:rsidRPr="00293543">
        <w:rPr>
          <w:rFonts w:ascii="Times New Roman" w:hAnsi="Times New Roman"/>
          <w:b/>
          <w:sz w:val="24"/>
          <w:szCs w:val="24"/>
        </w:rPr>
        <w:t>Главный в</w:t>
      </w:r>
      <w:r w:rsidRPr="00293543">
        <w:rPr>
          <w:rFonts w:ascii="Times New Roman" w:hAnsi="Times New Roman"/>
          <w:b/>
          <w:sz w:val="24"/>
          <w:szCs w:val="24"/>
        </w:rPr>
        <w:t>рач турнира</w:t>
      </w:r>
      <w:r w:rsidRPr="00293543">
        <w:rPr>
          <w:rFonts w:ascii="Times New Roman" w:hAnsi="Times New Roman"/>
          <w:sz w:val="24"/>
          <w:szCs w:val="24"/>
        </w:rPr>
        <w:t xml:space="preserve"> – </w:t>
      </w:r>
      <w:r w:rsidR="002F36B0" w:rsidRPr="00293543">
        <w:rPr>
          <w:rFonts w:ascii="Times New Roman" w:hAnsi="Times New Roman"/>
          <w:sz w:val="24"/>
          <w:szCs w:val="24"/>
        </w:rPr>
        <w:t>специалист,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w:t>
      </w:r>
      <w:r w:rsidR="000D40EE">
        <w:rPr>
          <w:rFonts w:ascii="Times New Roman" w:hAnsi="Times New Roman"/>
          <w:sz w:val="24"/>
          <w:szCs w:val="24"/>
        </w:rPr>
        <w:t xml:space="preserve">истерства </w:t>
      </w:r>
      <w:r w:rsidR="002F36B0" w:rsidRPr="00293543">
        <w:rPr>
          <w:rFonts w:ascii="Times New Roman" w:hAnsi="Times New Roman"/>
          <w:sz w:val="24"/>
          <w:szCs w:val="24"/>
        </w:rPr>
        <w:t>здрав</w:t>
      </w:r>
      <w:r w:rsidR="000D40EE">
        <w:rPr>
          <w:rFonts w:ascii="Times New Roman" w:hAnsi="Times New Roman"/>
          <w:sz w:val="24"/>
          <w:szCs w:val="24"/>
        </w:rPr>
        <w:t xml:space="preserve">оохранения и </w:t>
      </w:r>
      <w:r w:rsidR="002F36B0" w:rsidRPr="00293543">
        <w:rPr>
          <w:rFonts w:ascii="Times New Roman" w:hAnsi="Times New Roman"/>
          <w:sz w:val="24"/>
          <w:szCs w:val="24"/>
        </w:rPr>
        <w:t>соц</w:t>
      </w:r>
      <w:r w:rsidR="000D40EE">
        <w:rPr>
          <w:rFonts w:ascii="Times New Roman" w:hAnsi="Times New Roman"/>
          <w:sz w:val="24"/>
          <w:szCs w:val="24"/>
        </w:rPr>
        <w:t xml:space="preserve">иального </w:t>
      </w:r>
      <w:r w:rsidR="002F36B0" w:rsidRPr="00293543">
        <w:rPr>
          <w:rFonts w:ascii="Times New Roman" w:hAnsi="Times New Roman"/>
          <w:sz w:val="24"/>
          <w:szCs w:val="24"/>
        </w:rPr>
        <w:t xml:space="preserve">развития </w:t>
      </w:r>
      <w:r w:rsidR="002D55DF">
        <w:rPr>
          <w:rFonts w:ascii="Times New Roman" w:hAnsi="Times New Roman"/>
          <w:sz w:val="24"/>
          <w:szCs w:val="24"/>
        </w:rPr>
        <w:t>Российской Федерации</w:t>
      </w:r>
      <w:r w:rsidR="000D40EE">
        <w:rPr>
          <w:rFonts w:ascii="Times New Roman" w:hAnsi="Times New Roman"/>
          <w:sz w:val="24"/>
          <w:szCs w:val="24"/>
        </w:rPr>
        <w:t xml:space="preserve"> </w:t>
      </w:r>
      <w:r w:rsidR="002F36B0" w:rsidRPr="00293543">
        <w:rPr>
          <w:rFonts w:ascii="Times New Roman" w:hAnsi="Times New Roman"/>
          <w:sz w:val="24"/>
          <w:szCs w:val="24"/>
        </w:rPr>
        <w:t xml:space="preserve">от 07.07.2009г. №415н, по специальности «лечебная физкультура и спортивная медицина» или «общественное здоровье и организация здравоохранения», </w:t>
      </w:r>
      <w:r w:rsidRPr="00293543">
        <w:rPr>
          <w:rFonts w:ascii="Times New Roman" w:hAnsi="Times New Roman"/>
          <w:sz w:val="24"/>
          <w:szCs w:val="24"/>
        </w:rPr>
        <w:t xml:space="preserve"> приглашаемый директором турнира для медицинского обслуживания турнира.</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004253C5" w:rsidRPr="00293543">
        <w:rPr>
          <w:rFonts w:ascii="Times New Roman" w:hAnsi="Times New Roman"/>
          <w:sz w:val="24"/>
          <w:szCs w:val="24"/>
        </w:rPr>
        <w:t>Главный в</w:t>
      </w:r>
      <w:r w:rsidRPr="00293543">
        <w:rPr>
          <w:rFonts w:ascii="Times New Roman" w:hAnsi="Times New Roman"/>
          <w:sz w:val="24"/>
          <w:szCs w:val="24"/>
        </w:rPr>
        <w:t>рач турнира входит в состав комиссии</w:t>
      </w:r>
      <w:r w:rsidR="002F36B0" w:rsidRPr="00293543">
        <w:rPr>
          <w:rFonts w:ascii="Times New Roman" w:hAnsi="Times New Roman"/>
          <w:sz w:val="24"/>
          <w:szCs w:val="24"/>
        </w:rPr>
        <w:t xml:space="preserve"> по допуску</w:t>
      </w:r>
      <w:r w:rsidR="0076642E">
        <w:rPr>
          <w:rFonts w:ascii="Times New Roman" w:hAnsi="Times New Roman"/>
          <w:sz w:val="24"/>
          <w:szCs w:val="24"/>
        </w:rPr>
        <w:t>,</w:t>
      </w:r>
      <w:r w:rsidRPr="00293543">
        <w:rPr>
          <w:rFonts w:ascii="Times New Roman" w:hAnsi="Times New Roman"/>
          <w:sz w:val="24"/>
          <w:szCs w:val="24"/>
        </w:rPr>
        <w:t xml:space="preserve"> при регистрации игроков он дает заключение по допуску спортсменов к участию в турнире на основании записи в зачетной классификационной книжке спортсмена, коллективной заявки с печатью врача о допуске или медицинских справок </w:t>
      </w:r>
      <w:r w:rsidR="000D40EE">
        <w:rPr>
          <w:rFonts w:ascii="Times New Roman" w:hAnsi="Times New Roman"/>
          <w:sz w:val="24"/>
          <w:szCs w:val="24"/>
        </w:rPr>
        <w:t>врачебно-физкультурного диспансера</w:t>
      </w:r>
      <w:r w:rsidRPr="00293543">
        <w:rPr>
          <w:rFonts w:ascii="Times New Roman" w:hAnsi="Times New Roman"/>
          <w:sz w:val="24"/>
          <w:szCs w:val="24"/>
        </w:rPr>
        <w:t xml:space="preserve"> установленного образца. Во время турнира </w:t>
      </w:r>
      <w:r w:rsidR="002F36B0" w:rsidRPr="00293543">
        <w:rPr>
          <w:rFonts w:ascii="Times New Roman" w:hAnsi="Times New Roman"/>
          <w:sz w:val="24"/>
          <w:szCs w:val="24"/>
        </w:rPr>
        <w:t xml:space="preserve">оказывает медицинскую помощь участникам турнира, </w:t>
      </w:r>
      <w:r w:rsidRPr="00293543">
        <w:rPr>
          <w:rFonts w:ascii="Times New Roman" w:hAnsi="Times New Roman"/>
          <w:sz w:val="24"/>
          <w:szCs w:val="24"/>
        </w:rPr>
        <w:t xml:space="preserve">следит за состоянием здоровья участников, качеством питания (если оно предусмотрено положением о турнире) и соблюдением санитарных норм на спортивной базе, где проходит турнир. Только </w:t>
      </w:r>
      <w:r w:rsidR="004253C5" w:rsidRPr="00293543">
        <w:rPr>
          <w:rFonts w:ascii="Times New Roman" w:hAnsi="Times New Roman"/>
          <w:sz w:val="24"/>
          <w:szCs w:val="24"/>
        </w:rPr>
        <w:t xml:space="preserve">главный </w:t>
      </w:r>
      <w:r w:rsidRPr="00293543">
        <w:rPr>
          <w:rFonts w:ascii="Times New Roman" w:hAnsi="Times New Roman"/>
          <w:sz w:val="24"/>
          <w:szCs w:val="24"/>
        </w:rPr>
        <w:t xml:space="preserve">врач турнира может давать </w:t>
      </w:r>
      <w:r w:rsidR="0076642E">
        <w:rPr>
          <w:rFonts w:ascii="Times New Roman" w:hAnsi="Times New Roman"/>
          <w:sz w:val="24"/>
          <w:szCs w:val="24"/>
        </w:rPr>
        <w:t>медицинское заключение</w:t>
      </w:r>
      <w:r w:rsidRPr="00293543">
        <w:rPr>
          <w:rFonts w:ascii="Times New Roman" w:hAnsi="Times New Roman"/>
          <w:sz w:val="24"/>
          <w:szCs w:val="24"/>
        </w:rPr>
        <w:t xml:space="preserve"> об освобождении игрока от игры во время матча или от дальнейшего участия в турнире</w:t>
      </w:r>
      <w:r w:rsidR="0076642E">
        <w:rPr>
          <w:rFonts w:ascii="Times New Roman" w:hAnsi="Times New Roman"/>
          <w:sz w:val="24"/>
          <w:szCs w:val="24"/>
        </w:rPr>
        <w:t xml:space="preserve"> (в том числе с указанием срока освобождения от участия в турнирах)</w:t>
      </w:r>
      <w:r w:rsidRPr="00293543">
        <w:rPr>
          <w:rFonts w:ascii="Times New Roman" w:hAnsi="Times New Roman"/>
          <w:sz w:val="24"/>
          <w:szCs w:val="24"/>
        </w:rPr>
        <w:t>, которые прилагаются к отчету главного судьи.</w:t>
      </w:r>
    </w:p>
    <w:p w:rsidR="001939A0"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В случае допуска на турнир игроков без разрешения </w:t>
      </w:r>
      <w:r w:rsidR="004253C5" w:rsidRPr="00293543">
        <w:rPr>
          <w:rFonts w:ascii="Times New Roman" w:hAnsi="Times New Roman"/>
          <w:sz w:val="24"/>
          <w:szCs w:val="24"/>
        </w:rPr>
        <w:t xml:space="preserve">главного </w:t>
      </w:r>
      <w:r w:rsidRPr="00293543">
        <w:rPr>
          <w:rFonts w:ascii="Times New Roman" w:hAnsi="Times New Roman"/>
          <w:sz w:val="24"/>
          <w:szCs w:val="24"/>
        </w:rPr>
        <w:t>врача турнира всю ответственность за здоровье участников во время проведения турнира несет главный судья турнира.</w:t>
      </w:r>
    </w:p>
    <w:p w:rsidR="001D694B" w:rsidRPr="00293543" w:rsidRDefault="001D694B" w:rsidP="00293543">
      <w:pPr>
        <w:pStyle w:val="11"/>
        <w:tabs>
          <w:tab w:val="left" w:pos="540"/>
        </w:tabs>
        <w:jc w:val="both"/>
        <w:rPr>
          <w:rFonts w:ascii="Times New Roman" w:hAnsi="Times New Roman"/>
          <w:sz w:val="24"/>
          <w:szCs w:val="24"/>
        </w:rPr>
      </w:pPr>
    </w:p>
    <w:p w:rsidR="001939A0" w:rsidRPr="00293543" w:rsidRDefault="001939A0" w:rsidP="00F007B8">
      <w:pPr>
        <w:numPr>
          <w:ilvl w:val="1"/>
          <w:numId w:val="24"/>
        </w:numPr>
        <w:tabs>
          <w:tab w:val="clear" w:pos="792"/>
          <w:tab w:val="num" w:pos="1134"/>
        </w:tabs>
        <w:overflowPunct/>
        <w:autoSpaceDE/>
        <w:autoSpaceDN/>
        <w:adjustRightInd/>
        <w:ind w:hanging="225"/>
        <w:textAlignment w:val="auto"/>
        <w:rPr>
          <w:b/>
        </w:rPr>
      </w:pPr>
      <w:r w:rsidRPr="00293543">
        <w:rPr>
          <w:b/>
        </w:rPr>
        <w:t>Лица, подающие мячи</w:t>
      </w:r>
    </w:p>
    <w:p w:rsidR="001939A0" w:rsidRPr="00293543" w:rsidRDefault="001939A0" w:rsidP="00293543">
      <w:pPr>
        <w:tabs>
          <w:tab w:val="num" w:pos="900"/>
        </w:tabs>
        <w:overflowPunct/>
        <w:autoSpaceDE/>
        <w:autoSpaceDN/>
        <w:adjustRightInd/>
        <w:textAlignment w:val="auto"/>
      </w:pP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Лица, подающие мячи</w:t>
      </w:r>
      <w:r w:rsidRPr="00293543">
        <w:rPr>
          <w:rFonts w:ascii="Times New Roman" w:hAnsi="Times New Roman"/>
          <w:sz w:val="24"/>
          <w:szCs w:val="24"/>
        </w:rPr>
        <w:t xml:space="preserve"> - юноши и девушки от 9 лет и старше, которые, находясь во время матча у границ забегов корта, обеспечивают подбор мячей после ошибочной первой подачи или окончания розыгрыша очка и своевременную их передачу игрокам.</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Наличие лиц, подающих мячи, на турнирах на турнирах ФТ </w:t>
      </w:r>
      <w:r w:rsidR="00E971E5">
        <w:rPr>
          <w:rFonts w:ascii="Times New Roman" w:hAnsi="Times New Roman"/>
          <w:sz w:val="24"/>
          <w:szCs w:val="24"/>
        </w:rPr>
        <w:t>регулируется</w:t>
      </w:r>
      <w:r w:rsidRPr="00293543">
        <w:rPr>
          <w:rFonts w:ascii="Times New Roman" w:hAnsi="Times New Roman"/>
          <w:sz w:val="24"/>
          <w:szCs w:val="24"/>
        </w:rPr>
        <w:t xml:space="preserve"> сметой ФТР, турниры остальных категорий, как правило, проводятся без лиц, подающих мячи.</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За работу лиц, подающих мячи, отвечает руководитель, назначенный директором турнира. До начала турнира он проводит с ними инструктаж, а во время турнира распределяет по кортам по определенному графику, предусматривающему время для отдыха, и контролирует их работу.</w:t>
      </w:r>
    </w:p>
    <w:p w:rsidR="001939A0" w:rsidRPr="00293543"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Общее количество лиц, подающих мячи, на конкретном турнире зависит от количества кортов, на которых одновременно проводятся матчи турнира. Минимальное количество лиц, обслуживающих один корт, – 6 человек (2 бригады по 3 человека).</w:t>
      </w:r>
    </w:p>
    <w:p w:rsidR="001939A0" w:rsidRPr="00293543" w:rsidRDefault="001939A0" w:rsidP="00293543">
      <w:pPr>
        <w:tabs>
          <w:tab w:val="num" w:pos="900"/>
        </w:tabs>
        <w:overflowPunct/>
        <w:autoSpaceDE/>
        <w:autoSpaceDN/>
        <w:adjustRightInd/>
        <w:textAlignment w:val="auto"/>
      </w:pPr>
    </w:p>
    <w:p w:rsidR="001939A0" w:rsidRPr="00293543" w:rsidRDefault="00970AAF" w:rsidP="00F007B8">
      <w:pPr>
        <w:numPr>
          <w:ilvl w:val="1"/>
          <w:numId w:val="24"/>
        </w:numPr>
        <w:tabs>
          <w:tab w:val="clear" w:pos="792"/>
          <w:tab w:val="num" w:pos="1134"/>
        </w:tabs>
        <w:overflowPunct/>
        <w:autoSpaceDE/>
        <w:autoSpaceDN/>
        <w:adjustRightInd/>
        <w:ind w:hanging="225"/>
        <w:textAlignment w:val="auto"/>
        <w:rPr>
          <w:b/>
        </w:rPr>
      </w:pPr>
      <w:r>
        <w:rPr>
          <w:b/>
        </w:rPr>
        <w:t>В</w:t>
      </w:r>
      <w:r w:rsidR="00761109">
        <w:rPr>
          <w:b/>
        </w:rPr>
        <w:t>спомогательный</w:t>
      </w:r>
      <w:r w:rsidR="001939A0" w:rsidRPr="00293543">
        <w:rPr>
          <w:b/>
        </w:rPr>
        <w:t xml:space="preserve"> персонал</w:t>
      </w:r>
    </w:p>
    <w:p w:rsidR="001939A0" w:rsidRPr="00293543" w:rsidRDefault="001939A0" w:rsidP="00293543">
      <w:pPr>
        <w:tabs>
          <w:tab w:val="num" w:pos="900"/>
        </w:tabs>
        <w:overflowPunct/>
        <w:autoSpaceDE/>
        <w:autoSpaceDN/>
        <w:adjustRightInd/>
        <w:ind w:left="432"/>
        <w:textAlignment w:val="auto"/>
      </w:pPr>
    </w:p>
    <w:p w:rsidR="001939A0" w:rsidRDefault="001939A0"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К </w:t>
      </w:r>
      <w:r w:rsidR="00970AAF">
        <w:rPr>
          <w:rFonts w:ascii="Times New Roman" w:hAnsi="Times New Roman"/>
          <w:sz w:val="24"/>
          <w:szCs w:val="24"/>
        </w:rPr>
        <w:t>вспомогательному</w:t>
      </w:r>
      <w:r w:rsidRPr="00293543">
        <w:rPr>
          <w:rFonts w:ascii="Times New Roman" w:hAnsi="Times New Roman"/>
          <w:sz w:val="24"/>
          <w:szCs w:val="24"/>
        </w:rPr>
        <w:t xml:space="preserve"> персоналу относится бригада сотрудников спортивной базы, основными задачами которой являются поддержание чистоты и порядка на ее территории, поддержание оборудования кортов и инвентаря спортивной базы в надлежащем состоянии, ликвидация возникших неисправностей на кортах, подготовка кортов к последующим матчам и пр. Количество </w:t>
      </w:r>
      <w:r w:rsidR="00970AAF">
        <w:rPr>
          <w:rFonts w:ascii="Times New Roman" w:hAnsi="Times New Roman"/>
          <w:sz w:val="24"/>
          <w:szCs w:val="24"/>
        </w:rPr>
        <w:t>вспомогательного</w:t>
      </w:r>
      <w:r w:rsidRPr="00293543">
        <w:rPr>
          <w:rFonts w:ascii="Times New Roman" w:hAnsi="Times New Roman"/>
          <w:sz w:val="24"/>
          <w:szCs w:val="24"/>
        </w:rPr>
        <w:t xml:space="preserve"> персонала определяется директором турнира в зависимости от количества кортов, площади территории и помещений спортивной базы, условий проведения </w:t>
      </w:r>
      <w:r w:rsidR="00627E3F" w:rsidRPr="00293543">
        <w:rPr>
          <w:rFonts w:ascii="Times New Roman" w:hAnsi="Times New Roman"/>
          <w:sz w:val="24"/>
          <w:szCs w:val="24"/>
        </w:rPr>
        <w:t>турнира</w:t>
      </w:r>
      <w:r w:rsidRPr="00293543">
        <w:rPr>
          <w:rFonts w:ascii="Times New Roman" w:hAnsi="Times New Roman"/>
          <w:sz w:val="24"/>
          <w:szCs w:val="24"/>
        </w:rPr>
        <w:t>.</w:t>
      </w:r>
    </w:p>
    <w:p w:rsidR="001D543D" w:rsidRDefault="001D543D" w:rsidP="00293543">
      <w:pPr>
        <w:pStyle w:val="11"/>
        <w:tabs>
          <w:tab w:val="left" w:pos="540"/>
        </w:tabs>
        <w:jc w:val="both"/>
        <w:rPr>
          <w:rFonts w:ascii="Times New Roman" w:hAnsi="Times New Roman"/>
          <w:sz w:val="24"/>
          <w:szCs w:val="24"/>
        </w:rPr>
      </w:pPr>
    </w:p>
    <w:p w:rsidR="001D543D" w:rsidRDefault="001D543D" w:rsidP="00293543">
      <w:pPr>
        <w:pStyle w:val="11"/>
        <w:tabs>
          <w:tab w:val="left" w:pos="540"/>
        </w:tabs>
        <w:jc w:val="both"/>
        <w:rPr>
          <w:rFonts w:ascii="Times New Roman" w:hAnsi="Times New Roman"/>
          <w:sz w:val="24"/>
          <w:szCs w:val="24"/>
        </w:rPr>
      </w:pPr>
    </w:p>
    <w:p w:rsidR="00B36713" w:rsidRPr="00312C5A" w:rsidRDefault="00B36713" w:rsidP="00293543">
      <w:pPr>
        <w:tabs>
          <w:tab w:val="left" w:pos="709"/>
        </w:tabs>
        <w:jc w:val="both"/>
        <w:outlineLvl w:val="0"/>
        <w:rPr>
          <w:caps/>
          <w:sz w:val="28"/>
          <w:szCs w:val="28"/>
        </w:rPr>
      </w:pPr>
      <w:r w:rsidRPr="00312C5A">
        <w:rPr>
          <w:b/>
          <w:caps/>
          <w:sz w:val="28"/>
          <w:szCs w:val="28"/>
          <w:lang w:val="en-US"/>
        </w:rPr>
        <w:t>VII</w:t>
      </w:r>
      <w:r w:rsidR="003E2F09" w:rsidRPr="00312C5A">
        <w:rPr>
          <w:b/>
          <w:caps/>
          <w:sz w:val="28"/>
          <w:szCs w:val="28"/>
          <w:lang w:val="en-US"/>
        </w:rPr>
        <w:t>I</w:t>
      </w:r>
      <w:r w:rsidRPr="00312C5A">
        <w:rPr>
          <w:b/>
          <w:caps/>
          <w:sz w:val="28"/>
          <w:szCs w:val="28"/>
        </w:rPr>
        <w:t>.</w:t>
      </w:r>
      <w:r w:rsidR="00C57238" w:rsidRPr="00312C5A">
        <w:rPr>
          <w:b/>
          <w:caps/>
          <w:sz w:val="28"/>
          <w:szCs w:val="28"/>
        </w:rPr>
        <w:tab/>
      </w:r>
      <w:r w:rsidRPr="00312C5A">
        <w:rPr>
          <w:b/>
          <w:caps/>
          <w:sz w:val="28"/>
          <w:szCs w:val="28"/>
        </w:rPr>
        <w:t>Проведение турнира РТТ</w:t>
      </w:r>
    </w:p>
    <w:p w:rsidR="00B36713" w:rsidRPr="00293543" w:rsidRDefault="00B36713" w:rsidP="00293543">
      <w:pPr>
        <w:jc w:val="both"/>
        <w:rPr>
          <w:szCs w:val="24"/>
        </w:rPr>
      </w:pPr>
    </w:p>
    <w:p w:rsidR="00B36713" w:rsidRPr="00293543" w:rsidRDefault="00B36713" w:rsidP="00F007B8">
      <w:pPr>
        <w:numPr>
          <w:ilvl w:val="0"/>
          <w:numId w:val="21"/>
        </w:numPr>
        <w:tabs>
          <w:tab w:val="clear" w:pos="720"/>
          <w:tab w:val="num" w:pos="426"/>
        </w:tabs>
        <w:overflowPunct/>
        <w:autoSpaceDE/>
        <w:autoSpaceDN/>
        <w:adjustRightInd/>
        <w:ind w:hanging="720"/>
        <w:jc w:val="both"/>
        <w:textAlignment w:val="auto"/>
        <w:rPr>
          <w:b/>
          <w:sz w:val="28"/>
        </w:rPr>
      </w:pPr>
      <w:r w:rsidRPr="00293543">
        <w:rPr>
          <w:b/>
          <w:sz w:val="28"/>
        </w:rPr>
        <w:t xml:space="preserve">Системы проведения </w:t>
      </w:r>
      <w:r w:rsidR="00A27460" w:rsidRPr="00293543">
        <w:rPr>
          <w:b/>
          <w:sz w:val="28"/>
        </w:rPr>
        <w:t>турниров</w:t>
      </w:r>
    </w:p>
    <w:p w:rsidR="00B36713" w:rsidRPr="00293543" w:rsidRDefault="00B36713" w:rsidP="00293543">
      <w:pPr>
        <w:overflowPunct/>
        <w:autoSpaceDE/>
        <w:autoSpaceDN/>
        <w:adjustRightInd/>
        <w:jc w:val="both"/>
        <w:textAlignment w:val="auto"/>
        <w:rPr>
          <w:i/>
        </w:rPr>
      </w:pP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t xml:space="preserve">Для проведения личных и командных турниров РТТ используются следующие системы проведения </w:t>
      </w:r>
      <w:r w:rsidR="001D694B">
        <w:rPr>
          <w:szCs w:val="24"/>
        </w:rPr>
        <w:t>турниров</w:t>
      </w:r>
      <w:r w:rsidRPr="00293543">
        <w:rPr>
          <w:szCs w:val="24"/>
        </w:rPr>
        <w:t>:</w:t>
      </w:r>
    </w:p>
    <w:p w:rsidR="00B36713" w:rsidRPr="00293543" w:rsidRDefault="00B36713" w:rsidP="00F007B8">
      <w:pPr>
        <w:numPr>
          <w:ilvl w:val="0"/>
          <w:numId w:val="20"/>
        </w:numPr>
        <w:tabs>
          <w:tab w:val="left" w:pos="540"/>
        </w:tabs>
        <w:overflowPunct/>
        <w:autoSpaceDE/>
        <w:autoSpaceDN/>
        <w:adjustRightInd/>
        <w:jc w:val="both"/>
        <w:textAlignment w:val="auto"/>
        <w:rPr>
          <w:szCs w:val="24"/>
        </w:rPr>
      </w:pPr>
      <w:r w:rsidRPr="00293543">
        <w:rPr>
          <w:szCs w:val="24"/>
        </w:rPr>
        <w:t>Олимпийская (олимпийская с ДТ, олимпийская усовершенствованная);</w:t>
      </w:r>
    </w:p>
    <w:p w:rsidR="00B36713" w:rsidRPr="00293543" w:rsidRDefault="00B36713" w:rsidP="00F007B8">
      <w:pPr>
        <w:numPr>
          <w:ilvl w:val="0"/>
          <w:numId w:val="20"/>
        </w:numPr>
        <w:tabs>
          <w:tab w:val="left" w:pos="540"/>
        </w:tabs>
        <w:overflowPunct/>
        <w:autoSpaceDE/>
        <w:autoSpaceDN/>
        <w:adjustRightInd/>
        <w:jc w:val="both"/>
        <w:textAlignment w:val="auto"/>
        <w:rPr>
          <w:szCs w:val="24"/>
        </w:rPr>
      </w:pPr>
      <w:r w:rsidRPr="00293543">
        <w:rPr>
          <w:szCs w:val="24"/>
        </w:rPr>
        <w:t>Круговая;</w:t>
      </w:r>
    </w:p>
    <w:p w:rsidR="00B36713" w:rsidRDefault="00B36713" w:rsidP="00F007B8">
      <w:pPr>
        <w:numPr>
          <w:ilvl w:val="0"/>
          <w:numId w:val="20"/>
        </w:numPr>
        <w:tabs>
          <w:tab w:val="left" w:pos="540"/>
        </w:tabs>
        <w:overflowPunct/>
        <w:autoSpaceDE/>
        <w:autoSpaceDN/>
        <w:adjustRightInd/>
        <w:jc w:val="both"/>
        <w:textAlignment w:val="auto"/>
        <w:rPr>
          <w:szCs w:val="24"/>
        </w:rPr>
      </w:pPr>
      <w:r w:rsidRPr="00293543">
        <w:rPr>
          <w:szCs w:val="24"/>
        </w:rPr>
        <w:t>Смешанная.</w:t>
      </w: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система (обозначается - О)</w:t>
      </w:r>
      <w:r w:rsidRPr="00293543">
        <w:rPr>
          <w:szCs w:val="24"/>
        </w:rPr>
        <w:t xml:space="preserve"> – турнир на выбывание, при первом же поражении игрок (команда) заканчивает участие в турнире, а победителем становится игрок (команда), победивший во всех своих матчах (применяется в отдельных турнирах ФТ и некоторых других турнирах РТТ). Также в соответствии с положением о турнире может быть проведен матч за 3-е место между игроками (командами), проигравшими в полуфиналах турнира.</w:t>
      </w: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система с ДТ (О и ДТ)</w:t>
      </w:r>
      <w:r w:rsidRPr="00293543">
        <w:rPr>
          <w:szCs w:val="24"/>
        </w:rPr>
        <w:t xml:space="preserve"> – турнир, где после выбывания из ОТ игроку (команде) предоставляется право принять участие в ДТ, проводимом также по олимпийской системе. Положением о турнире ДТ может быть предусмотрен для игроков (команд), проигравших только в 1-м туре ОТ, либо для проигравших в 1-м и 2-м турах ОТ, либо для проигравших в 1-м и последующих турах ОТ.</w:t>
      </w: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усовершенствованная система (УО)</w:t>
      </w:r>
      <w:r w:rsidRPr="00293543">
        <w:rPr>
          <w:szCs w:val="24"/>
        </w:rPr>
        <w:t xml:space="preserve"> – турнир с розыгрышем всех мест, в котором после поражения в ОТ, а также после каждого следующего поражения игрок (команда) не выбывает из турнира, а только лишь из борьбы за определенное, более высокое место. В результате победителем, как и в турнире, проводимом по олимпийской системе, оказывается игрок (команда), не проигравший(ая) ни одного матча, а последнее место занимает игрок (команда), не одержавший(ая) ни одной победы. Все остальные места игроков (команд) распределяются в зависимости от последовательности побед и поражений каждого игрока (команды).</w:t>
      </w:r>
    </w:p>
    <w:p w:rsidR="00B36713" w:rsidRPr="00293543" w:rsidRDefault="00B36713"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Круговая система (К)</w:t>
      </w:r>
      <w:r w:rsidRPr="00293543">
        <w:rPr>
          <w:rFonts w:ascii="Times New Roman" w:hAnsi="Times New Roman"/>
          <w:sz w:val="24"/>
          <w:szCs w:val="24"/>
        </w:rPr>
        <w:t xml:space="preserve"> –  турнир, в котором для определения всех мест, занятых каждым(ой) игроком (командой), проводятся матчи между всеми игроками (командами), участвующими в турнире. Места, занятые игроками (командами), определяются по количеству набранных очков. За победу в матче (личном или командном) игроку (команде) начисляется одно очко, за поражение – ноль. Победителем считается игрок (команда), набравший(ая) наибольшее количество очков. При равенстве очков у двух игроков (команд) преимущество получает победитель матча между ними, при равенстве очков у трех и более игроков (команд) их итоговые места в турнире определяются по дополнительным показателям.</w:t>
      </w:r>
    </w:p>
    <w:p w:rsidR="00B36713" w:rsidRDefault="00B36713"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Смешанная система (См)</w:t>
      </w:r>
      <w:r w:rsidRPr="00293543">
        <w:rPr>
          <w:rFonts w:ascii="Times New Roman" w:hAnsi="Times New Roman"/>
          <w:sz w:val="24"/>
          <w:szCs w:val="24"/>
        </w:rPr>
        <w:t xml:space="preserve"> </w:t>
      </w:r>
      <w:r w:rsidRPr="00293543">
        <w:rPr>
          <w:szCs w:val="24"/>
        </w:rPr>
        <w:t>–</w:t>
      </w:r>
      <w:r w:rsidRPr="00293543">
        <w:rPr>
          <w:rFonts w:ascii="Times New Roman" w:hAnsi="Times New Roman"/>
          <w:sz w:val="24"/>
          <w:szCs w:val="24"/>
        </w:rPr>
        <w:t xml:space="preserve"> турнир с комбинацией систем, например, круговой и олимпийской (олимпийской с ДТ, олимпийской усовершенствованной) систем, либо круговой системы и стыковых матчей и т.п. Круговая система, как правило, применяется на предварительном этапе турнира, где игроки (команды) играют в группах. На втором (финальном) этапе в зависимости от количества групп на предварительном этапе может применяться олимпийская, олимпийская с ДТ, усовершенствованная олимпийская или круговая система, а также стыковые матчи между игроками (командами), занявшими одинаковые места в группах (если групп две). На финальном этапе итоговые места в турнире разыгрывают игроки (команды), занявшие одинаковые места в группах на предварительном этапе, если иное не предусмотрено положением о турнире.</w:t>
      </w: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r>
      <w:r w:rsidRPr="00E971E5">
        <w:rPr>
          <w:szCs w:val="24"/>
        </w:rPr>
        <w:t xml:space="preserve">Подробно системы проведения </w:t>
      </w:r>
      <w:r w:rsidR="00B87223">
        <w:rPr>
          <w:szCs w:val="24"/>
        </w:rPr>
        <w:t>турниров</w:t>
      </w:r>
      <w:r w:rsidRPr="00E971E5">
        <w:rPr>
          <w:szCs w:val="24"/>
        </w:rPr>
        <w:t xml:space="preserve"> описаны в </w:t>
      </w:r>
      <w:r w:rsidR="006F385F" w:rsidRPr="00E971E5">
        <w:rPr>
          <w:szCs w:val="24"/>
          <w:u w:val="single"/>
        </w:rPr>
        <w:t>П</w:t>
      </w:r>
      <w:r w:rsidRPr="00E971E5">
        <w:rPr>
          <w:szCs w:val="24"/>
          <w:u w:val="single"/>
        </w:rPr>
        <w:t xml:space="preserve">риложении </w:t>
      </w:r>
      <w:r w:rsidR="00E971E5" w:rsidRPr="00E971E5">
        <w:rPr>
          <w:szCs w:val="24"/>
          <w:u w:val="single"/>
        </w:rPr>
        <w:t>№1</w:t>
      </w:r>
      <w:r w:rsidR="00632C25" w:rsidRPr="00E971E5">
        <w:rPr>
          <w:szCs w:val="24"/>
          <w:u w:val="single"/>
        </w:rPr>
        <w:t xml:space="preserve"> </w:t>
      </w:r>
      <w:r w:rsidRPr="00E971E5">
        <w:rPr>
          <w:szCs w:val="24"/>
          <w:u w:val="single"/>
        </w:rPr>
        <w:t xml:space="preserve">к </w:t>
      </w:r>
      <w:r w:rsidR="00E971E5" w:rsidRPr="00E971E5">
        <w:rPr>
          <w:szCs w:val="24"/>
          <w:u w:val="single"/>
        </w:rPr>
        <w:t>ПРАВИЛАМ</w:t>
      </w:r>
      <w:r w:rsidRPr="00E971E5">
        <w:rPr>
          <w:szCs w:val="24"/>
        </w:rPr>
        <w:t>.</w:t>
      </w:r>
    </w:p>
    <w:p w:rsidR="00B36713" w:rsidRDefault="00B36713" w:rsidP="00293543">
      <w:pPr>
        <w:overflowPunct/>
        <w:autoSpaceDE/>
        <w:autoSpaceDN/>
        <w:adjustRightInd/>
        <w:jc w:val="both"/>
        <w:textAlignment w:val="auto"/>
      </w:pPr>
    </w:p>
    <w:p w:rsidR="00B36713" w:rsidRPr="00293543" w:rsidRDefault="00B36713" w:rsidP="00F007B8">
      <w:pPr>
        <w:numPr>
          <w:ilvl w:val="0"/>
          <w:numId w:val="21"/>
        </w:numPr>
        <w:tabs>
          <w:tab w:val="clear" w:pos="720"/>
          <w:tab w:val="num" w:pos="426"/>
        </w:tabs>
        <w:overflowPunct/>
        <w:autoSpaceDE/>
        <w:autoSpaceDN/>
        <w:adjustRightInd/>
        <w:ind w:hanging="720"/>
        <w:jc w:val="both"/>
        <w:textAlignment w:val="auto"/>
        <w:rPr>
          <w:b/>
          <w:sz w:val="28"/>
        </w:rPr>
      </w:pPr>
      <w:r w:rsidRPr="00293543">
        <w:rPr>
          <w:b/>
          <w:sz w:val="28"/>
        </w:rPr>
        <w:t>Формат матчей</w:t>
      </w:r>
    </w:p>
    <w:p w:rsidR="00B36713" w:rsidRPr="00293543" w:rsidRDefault="00B36713" w:rsidP="00293543">
      <w:pPr>
        <w:overflowPunct/>
        <w:autoSpaceDE/>
        <w:autoSpaceDN/>
        <w:adjustRightInd/>
        <w:jc w:val="both"/>
        <w:textAlignment w:val="auto"/>
        <w:rPr>
          <w:i/>
        </w:rPr>
      </w:pP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t>Матчи всех турниров РТТ во всех возрастных группах, за исключением возрастной группы 9-10 лет, проводятся по единой системе счета:</w:t>
      </w:r>
    </w:p>
    <w:p w:rsidR="00B36713" w:rsidRPr="00293543" w:rsidRDefault="009D288C" w:rsidP="00293543">
      <w:pPr>
        <w:tabs>
          <w:tab w:val="left" w:pos="540"/>
        </w:tabs>
        <w:overflowPunct/>
        <w:autoSpaceDE/>
        <w:autoSpaceDN/>
        <w:adjustRightInd/>
        <w:jc w:val="both"/>
        <w:textAlignment w:val="auto"/>
        <w:rPr>
          <w:szCs w:val="24"/>
        </w:rPr>
      </w:pPr>
      <w:r w:rsidRPr="00293543">
        <w:rPr>
          <w:b/>
          <w:szCs w:val="24"/>
        </w:rPr>
        <w:tab/>
      </w:r>
      <w:r w:rsidR="00B36713" w:rsidRPr="00293543">
        <w:rPr>
          <w:b/>
          <w:szCs w:val="24"/>
        </w:rPr>
        <w:t>Одиночный разряд:</w:t>
      </w:r>
      <w:r w:rsidR="00B36713" w:rsidRPr="00293543">
        <w:rPr>
          <w:szCs w:val="24"/>
        </w:rPr>
        <w:t xml:space="preserve"> ОЭ и ОТ - матчи из 3-х сетов с традиционной системой счета и тай-брейком в каждом сете, ДТ (только в турнирах, проводимых по олимпийской системе) – матчи из 2-х сетов с традиционной системой счета и тай-брейком в каждом сете, а вместо решающего сета (если потребуется при счете сетов 1:1) – тай-брейк до </w:t>
      </w:r>
      <w:r w:rsidR="003368B9" w:rsidRPr="00293543">
        <w:rPr>
          <w:szCs w:val="24"/>
        </w:rPr>
        <w:t>10</w:t>
      </w:r>
      <w:r w:rsidR="00B36713" w:rsidRPr="00293543">
        <w:rPr>
          <w:szCs w:val="24"/>
        </w:rPr>
        <w:t xml:space="preserve"> очков. </w:t>
      </w:r>
    </w:p>
    <w:p w:rsidR="003510A2" w:rsidRPr="00293543" w:rsidRDefault="003510A2" w:rsidP="00293543">
      <w:pPr>
        <w:tabs>
          <w:tab w:val="left" w:pos="540"/>
        </w:tabs>
        <w:overflowPunct/>
        <w:autoSpaceDE/>
        <w:autoSpaceDN/>
        <w:adjustRightInd/>
        <w:jc w:val="both"/>
        <w:textAlignment w:val="auto"/>
        <w:rPr>
          <w:szCs w:val="24"/>
        </w:rPr>
      </w:pPr>
      <w:r w:rsidRPr="00293543">
        <w:rPr>
          <w:szCs w:val="24"/>
        </w:rPr>
        <w:tab/>
      </w:r>
      <w:r w:rsidRPr="00293543">
        <w:rPr>
          <w:b/>
          <w:szCs w:val="24"/>
        </w:rPr>
        <w:t xml:space="preserve">В возрастной группе 9-10 лет в ОЭ и ОТ </w:t>
      </w:r>
      <w:r w:rsidR="00B15E4C" w:rsidRPr="00293543">
        <w:rPr>
          <w:b/>
          <w:szCs w:val="24"/>
        </w:rPr>
        <w:t xml:space="preserve">в одиночном разряде </w:t>
      </w:r>
      <w:r w:rsidRPr="00293543">
        <w:rPr>
          <w:b/>
          <w:szCs w:val="24"/>
        </w:rPr>
        <w:t>применяется альтернативная система счета</w:t>
      </w:r>
      <w:r w:rsidRPr="00293543">
        <w:rPr>
          <w:szCs w:val="24"/>
        </w:rPr>
        <w:t xml:space="preserve">, принятая </w:t>
      </w:r>
      <w:r w:rsidR="003B3376">
        <w:rPr>
          <w:szCs w:val="24"/>
        </w:rPr>
        <w:t>ITF</w:t>
      </w:r>
      <w:r w:rsidRPr="00293543">
        <w:rPr>
          <w:szCs w:val="24"/>
        </w:rPr>
        <w:t xml:space="preserve"> - «короткие» сеты: матчи из 3-х сетов до 4-х выигранных геймов (при счете 3:3 сет разыгрывается до 5 выигранных геймов, при счете 4:4 – тай-брейк до 7 очков), </w:t>
      </w:r>
      <w:r w:rsidR="00B15E4C" w:rsidRPr="00293543">
        <w:rPr>
          <w:szCs w:val="24"/>
        </w:rPr>
        <w:t xml:space="preserve">в </w:t>
      </w:r>
      <w:r w:rsidRPr="00293543">
        <w:rPr>
          <w:szCs w:val="24"/>
        </w:rPr>
        <w:t>ДТ (только в турнирах, проводимых по олимпийской системе) – матчи из 2-х «кор</w:t>
      </w:r>
      <w:r w:rsidR="00CC642A" w:rsidRPr="00293543">
        <w:rPr>
          <w:szCs w:val="24"/>
        </w:rPr>
        <w:t>о</w:t>
      </w:r>
      <w:r w:rsidRPr="00293543">
        <w:rPr>
          <w:szCs w:val="24"/>
        </w:rPr>
        <w:t xml:space="preserve">тких» сетов, а вместо решающего сета (если потребуется при счете сетов 1:1) – тай-брейк до 7 очков. </w:t>
      </w:r>
    </w:p>
    <w:p w:rsidR="00B36713" w:rsidRPr="00293543" w:rsidRDefault="009D288C" w:rsidP="00293543">
      <w:pPr>
        <w:tabs>
          <w:tab w:val="left" w:pos="540"/>
        </w:tabs>
        <w:overflowPunct/>
        <w:autoSpaceDE/>
        <w:autoSpaceDN/>
        <w:adjustRightInd/>
        <w:jc w:val="both"/>
        <w:textAlignment w:val="auto"/>
        <w:rPr>
          <w:szCs w:val="24"/>
        </w:rPr>
      </w:pPr>
      <w:r w:rsidRPr="00293543">
        <w:rPr>
          <w:b/>
          <w:szCs w:val="24"/>
        </w:rPr>
        <w:tab/>
      </w:r>
      <w:r w:rsidR="00B36713" w:rsidRPr="00293543">
        <w:rPr>
          <w:b/>
          <w:szCs w:val="24"/>
        </w:rPr>
        <w:t>Парный и смешанный парный разряд:</w:t>
      </w:r>
      <w:r w:rsidR="00B36713" w:rsidRPr="00293543">
        <w:rPr>
          <w:szCs w:val="24"/>
        </w:rPr>
        <w:t xml:space="preserve"> матчи из 2-х сетов с розыгрышем решающего очка при счете «ровно» в каждом гейме и тай-брейком в каждом сете, а вместо решающего сета (если потребуется при счете сетов 1:1) – тай-брейк до 10 очков. </w:t>
      </w:r>
    </w:p>
    <w:p w:rsidR="00B15E4C" w:rsidRPr="00293543" w:rsidRDefault="00B15E4C" w:rsidP="00293543">
      <w:pPr>
        <w:tabs>
          <w:tab w:val="left" w:pos="540"/>
        </w:tabs>
        <w:overflowPunct/>
        <w:autoSpaceDE/>
        <w:autoSpaceDN/>
        <w:adjustRightInd/>
        <w:jc w:val="both"/>
        <w:textAlignment w:val="auto"/>
        <w:rPr>
          <w:szCs w:val="24"/>
        </w:rPr>
      </w:pPr>
      <w:r w:rsidRPr="00293543">
        <w:rPr>
          <w:szCs w:val="24"/>
        </w:rPr>
        <w:tab/>
        <w:t>При розыгрыше решающего очка принимающие имеют право выбора поля приема, в смешанном парном разряде в обязательном порядке подачу и прием при розыгрыше решающего очка осуществляют игроки одного пола.</w:t>
      </w:r>
    </w:p>
    <w:p w:rsidR="00B36713" w:rsidRPr="00293543" w:rsidRDefault="00B36713" w:rsidP="00293543">
      <w:pPr>
        <w:tabs>
          <w:tab w:val="left" w:pos="540"/>
        </w:tabs>
        <w:overflowPunct/>
        <w:autoSpaceDE/>
        <w:autoSpaceDN/>
        <w:adjustRightInd/>
        <w:jc w:val="both"/>
        <w:textAlignment w:val="auto"/>
        <w:rPr>
          <w:szCs w:val="24"/>
        </w:rPr>
      </w:pPr>
      <w:r w:rsidRPr="00293543">
        <w:rPr>
          <w:szCs w:val="24"/>
        </w:rPr>
        <w:tab/>
        <w:t>В командных турнирах матчи одиночного, парного и смешанного парного разрядов проводятся по указанным выше системам счета, если иное не предусмотрено положением о турнире.</w:t>
      </w:r>
    </w:p>
    <w:p w:rsidR="008F345E" w:rsidRPr="00293543" w:rsidRDefault="008F345E" w:rsidP="00293543">
      <w:pPr>
        <w:tabs>
          <w:tab w:val="left" w:pos="540"/>
        </w:tabs>
        <w:overflowPunct/>
        <w:autoSpaceDE/>
        <w:autoSpaceDN/>
        <w:adjustRightInd/>
        <w:jc w:val="both"/>
        <w:textAlignment w:val="auto"/>
        <w:rPr>
          <w:b/>
          <w:szCs w:val="24"/>
        </w:rPr>
      </w:pPr>
      <w:r w:rsidRPr="00293543">
        <w:rPr>
          <w:b/>
          <w:szCs w:val="24"/>
        </w:rPr>
        <w:tab/>
        <w:t>В возрастной группе 9-10 лет турниры в парном и смешанном парном разрядах не проводятся.</w:t>
      </w:r>
    </w:p>
    <w:p w:rsidR="009A2871" w:rsidRPr="00293543" w:rsidRDefault="009A2871" w:rsidP="009A2871">
      <w:pPr>
        <w:numPr>
          <w:ilvl w:val="0"/>
          <w:numId w:val="21"/>
        </w:numPr>
        <w:tabs>
          <w:tab w:val="clear" w:pos="720"/>
          <w:tab w:val="num" w:pos="426"/>
        </w:tabs>
        <w:overflowPunct/>
        <w:autoSpaceDE/>
        <w:autoSpaceDN/>
        <w:adjustRightInd/>
        <w:ind w:hanging="720"/>
        <w:jc w:val="both"/>
        <w:textAlignment w:val="auto"/>
        <w:rPr>
          <w:b/>
          <w:sz w:val="28"/>
        </w:rPr>
      </w:pPr>
      <w:r w:rsidRPr="00293543">
        <w:rPr>
          <w:b/>
          <w:sz w:val="28"/>
        </w:rPr>
        <w:t>Турнирный статус игрока</w:t>
      </w:r>
    </w:p>
    <w:p w:rsidR="009A2871" w:rsidRPr="00293543" w:rsidRDefault="009A2871" w:rsidP="009A2871">
      <w:pPr>
        <w:overflowPunct/>
        <w:autoSpaceDE/>
        <w:autoSpaceDN/>
        <w:adjustRightInd/>
        <w:jc w:val="both"/>
        <w:textAlignment w:val="auto"/>
      </w:pPr>
    </w:p>
    <w:p w:rsidR="009A2871" w:rsidRPr="00293543" w:rsidRDefault="009A2871" w:rsidP="009A2871">
      <w:pPr>
        <w:pStyle w:val="11"/>
        <w:tabs>
          <w:tab w:val="left" w:pos="540"/>
        </w:tabs>
        <w:jc w:val="both"/>
        <w:rPr>
          <w:rFonts w:ascii="Times New Roman" w:hAnsi="Times New Roman"/>
          <w:sz w:val="24"/>
          <w:szCs w:val="24"/>
        </w:rPr>
      </w:pPr>
      <w:r w:rsidRPr="00293543">
        <w:rPr>
          <w:rFonts w:ascii="Times New Roman" w:hAnsi="Times New Roman"/>
          <w:sz w:val="24"/>
          <w:szCs w:val="24"/>
        </w:rPr>
        <w:tab/>
        <w:t>Игрок, заявившийся для участия в любом турнире РТТ, при попадании в список участников турнира получает один из следующих турнирных статусов игрока в зависимости от имеющегося у него количества классификационных очков по действующей на момент окончания срока подачи заявок Классификации:</w:t>
      </w:r>
    </w:p>
    <w:p w:rsidR="009A2871" w:rsidRPr="00293543" w:rsidRDefault="009A2871" w:rsidP="009A2871">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при проведении турнира без ОЭ</w:t>
      </w:r>
      <w:r w:rsidRPr="00293543">
        <w:rPr>
          <w:rFonts w:ascii="Times New Roman" w:hAnsi="Times New Roman"/>
          <w:sz w:val="24"/>
          <w:szCs w:val="24"/>
        </w:rPr>
        <w:t xml:space="preserve"> – Игрок основного турнира (ИОТ), включая Сеяного игрока (СИ), Приглашенный игрок (СК), Ожидающий игрок (Ож).</w:t>
      </w:r>
    </w:p>
    <w:p w:rsidR="009A2871" w:rsidRPr="00293543" w:rsidRDefault="009A2871" w:rsidP="009A2871">
      <w:pPr>
        <w:pStyle w:val="11"/>
        <w:tabs>
          <w:tab w:val="left" w:pos="540"/>
        </w:tabs>
        <w:jc w:val="both"/>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при проведении турнира с ОЭ</w:t>
      </w:r>
      <w:r w:rsidRPr="00293543">
        <w:rPr>
          <w:rFonts w:ascii="Times New Roman" w:hAnsi="Times New Roman"/>
          <w:sz w:val="24"/>
          <w:szCs w:val="24"/>
        </w:rPr>
        <w:t xml:space="preserve"> – Игрок основного турнира (ИОТ), включая Сеяного игрока (СИ), Приглашенный игрок ОТ (СК), Игрок отборочного этапа (ИОЭ), включая Сеяного игрока ОЭ (СИ), Приглашенного игрока ОЭ (СК), Победителя отборочного этапа (ПОЭ) и Дополнительного игрока (ДИ), Ожидающий игрок (Ож).</w:t>
      </w:r>
    </w:p>
    <w:p w:rsidR="009A2871" w:rsidRPr="00293543" w:rsidRDefault="009A2871" w:rsidP="009A2871">
      <w:pPr>
        <w:pStyle w:val="a3"/>
        <w:tabs>
          <w:tab w:val="left" w:pos="540"/>
        </w:tabs>
        <w:rPr>
          <w:rFonts w:ascii="Times New Roman" w:hAnsi="Times New Roman" w:cs="Times New Roman"/>
          <w:szCs w:val="24"/>
        </w:rPr>
      </w:pPr>
      <w:r w:rsidRPr="00293543">
        <w:rPr>
          <w:rFonts w:ascii="Times New Roman" w:hAnsi="Times New Roman" w:cs="Times New Roman"/>
          <w:b/>
          <w:i/>
          <w:szCs w:val="24"/>
        </w:rPr>
        <w:t xml:space="preserve">     </w:t>
      </w:r>
      <w:r w:rsidRPr="00293543">
        <w:rPr>
          <w:rFonts w:ascii="Times New Roman" w:hAnsi="Times New Roman" w:cs="Times New Roman"/>
          <w:b/>
          <w:i/>
          <w:szCs w:val="24"/>
        </w:rPr>
        <w:tab/>
      </w:r>
      <w:r w:rsidRPr="00293543">
        <w:rPr>
          <w:rFonts w:ascii="Times New Roman" w:hAnsi="Times New Roman" w:cs="Times New Roman"/>
          <w:b/>
          <w:i/>
          <w:szCs w:val="24"/>
          <w:u w:val="single"/>
        </w:rPr>
        <w:t>Игрок основного турнира (ИОТ)</w:t>
      </w:r>
      <w:r w:rsidRPr="00293543">
        <w:rPr>
          <w:rFonts w:ascii="Times New Roman" w:hAnsi="Times New Roman" w:cs="Times New Roman"/>
          <w:iCs/>
          <w:szCs w:val="24"/>
        </w:rPr>
        <w:t xml:space="preserve"> </w:t>
      </w:r>
      <w:r w:rsidRPr="00293543">
        <w:rPr>
          <w:rFonts w:ascii="Times New Roman" w:hAnsi="Times New Roman" w:cs="Times New Roman"/>
          <w:szCs w:val="24"/>
        </w:rPr>
        <w:t>– игрок, который попадает в обусловленное положением число участников ОТ напрямую, благодаря достаточному для этого количеству классификационных очков по действующей на дату окончания подачи заявок на турнир Классификации РТТ.</w:t>
      </w:r>
    </w:p>
    <w:p w:rsidR="009A2871" w:rsidRPr="00293543" w:rsidRDefault="009A2871" w:rsidP="009A2871">
      <w:pPr>
        <w:pStyle w:val="a3"/>
        <w:tabs>
          <w:tab w:val="left" w:pos="540"/>
        </w:tabs>
        <w:rPr>
          <w:rFonts w:ascii="Times New Roman" w:hAnsi="Times New Roman" w:cs="Times New Roman"/>
          <w:b/>
          <w:szCs w:val="24"/>
        </w:rPr>
      </w:pPr>
      <w:r w:rsidRPr="00293543">
        <w:rPr>
          <w:rFonts w:ascii="Times New Roman" w:hAnsi="Times New Roman" w:cs="Times New Roman"/>
          <w:b/>
          <w:bCs/>
          <w:i/>
          <w:iCs/>
          <w:szCs w:val="24"/>
        </w:rPr>
        <w:t xml:space="preserve">      </w:t>
      </w:r>
      <w:r w:rsidRPr="00293543">
        <w:rPr>
          <w:rFonts w:ascii="Times New Roman" w:hAnsi="Times New Roman" w:cs="Times New Roman"/>
          <w:b/>
          <w:bCs/>
          <w:i/>
          <w:iCs/>
          <w:szCs w:val="24"/>
        </w:rPr>
        <w:tab/>
      </w:r>
      <w:r w:rsidRPr="00293543">
        <w:rPr>
          <w:rFonts w:ascii="Times New Roman" w:hAnsi="Times New Roman" w:cs="Times New Roman"/>
          <w:b/>
          <w:bCs/>
          <w:i/>
          <w:iCs/>
          <w:szCs w:val="24"/>
          <w:u w:val="single"/>
        </w:rPr>
        <w:t>Сеяный игрок (СИ)</w:t>
      </w:r>
      <w:r w:rsidRPr="00293543">
        <w:rPr>
          <w:rFonts w:ascii="Times New Roman" w:hAnsi="Times New Roman" w:cs="Times New Roman"/>
          <w:szCs w:val="24"/>
        </w:rPr>
        <w:t xml:space="preserve"> – игрок, входящий в обусловленное положением о турнире и настоящим Регламентом число сильнейших игроков ОТ или ОЭ,  которые не должны встречаться между собой в турнире в первых турах. </w:t>
      </w:r>
      <w:r w:rsidRPr="00293543">
        <w:rPr>
          <w:rFonts w:ascii="Times New Roman" w:hAnsi="Times New Roman" w:cs="Times New Roman"/>
          <w:b/>
          <w:szCs w:val="24"/>
        </w:rPr>
        <w:t xml:space="preserve">Игроки (пары) без классификационных очков не могут быть сеяными. </w:t>
      </w:r>
    </w:p>
    <w:p w:rsidR="009A2871" w:rsidRPr="00293543" w:rsidRDefault="009A2871" w:rsidP="009A2871">
      <w:pPr>
        <w:pStyle w:val="a3"/>
        <w:tabs>
          <w:tab w:val="left" w:pos="540"/>
        </w:tabs>
        <w:rPr>
          <w:rFonts w:ascii="Times New Roman" w:hAnsi="Times New Roman" w:cs="Times New Roman"/>
          <w:szCs w:val="24"/>
          <w:u w:val="single"/>
        </w:rPr>
      </w:pPr>
      <w:r w:rsidRPr="00293543">
        <w:rPr>
          <w:rFonts w:ascii="Times New Roman" w:hAnsi="Times New Roman" w:cs="Times New Roman"/>
          <w:b/>
          <w:i/>
          <w:szCs w:val="24"/>
        </w:rPr>
        <w:t xml:space="preserve">   </w:t>
      </w:r>
      <w:r w:rsidRPr="00293543">
        <w:rPr>
          <w:rFonts w:ascii="Times New Roman" w:hAnsi="Times New Roman" w:cs="Times New Roman"/>
          <w:b/>
          <w:i/>
          <w:szCs w:val="24"/>
        </w:rPr>
        <w:tab/>
      </w:r>
      <w:r w:rsidRPr="00293543">
        <w:rPr>
          <w:rFonts w:ascii="Times New Roman" w:hAnsi="Times New Roman" w:cs="Times New Roman"/>
          <w:b/>
          <w:i/>
          <w:szCs w:val="24"/>
          <w:u w:val="single"/>
        </w:rPr>
        <w:t>Приглашенный игрок</w:t>
      </w:r>
      <w:r w:rsidRPr="00293543">
        <w:rPr>
          <w:rFonts w:ascii="Times New Roman" w:hAnsi="Times New Roman" w:cs="Times New Roman"/>
          <w:szCs w:val="24"/>
          <w:u w:val="single"/>
        </w:rPr>
        <w:t xml:space="preserve"> </w:t>
      </w:r>
      <w:r w:rsidRPr="00293543">
        <w:rPr>
          <w:rFonts w:ascii="Times New Roman" w:hAnsi="Times New Roman" w:cs="Times New Roman"/>
          <w:b/>
          <w:bCs/>
          <w:i/>
          <w:iCs/>
          <w:szCs w:val="24"/>
          <w:u w:val="single"/>
        </w:rPr>
        <w:t>(СК)</w:t>
      </w:r>
      <w:r w:rsidRPr="00293543">
        <w:rPr>
          <w:rFonts w:ascii="Times New Roman" w:hAnsi="Times New Roman" w:cs="Times New Roman"/>
          <w:b/>
          <w:bCs/>
          <w:i/>
          <w:iCs/>
          <w:szCs w:val="24"/>
        </w:rPr>
        <w:t xml:space="preserve"> </w:t>
      </w:r>
      <w:r w:rsidRPr="00293543">
        <w:rPr>
          <w:rFonts w:ascii="Times New Roman" w:hAnsi="Times New Roman" w:cs="Times New Roman"/>
          <w:szCs w:val="24"/>
        </w:rPr>
        <w:t xml:space="preserve">– игрок, получивший от ФТР или организатора турнира бесплатное приглашение («свободную карту», см. </w:t>
      </w:r>
      <w:r w:rsidR="00395C99" w:rsidRPr="00395C99">
        <w:rPr>
          <w:rFonts w:ascii="Times New Roman" w:hAnsi="Times New Roman" w:cs="Times New Roman"/>
          <w:szCs w:val="24"/>
        </w:rPr>
        <w:t>п. 3.1.</w:t>
      </w:r>
      <w:r w:rsidRPr="00395C99">
        <w:rPr>
          <w:rFonts w:ascii="Times New Roman" w:hAnsi="Times New Roman" w:cs="Times New Roman"/>
          <w:szCs w:val="24"/>
        </w:rPr>
        <w:t>)</w:t>
      </w:r>
      <w:r w:rsidRPr="00293543">
        <w:rPr>
          <w:rFonts w:ascii="Times New Roman" w:hAnsi="Times New Roman" w:cs="Times New Roman"/>
          <w:szCs w:val="24"/>
        </w:rPr>
        <w:t xml:space="preserve"> для участия в ОТ или ОЭ независимо от имеющегося у него количества классификационных очков. </w:t>
      </w:r>
    </w:p>
    <w:p w:rsidR="009A2871" w:rsidRPr="00293543" w:rsidRDefault="009A2871" w:rsidP="009A2871">
      <w:pPr>
        <w:pStyle w:val="a3"/>
        <w:tabs>
          <w:tab w:val="left" w:pos="540"/>
        </w:tabs>
        <w:rPr>
          <w:rFonts w:ascii="Times New Roman" w:hAnsi="Times New Roman" w:cs="Times New Roman"/>
          <w:szCs w:val="24"/>
        </w:rPr>
      </w:pPr>
      <w:r w:rsidRPr="00293543">
        <w:rPr>
          <w:rFonts w:ascii="Times New Roman" w:hAnsi="Times New Roman" w:cs="Times New Roman"/>
          <w:b/>
          <w:bCs/>
          <w:i/>
          <w:iCs/>
          <w:szCs w:val="24"/>
        </w:rPr>
        <w:tab/>
      </w:r>
      <w:r w:rsidRPr="00293543">
        <w:rPr>
          <w:rFonts w:ascii="Times New Roman" w:hAnsi="Times New Roman" w:cs="Times New Roman"/>
          <w:b/>
          <w:bCs/>
          <w:i/>
          <w:iCs/>
          <w:szCs w:val="24"/>
          <w:u w:val="single"/>
        </w:rPr>
        <w:t>Игрок отборочного этапа</w:t>
      </w:r>
      <w:r w:rsidRPr="00293543">
        <w:rPr>
          <w:rFonts w:ascii="Times New Roman" w:hAnsi="Times New Roman" w:cs="Times New Roman"/>
          <w:szCs w:val="24"/>
          <w:u w:val="single"/>
        </w:rPr>
        <w:t xml:space="preserve"> </w:t>
      </w:r>
      <w:r w:rsidRPr="00293543">
        <w:rPr>
          <w:rFonts w:ascii="Times New Roman" w:hAnsi="Times New Roman" w:cs="Times New Roman"/>
          <w:b/>
          <w:bCs/>
          <w:i/>
          <w:iCs/>
          <w:szCs w:val="24"/>
          <w:u w:val="single"/>
        </w:rPr>
        <w:t>(ИОЭ)</w:t>
      </w:r>
      <w:r w:rsidRPr="00293543">
        <w:rPr>
          <w:rFonts w:ascii="Times New Roman" w:hAnsi="Times New Roman" w:cs="Times New Roman"/>
          <w:szCs w:val="24"/>
        </w:rPr>
        <w:t xml:space="preserve"> – игрок, который не попадает напрямую в ОТ из-за недостаточного для этого количества классификационных очков по действующей на дату окончания подачи заявок на турнир Классификации РТТ, но включается на основании имеющихся у него классификационных очков в обусловленное положением число участников ОЭ. </w:t>
      </w:r>
    </w:p>
    <w:p w:rsidR="009A2871" w:rsidRPr="00293543" w:rsidRDefault="009A2871" w:rsidP="009A2871">
      <w:pPr>
        <w:pStyle w:val="a3"/>
        <w:tabs>
          <w:tab w:val="left" w:pos="540"/>
        </w:tabs>
        <w:rPr>
          <w:rFonts w:ascii="Times New Roman" w:hAnsi="Times New Roman" w:cs="Times New Roman"/>
          <w:szCs w:val="24"/>
        </w:rPr>
      </w:pPr>
      <w:r w:rsidRPr="00293543">
        <w:rPr>
          <w:rFonts w:ascii="Times New Roman" w:hAnsi="Times New Roman" w:cs="Times New Roman"/>
          <w:b/>
          <w:i/>
          <w:szCs w:val="24"/>
        </w:rPr>
        <w:t xml:space="preserve">     </w:t>
      </w:r>
      <w:r w:rsidRPr="00293543">
        <w:rPr>
          <w:rFonts w:ascii="Times New Roman" w:hAnsi="Times New Roman" w:cs="Times New Roman"/>
          <w:b/>
          <w:i/>
          <w:szCs w:val="24"/>
        </w:rPr>
        <w:tab/>
      </w:r>
      <w:r w:rsidRPr="00293543">
        <w:rPr>
          <w:rFonts w:ascii="Times New Roman" w:hAnsi="Times New Roman" w:cs="Times New Roman"/>
          <w:b/>
          <w:i/>
          <w:szCs w:val="24"/>
          <w:u w:val="single"/>
        </w:rPr>
        <w:t>Победитель отборочного этапа (ПОЭ)</w:t>
      </w:r>
      <w:r w:rsidRPr="00293543">
        <w:rPr>
          <w:rFonts w:ascii="Times New Roman" w:hAnsi="Times New Roman" w:cs="Times New Roman"/>
          <w:szCs w:val="24"/>
        </w:rPr>
        <w:t xml:space="preserve"> – игрок, который принял участие в ОЭ и победил во всех своих матчах, на основании чего он включается в число участников ОТ.</w:t>
      </w:r>
    </w:p>
    <w:p w:rsidR="009A2871" w:rsidRPr="00293543" w:rsidRDefault="009A2871" w:rsidP="009A2871">
      <w:pPr>
        <w:pStyle w:val="a3"/>
        <w:tabs>
          <w:tab w:val="left" w:pos="540"/>
        </w:tabs>
        <w:rPr>
          <w:rFonts w:ascii="Times New Roman" w:hAnsi="Times New Roman" w:cs="Times New Roman"/>
          <w:szCs w:val="24"/>
        </w:rPr>
      </w:pPr>
      <w:r w:rsidRPr="00293543">
        <w:rPr>
          <w:rFonts w:ascii="Times New Roman" w:hAnsi="Times New Roman" w:cs="Times New Roman"/>
          <w:szCs w:val="24"/>
        </w:rPr>
        <w:t xml:space="preserve"> </w:t>
      </w:r>
      <w:r w:rsidRPr="00293543">
        <w:rPr>
          <w:rFonts w:ascii="Times New Roman" w:hAnsi="Times New Roman" w:cs="Times New Roman"/>
          <w:b/>
          <w:i/>
          <w:szCs w:val="24"/>
        </w:rPr>
        <w:t xml:space="preserve">     </w:t>
      </w:r>
      <w:r w:rsidRPr="00293543">
        <w:rPr>
          <w:rFonts w:ascii="Times New Roman" w:hAnsi="Times New Roman" w:cs="Times New Roman"/>
          <w:b/>
          <w:i/>
          <w:szCs w:val="24"/>
        </w:rPr>
        <w:tab/>
      </w:r>
      <w:r w:rsidRPr="00293543">
        <w:rPr>
          <w:rFonts w:ascii="Times New Roman" w:hAnsi="Times New Roman" w:cs="Times New Roman"/>
          <w:b/>
          <w:i/>
          <w:szCs w:val="24"/>
          <w:u w:val="single"/>
        </w:rPr>
        <w:t>Дополнительный игрок</w:t>
      </w:r>
      <w:r w:rsidRPr="00293543">
        <w:rPr>
          <w:rFonts w:ascii="Times New Roman" w:hAnsi="Times New Roman" w:cs="Times New Roman"/>
          <w:b/>
          <w:i/>
          <w:szCs w:val="24"/>
        </w:rPr>
        <w:t xml:space="preserve"> (ДИ)</w:t>
      </w:r>
      <w:r w:rsidRPr="00293543">
        <w:rPr>
          <w:rFonts w:ascii="Times New Roman" w:hAnsi="Times New Roman" w:cs="Times New Roman"/>
          <w:szCs w:val="24"/>
        </w:rPr>
        <w:t xml:space="preserve"> – игрок, который проиграл в финале ОЭ или на более ранней стадии, но желает и готов занять свободное место в таблице ОТ и при этом записался на листе дополнительных игроков во время проведения регистрации ОТ.</w:t>
      </w:r>
    </w:p>
    <w:p w:rsidR="009A2871" w:rsidRPr="00293543" w:rsidRDefault="009A2871" w:rsidP="009A2871">
      <w:pPr>
        <w:pStyle w:val="a3"/>
        <w:tabs>
          <w:tab w:val="left" w:pos="540"/>
        </w:tabs>
        <w:rPr>
          <w:rFonts w:ascii="Times New Roman" w:hAnsi="Times New Roman" w:cs="Times New Roman"/>
          <w:szCs w:val="24"/>
        </w:rPr>
      </w:pPr>
      <w:r w:rsidRPr="00293543">
        <w:rPr>
          <w:rFonts w:ascii="Times New Roman" w:hAnsi="Times New Roman" w:cs="Times New Roman"/>
          <w:b/>
          <w:i/>
          <w:szCs w:val="24"/>
        </w:rPr>
        <w:tab/>
      </w:r>
      <w:r w:rsidRPr="00293543">
        <w:rPr>
          <w:rFonts w:ascii="Times New Roman" w:hAnsi="Times New Roman" w:cs="Times New Roman"/>
          <w:b/>
          <w:i/>
          <w:szCs w:val="24"/>
          <w:u w:val="single"/>
        </w:rPr>
        <w:t>Ожидающий игрок (Ож)</w:t>
      </w:r>
      <w:r w:rsidRPr="00293543">
        <w:rPr>
          <w:rFonts w:ascii="Times New Roman" w:hAnsi="Times New Roman" w:cs="Times New Roman"/>
          <w:szCs w:val="24"/>
        </w:rPr>
        <w:t xml:space="preserve"> – игрок, который не включен в ОТ (если ОЭ не проводится) или ОЭ, но может принять участие в ОТ/ОЭ в случае отказа кого-либо из игроков, включенных в ОТ/ОЭ. Также статус Ож получает игрок, подавший заявку на турнир позже установленного положением срока, даже если по количеству имеющихся у него классификационных очков он мог бы участвовать в ОЭ или в ОТ.</w:t>
      </w:r>
    </w:p>
    <w:p w:rsidR="009A2871" w:rsidRPr="00293543" w:rsidRDefault="009A2871" w:rsidP="009A2871">
      <w:pPr>
        <w:tabs>
          <w:tab w:val="left" w:pos="540"/>
        </w:tabs>
        <w:overflowPunct/>
        <w:autoSpaceDE/>
        <w:autoSpaceDN/>
        <w:adjustRightInd/>
        <w:jc w:val="both"/>
        <w:textAlignment w:val="auto"/>
      </w:pPr>
      <w:r w:rsidRPr="00293543">
        <w:tab/>
        <w:t>В турнирных таблицах турнирные статусы</w:t>
      </w:r>
      <w:r w:rsidRPr="00293543">
        <w:tab/>
        <w:t xml:space="preserve"> </w:t>
      </w:r>
      <w:r w:rsidRPr="00293543">
        <w:rPr>
          <w:b/>
        </w:rPr>
        <w:t>ИОТ</w:t>
      </w:r>
      <w:r w:rsidRPr="00293543">
        <w:t xml:space="preserve"> и </w:t>
      </w:r>
      <w:r w:rsidRPr="00293543">
        <w:rPr>
          <w:b/>
        </w:rPr>
        <w:t>ИОЭ</w:t>
      </w:r>
      <w:r w:rsidRPr="00293543">
        <w:t xml:space="preserve"> не отображаются, сеяные игроки отображаются под соответствующими номерами посева, остальные турнирные статусы отображаются аналогично обозначениям в данном пункте Регламента.</w:t>
      </w:r>
    </w:p>
    <w:p w:rsidR="009A2871" w:rsidRDefault="009A2871" w:rsidP="009A2871">
      <w:pPr>
        <w:tabs>
          <w:tab w:val="left" w:pos="540"/>
        </w:tabs>
        <w:overflowPunct/>
        <w:autoSpaceDE/>
        <w:autoSpaceDN/>
        <w:adjustRightInd/>
        <w:jc w:val="both"/>
        <w:textAlignment w:val="auto"/>
      </w:pPr>
    </w:p>
    <w:p w:rsidR="009A2871" w:rsidRPr="00293543" w:rsidRDefault="009A2871" w:rsidP="009A2871">
      <w:pPr>
        <w:numPr>
          <w:ilvl w:val="1"/>
          <w:numId w:val="36"/>
        </w:numPr>
        <w:tabs>
          <w:tab w:val="left" w:pos="1134"/>
        </w:tabs>
        <w:overflowPunct/>
        <w:autoSpaceDE/>
        <w:autoSpaceDN/>
        <w:adjustRightInd/>
        <w:textAlignment w:val="auto"/>
        <w:rPr>
          <w:b/>
        </w:rPr>
      </w:pPr>
      <w:r w:rsidRPr="00293543">
        <w:rPr>
          <w:b/>
        </w:rPr>
        <w:t>Свободная карта</w:t>
      </w:r>
    </w:p>
    <w:p w:rsidR="009A2871" w:rsidRPr="00293543" w:rsidRDefault="009A2871" w:rsidP="009A2871">
      <w:pPr>
        <w:tabs>
          <w:tab w:val="left" w:pos="1134"/>
        </w:tabs>
        <w:overflowPunct/>
        <w:autoSpaceDE/>
        <w:autoSpaceDN/>
        <w:adjustRightInd/>
        <w:ind w:left="360" w:firstLine="207"/>
        <w:textAlignment w:val="auto"/>
        <w:rPr>
          <w:b/>
        </w:rPr>
      </w:pPr>
    </w:p>
    <w:p w:rsidR="009A2871" w:rsidRPr="00293543" w:rsidRDefault="009A2871" w:rsidP="009A2871">
      <w:pPr>
        <w:pStyle w:val="a3"/>
        <w:tabs>
          <w:tab w:val="left" w:pos="540"/>
        </w:tabs>
        <w:ind w:firstLine="540"/>
        <w:rPr>
          <w:rFonts w:ascii="Times New Roman" w:hAnsi="Times New Roman" w:cs="Times New Roman"/>
          <w:szCs w:val="24"/>
        </w:rPr>
      </w:pPr>
      <w:r w:rsidRPr="00293543">
        <w:rPr>
          <w:rFonts w:ascii="Times New Roman" w:hAnsi="Times New Roman" w:cs="Times New Roman"/>
          <w:b/>
          <w:szCs w:val="24"/>
        </w:rPr>
        <w:t>«Свободную карту» (СК),</w:t>
      </w:r>
      <w:r w:rsidRPr="00293543">
        <w:rPr>
          <w:rFonts w:ascii="Times New Roman" w:hAnsi="Times New Roman" w:cs="Times New Roman"/>
          <w:szCs w:val="24"/>
        </w:rPr>
        <w:t xml:space="preserve"> может получить как игрок, подавший заявку на турнир, так и любой игрок РТТ, не подававший заявку, но удовлетворяющий условиям положения о турнире.</w:t>
      </w:r>
    </w:p>
    <w:p w:rsidR="009A2871" w:rsidRPr="00293543" w:rsidRDefault="009A2871" w:rsidP="009A2871">
      <w:pPr>
        <w:tabs>
          <w:tab w:val="left" w:pos="540"/>
        </w:tabs>
        <w:jc w:val="both"/>
        <w:rPr>
          <w:szCs w:val="24"/>
        </w:rPr>
      </w:pPr>
      <w:r w:rsidRPr="00293543">
        <w:rPr>
          <w:szCs w:val="24"/>
        </w:rPr>
        <w:tab/>
        <w:t xml:space="preserve">Игроки, получившие от Организаторов турниров СК, обязаны вовремя прибыть на турнир и пройти регистрацию в соответствии с общими правилами. </w:t>
      </w:r>
    </w:p>
    <w:p w:rsidR="009A2871" w:rsidRDefault="009A2871" w:rsidP="009A2871">
      <w:pPr>
        <w:pStyle w:val="a3"/>
        <w:tabs>
          <w:tab w:val="left" w:pos="540"/>
        </w:tabs>
        <w:rPr>
          <w:rFonts w:ascii="Times New Roman" w:hAnsi="Times New Roman" w:cs="Times New Roman"/>
          <w:b/>
          <w:szCs w:val="24"/>
        </w:rPr>
      </w:pPr>
      <w:r w:rsidRPr="00293543">
        <w:rPr>
          <w:rFonts w:ascii="Times New Roman" w:hAnsi="Times New Roman" w:cs="Times New Roman"/>
          <w:szCs w:val="24"/>
        </w:rPr>
        <w:tab/>
      </w:r>
      <w:r w:rsidRPr="00293543">
        <w:rPr>
          <w:rFonts w:ascii="Times New Roman" w:hAnsi="Times New Roman" w:cs="Times New Roman"/>
          <w:szCs w:val="24"/>
          <w:u w:val="single"/>
        </w:rPr>
        <w:t>Организаторам категорически запрещается торговать СК для участия в проводимых ими турнирах РТТ.</w:t>
      </w:r>
      <w:r w:rsidRPr="00293543">
        <w:rPr>
          <w:rFonts w:ascii="Times New Roman" w:hAnsi="Times New Roman" w:cs="Times New Roman"/>
          <w:b/>
          <w:szCs w:val="24"/>
        </w:rPr>
        <w:tab/>
      </w:r>
    </w:p>
    <w:p w:rsidR="009A2871" w:rsidRDefault="009A2871" w:rsidP="009A2871">
      <w:pPr>
        <w:pStyle w:val="a3"/>
        <w:tabs>
          <w:tab w:val="left" w:pos="540"/>
        </w:tabs>
        <w:rPr>
          <w:rFonts w:ascii="Times New Roman" w:hAnsi="Times New Roman" w:cs="Times New Roman"/>
          <w:b/>
          <w:szCs w:val="24"/>
        </w:rPr>
      </w:pPr>
      <w:r>
        <w:rPr>
          <w:rFonts w:ascii="Times New Roman" w:hAnsi="Times New Roman" w:cs="Times New Roman"/>
          <w:b/>
          <w:szCs w:val="24"/>
        </w:rPr>
        <w:tab/>
      </w:r>
      <w:r w:rsidRPr="00293543">
        <w:rPr>
          <w:rFonts w:ascii="Times New Roman" w:hAnsi="Times New Roman" w:cs="Times New Roman"/>
          <w:b/>
          <w:szCs w:val="24"/>
        </w:rPr>
        <w:t>Игрок включенный в  таблицу ОЭ, не может получить СК в ОТ.</w:t>
      </w:r>
    </w:p>
    <w:p w:rsidR="00B36713" w:rsidRPr="00293543" w:rsidRDefault="00B36713" w:rsidP="00F007B8">
      <w:pPr>
        <w:numPr>
          <w:ilvl w:val="0"/>
          <w:numId w:val="21"/>
        </w:numPr>
        <w:tabs>
          <w:tab w:val="clear" w:pos="720"/>
          <w:tab w:val="num" w:pos="426"/>
        </w:tabs>
        <w:overflowPunct/>
        <w:autoSpaceDE/>
        <w:autoSpaceDN/>
        <w:adjustRightInd/>
        <w:ind w:hanging="720"/>
        <w:jc w:val="both"/>
        <w:textAlignment w:val="auto"/>
        <w:rPr>
          <w:b/>
          <w:sz w:val="28"/>
        </w:rPr>
      </w:pPr>
      <w:r w:rsidRPr="00293543">
        <w:rPr>
          <w:b/>
          <w:sz w:val="28"/>
        </w:rPr>
        <w:t>Регистрация игроков на турнире</w:t>
      </w:r>
    </w:p>
    <w:p w:rsidR="00B36713" w:rsidRPr="00293543" w:rsidRDefault="00B36713" w:rsidP="00293543">
      <w:pPr>
        <w:overflowPunct/>
        <w:autoSpaceDE/>
        <w:autoSpaceDN/>
        <w:adjustRightInd/>
        <w:jc w:val="both"/>
        <w:textAlignment w:val="auto"/>
      </w:pPr>
    </w:p>
    <w:p w:rsidR="00B36713" w:rsidRPr="00293543" w:rsidRDefault="00B36713"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ab/>
      </w:r>
      <w:r w:rsidRPr="00293543">
        <w:rPr>
          <w:rFonts w:ascii="Times New Roman" w:hAnsi="Times New Roman" w:cs="Times New Roman"/>
          <w:b/>
          <w:szCs w:val="24"/>
        </w:rPr>
        <w:t xml:space="preserve">Регистрация игроков на турнире </w:t>
      </w:r>
      <w:r w:rsidRPr="00293543">
        <w:rPr>
          <w:rFonts w:ascii="Times New Roman" w:hAnsi="Times New Roman" w:cs="Times New Roman"/>
          <w:szCs w:val="24"/>
        </w:rPr>
        <w:t>– процедура допуска игроков к турниру, предусматривающая личное присутствие игрока и предъявление соответствующих документов.</w:t>
      </w:r>
    </w:p>
    <w:p w:rsidR="00B36713" w:rsidRPr="00293543" w:rsidRDefault="00B36713" w:rsidP="00293543">
      <w:pPr>
        <w:tabs>
          <w:tab w:val="num" w:pos="540"/>
        </w:tabs>
        <w:overflowPunct/>
        <w:autoSpaceDE/>
        <w:autoSpaceDN/>
        <w:adjustRightInd/>
        <w:jc w:val="both"/>
        <w:textAlignment w:val="auto"/>
        <w:rPr>
          <w:szCs w:val="24"/>
        </w:rPr>
      </w:pPr>
      <w:r w:rsidRPr="00293543">
        <w:rPr>
          <w:szCs w:val="24"/>
        </w:rPr>
        <w:tab/>
        <w:t xml:space="preserve">Игрок (или </w:t>
      </w:r>
      <w:r w:rsidR="00F2008E">
        <w:rPr>
          <w:szCs w:val="24"/>
        </w:rPr>
        <w:t>представитель игрока до 14 лет)</w:t>
      </w:r>
      <w:r w:rsidRPr="00293543">
        <w:rPr>
          <w:szCs w:val="24"/>
        </w:rPr>
        <w:t xml:space="preserve"> </w:t>
      </w:r>
      <w:r w:rsidRPr="00293543">
        <w:rPr>
          <w:b/>
          <w:bCs/>
          <w:iCs/>
          <w:szCs w:val="24"/>
        </w:rPr>
        <w:t>должен лично появиться на турнире</w:t>
      </w:r>
      <w:r w:rsidRPr="00293543">
        <w:rPr>
          <w:szCs w:val="24"/>
        </w:rPr>
        <w:t xml:space="preserve"> в указанном месте в день регистрации, предшествующий первому игровому дню ОЭ или ОТ, и пройти процедуру регистрации и допуска к турниру.</w:t>
      </w:r>
      <w:r w:rsidR="00471B7C" w:rsidRPr="00293543">
        <w:t xml:space="preserve"> </w:t>
      </w:r>
      <w:r w:rsidR="00896CC3" w:rsidRPr="00293543">
        <w:t>При этом игрок не обязан предварительно подавать заявку на участие в турнире.</w:t>
      </w:r>
    </w:p>
    <w:p w:rsidR="00B36713" w:rsidRPr="00293543" w:rsidRDefault="00B36713"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ab/>
        <w:t>Если по уважительным причинам</w:t>
      </w:r>
      <w:r w:rsidR="00184760" w:rsidRPr="00293543">
        <w:rPr>
          <w:rFonts w:ascii="Times New Roman" w:hAnsi="Times New Roman" w:cs="Times New Roman"/>
          <w:szCs w:val="24"/>
        </w:rPr>
        <w:t xml:space="preserve"> </w:t>
      </w:r>
      <w:r w:rsidR="00266190" w:rsidRPr="00293543">
        <w:rPr>
          <w:rFonts w:ascii="Times New Roman" w:hAnsi="Times New Roman" w:cs="Times New Roman"/>
          <w:szCs w:val="24"/>
        </w:rPr>
        <w:t xml:space="preserve">иногородний </w:t>
      </w:r>
      <w:r w:rsidRPr="00293543">
        <w:rPr>
          <w:rFonts w:ascii="Times New Roman" w:hAnsi="Times New Roman" w:cs="Times New Roman"/>
          <w:szCs w:val="24"/>
        </w:rPr>
        <w:t xml:space="preserve">игрок не успевает прибыть к назначенному времени в день регистрации, но планирует участвовать в турнире, он должен известить об этом главного судью по телефону, указать причины опоздания и сообщить точное время своего прибытия на турнир. Сообщение должно быть получено главным судьей </w:t>
      </w:r>
      <w:r w:rsidRPr="00293543">
        <w:rPr>
          <w:rFonts w:ascii="Times New Roman" w:hAnsi="Times New Roman" w:cs="Times New Roman"/>
          <w:b/>
          <w:szCs w:val="24"/>
        </w:rPr>
        <w:t>до 16.30 местного времени</w:t>
      </w:r>
      <w:r w:rsidRPr="00293543">
        <w:rPr>
          <w:rFonts w:ascii="Times New Roman" w:hAnsi="Times New Roman" w:cs="Times New Roman"/>
          <w:szCs w:val="24"/>
        </w:rPr>
        <w:t xml:space="preserve"> соответствующего дня регистрации (ОЭ или ОТ), в этом случае главный судья турнира обязан провести регистрацию такого игрока заочно.</w:t>
      </w:r>
      <w:r w:rsidR="00266190" w:rsidRPr="00293543">
        <w:rPr>
          <w:rFonts w:ascii="Times New Roman" w:hAnsi="Times New Roman" w:cs="Times New Roman"/>
          <w:szCs w:val="24"/>
        </w:rPr>
        <w:t xml:space="preserve"> Все местные игроки и иногородние игроки, прибывающие личным транспортом, должны прибыть на турнир в указанное для регистрации игроков время.</w:t>
      </w:r>
    </w:p>
    <w:p w:rsidR="00B36713" w:rsidRPr="00293543" w:rsidRDefault="00B36713" w:rsidP="00293543">
      <w:pPr>
        <w:pStyle w:val="a3"/>
        <w:tabs>
          <w:tab w:val="left" w:pos="540"/>
        </w:tabs>
        <w:rPr>
          <w:rFonts w:ascii="Times New Roman" w:hAnsi="Times New Roman" w:cs="Times New Roman"/>
          <w:szCs w:val="24"/>
        </w:rPr>
      </w:pPr>
      <w:r w:rsidRPr="00293543">
        <w:rPr>
          <w:rFonts w:ascii="Times New Roman" w:hAnsi="Times New Roman"/>
          <w:szCs w:val="24"/>
        </w:rPr>
        <w:tab/>
        <w:t xml:space="preserve">Если игрок, который согласно заявочному списку должен принимать участие в ОЭ или ОТ турнира, </w:t>
      </w:r>
      <w:r w:rsidRPr="00293543">
        <w:rPr>
          <w:rFonts w:ascii="Times New Roman" w:hAnsi="Times New Roman"/>
          <w:szCs w:val="24"/>
          <w:u w:val="single"/>
        </w:rPr>
        <w:t>занят в соответствующий день регистрации в полуфинальных или финальном матчах (в одиночном или парном разрядах) другого турнира РТТ</w:t>
      </w:r>
      <w:r w:rsidRPr="00293543">
        <w:rPr>
          <w:rFonts w:ascii="Times New Roman" w:hAnsi="Times New Roman"/>
          <w:szCs w:val="24"/>
        </w:rPr>
        <w:t>, зака</w:t>
      </w:r>
      <w:r w:rsidR="00291EBF">
        <w:rPr>
          <w:rFonts w:ascii="Times New Roman" w:hAnsi="Times New Roman"/>
          <w:szCs w:val="24"/>
        </w:rPr>
        <w:t>н</w:t>
      </w:r>
      <w:r w:rsidRPr="00293543">
        <w:rPr>
          <w:rFonts w:ascii="Times New Roman" w:hAnsi="Times New Roman"/>
          <w:szCs w:val="24"/>
        </w:rPr>
        <w:t xml:space="preserve">чивающегося накануне начала данного турнира, то при условии, что главный судья турнира, проходящего накануне, по просьбе этого игрока </w:t>
      </w:r>
      <w:r w:rsidRPr="00293543">
        <w:rPr>
          <w:rFonts w:ascii="Times New Roman" w:hAnsi="Times New Roman"/>
          <w:b/>
          <w:szCs w:val="24"/>
        </w:rPr>
        <w:t>до окончания регистрации игроков данного турнира</w:t>
      </w:r>
      <w:r w:rsidRPr="00293543">
        <w:rPr>
          <w:rFonts w:ascii="Times New Roman" w:hAnsi="Times New Roman"/>
          <w:szCs w:val="24"/>
        </w:rPr>
        <w:t xml:space="preserve"> подтвердит его занятость на своем турнире и сообщит время его прибытия для участия в данном турнире, </w:t>
      </w:r>
      <w:r w:rsidRPr="00293543">
        <w:rPr>
          <w:rFonts w:ascii="Times New Roman" w:hAnsi="Times New Roman" w:cs="Times New Roman"/>
          <w:szCs w:val="24"/>
        </w:rPr>
        <w:t xml:space="preserve">главный судья турнира имеет право провести регистрацию такого игрока заочно, разъяснив при этом данному игроку, что в случае его неявки в назначенное время для проведения матча ему будут начислены </w:t>
      </w:r>
      <w:r w:rsidRPr="00293543">
        <w:rPr>
          <w:rFonts w:ascii="Times New Roman" w:hAnsi="Times New Roman" w:cs="Times New Roman"/>
          <w:b/>
          <w:szCs w:val="24"/>
        </w:rPr>
        <w:t>штрафные очки за неявку на турнир</w:t>
      </w:r>
      <w:r w:rsidRPr="00293543">
        <w:rPr>
          <w:rFonts w:ascii="Times New Roman" w:hAnsi="Times New Roman" w:cs="Times New Roman"/>
          <w:szCs w:val="24"/>
        </w:rPr>
        <w:t xml:space="preserve"> в соответствии с Кодексом игрока.</w:t>
      </w:r>
    </w:p>
    <w:p w:rsidR="00266190" w:rsidRPr="00293543" w:rsidRDefault="00B36713" w:rsidP="00293543">
      <w:pPr>
        <w:tabs>
          <w:tab w:val="left" w:pos="540"/>
          <w:tab w:val="num" w:pos="1620"/>
        </w:tabs>
        <w:jc w:val="both"/>
        <w:rPr>
          <w:szCs w:val="24"/>
        </w:rPr>
      </w:pPr>
      <w:r w:rsidRPr="00293543">
        <w:rPr>
          <w:szCs w:val="24"/>
        </w:rPr>
        <w:t xml:space="preserve">     </w:t>
      </w:r>
      <w:r w:rsidRPr="00293543">
        <w:rPr>
          <w:szCs w:val="24"/>
        </w:rPr>
        <w:tab/>
        <w:t xml:space="preserve">Регистрация игроков на турнирах ФТ и </w:t>
      </w:r>
      <w:r w:rsidRPr="00293543">
        <w:rPr>
          <w:szCs w:val="24"/>
          <w:lang w:val="en-US"/>
        </w:rPr>
        <w:t>I</w:t>
      </w:r>
      <w:r w:rsidRPr="00293543">
        <w:rPr>
          <w:szCs w:val="24"/>
        </w:rPr>
        <w:t>-</w:t>
      </w:r>
      <w:r w:rsidR="00E15E07" w:rsidRPr="00293543">
        <w:rPr>
          <w:szCs w:val="24"/>
          <w:lang w:val="en-US"/>
        </w:rPr>
        <w:t>VI</w:t>
      </w:r>
      <w:r w:rsidRPr="00293543">
        <w:rPr>
          <w:szCs w:val="24"/>
        </w:rPr>
        <w:t xml:space="preserve"> категорий РТТ должна проходить</w:t>
      </w:r>
      <w:r w:rsidRPr="00293543">
        <w:rPr>
          <w:b/>
          <w:szCs w:val="24"/>
        </w:rPr>
        <w:t xml:space="preserve"> </w:t>
      </w:r>
      <w:r w:rsidR="00E15E07" w:rsidRPr="00293543">
        <w:rPr>
          <w:szCs w:val="24"/>
        </w:rPr>
        <w:t xml:space="preserve">в день регистрации, предшествующий началу ОЭ или ОТ, </w:t>
      </w:r>
      <w:r w:rsidR="00E15E07" w:rsidRPr="00293543">
        <w:rPr>
          <w:b/>
          <w:szCs w:val="24"/>
        </w:rPr>
        <w:t xml:space="preserve">начинаясь </w:t>
      </w:r>
      <w:r w:rsidR="00EF390F" w:rsidRPr="00293543">
        <w:rPr>
          <w:b/>
          <w:szCs w:val="24"/>
        </w:rPr>
        <w:t>в</w:t>
      </w:r>
      <w:r w:rsidRPr="00293543">
        <w:rPr>
          <w:b/>
          <w:szCs w:val="24"/>
        </w:rPr>
        <w:t xml:space="preserve"> 12:00 </w:t>
      </w:r>
      <w:r w:rsidR="00E15E07" w:rsidRPr="00293543">
        <w:rPr>
          <w:b/>
          <w:szCs w:val="24"/>
        </w:rPr>
        <w:t>и заканчиваясь в</w:t>
      </w:r>
      <w:r w:rsidRPr="00293543">
        <w:rPr>
          <w:b/>
          <w:szCs w:val="24"/>
        </w:rPr>
        <w:t xml:space="preserve"> 16:30 местного времени</w:t>
      </w:r>
      <w:r w:rsidRPr="00293543">
        <w:rPr>
          <w:szCs w:val="24"/>
        </w:rPr>
        <w:t>.</w:t>
      </w:r>
      <w:r w:rsidR="00266190" w:rsidRPr="00293543">
        <w:rPr>
          <w:szCs w:val="24"/>
        </w:rPr>
        <w:t xml:space="preserve"> В турнирах </w:t>
      </w:r>
      <w:r w:rsidR="00266190" w:rsidRPr="00293543">
        <w:rPr>
          <w:szCs w:val="24"/>
          <w:lang w:val="en-US"/>
        </w:rPr>
        <w:t>III</w:t>
      </w:r>
      <w:r w:rsidR="00266190" w:rsidRPr="00293543">
        <w:rPr>
          <w:szCs w:val="24"/>
        </w:rPr>
        <w:t>-</w:t>
      </w:r>
      <w:r w:rsidR="00266190" w:rsidRPr="00293543">
        <w:rPr>
          <w:szCs w:val="24"/>
          <w:lang w:val="en-US"/>
        </w:rPr>
        <w:t>VI</w:t>
      </w:r>
      <w:r w:rsidR="00266190" w:rsidRPr="00293543">
        <w:rPr>
          <w:szCs w:val="24"/>
        </w:rPr>
        <w:t xml:space="preserve"> категорий РТТ с небольшим количеством заявившихся участников регистрация игроков по решению Организатора может начинаться позже, но не позднее 1</w:t>
      </w:r>
      <w:r w:rsidR="008F345E" w:rsidRPr="00293543">
        <w:rPr>
          <w:szCs w:val="24"/>
        </w:rPr>
        <w:t>4</w:t>
      </w:r>
      <w:r w:rsidR="00266190" w:rsidRPr="00293543">
        <w:rPr>
          <w:szCs w:val="24"/>
        </w:rPr>
        <w:t xml:space="preserve">.00.  </w:t>
      </w:r>
    </w:p>
    <w:p w:rsidR="00B36713" w:rsidRPr="00293543" w:rsidRDefault="00B36713" w:rsidP="00293543">
      <w:pPr>
        <w:tabs>
          <w:tab w:val="left" w:pos="540"/>
          <w:tab w:val="num" w:pos="1620"/>
        </w:tabs>
        <w:jc w:val="both"/>
        <w:rPr>
          <w:szCs w:val="24"/>
        </w:rPr>
      </w:pPr>
      <w:r w:rsidRPr="00293543">
        <w:rPr>
          <w:szCs w:val="24"/>
        </w:rPr>
        <w:t xml:space="preserve">        </w:t>
      </w:r>
      <w:r w:rsidRPr="00293543">
        <w:rPr>
          <w:szCs w:val="24"/>
        </w:rPr>
        <w:tab/>
        <w:t xml:space="preserve">Регистрация игроков парного и смешанного парного разрядов в совместном турнире начинается в день регистрации ОТ турнира в одиночном разряде и </w:t>
      </w:r>
      <w:r w:rsidRPr="00293543">
        <w:rPr>
          <w:b/>
          <w:szCs w:val="24"/>
        </w:rPr>
        <w:t>заканчивается в 1</w:t>
      </w:r>
      <w:r w:rsidR="002E44B5" w:rsidRPr="00293543">
        <w:rPr>
          <w:b/>
          <w:szCs w:val="24"/>
        </w:rPr>
        <w:t>4</w:t>
      </w:r>
      <w:r w:rsidRPr="00293543">
        <w:rPr>
          <w:b/>
          <w:szCs w:val="24"/>
        </w:rPr>
        <w:t>:00 местного времени</w:t>
      </w:r>
      <w:r w:rsidRPr="00293543">
        <w:rPr>
          <w:szCs w:val="24"/>
        </w:rPr>
        <w:t xml:space="preserve"> в первый день матчей ОТ в одиночном разряде.</w:t>
      </w:r>
    </w:p>
    <w:p w:rsidR="00B36713" w:rsidRPr="00293543" w:rsidRDefault="00B36713" w:rsidP="00293543">
      <w:pPr>
        <w:tabs>
          <w:tab w:val="left" w:pos="540"/>
          <w:tab w:val="num" w:pos="1620"/>
        </w:tabs>
        <w:jc w:val="both"/>
        <w:rPr>
          <w:b/>
          <w:szCs w:val="24"/>
        </w:rPr>
      </w:pPr>
      <w:r w:rsidRPr="00293543">
        <w:rPr>
          <w:szCs w:val="24"/>
        </w:rPr>
        <w:t xml:space="preserve">        </w:t>
      </w:r>
      <w:r w:rsidRPr="00293543">
        <w:rPr>
          <w:szCs w:val="24"/>
        </w:rPr>
        <w:tab/>
        <w:t>Если же турнир проходит только в парном и/или смешанном парном разряде, то время начала и окончания регистрации игроков аналогично турниру в одиночном разряде.</w:t>
      </w:r>
      <w:r w:rsidR="00506E74" w:rsidRPr="00293543">
        <w:rPr>
          <w:szCs w:val="24"/>
        </w:rPr>
        <w:t xml:space="preserve"> Для турниров, включенных в ЕКП</w:t>
      </w:r>
      <w:r w:rsidR="00D2154F" w:rsidRPr="00293543">
        <w:rPr>
          <w:szCs w:val="24"/>
        </w:rPr>
        <w:t>,</w:t>
      </w:r>
      <w:r w:rsidR="00506E74" w:rsidRPr="00293543">
        <w:rPr>
          <w:szCs w:val="24"/>
        </w:rPr>
        <w:t xml:space="preserve"> время регистрации </w:t>
      </w:r>
      <w:r w:rsidR="005C5DE0" w:rsidRPr="00293543">
        <w:rPr>
          <w:szCs w:val="24"/>
        </w:rPr>
        <w:t>указывается в Информационном листе турнира</w:t>
      </w:r>
      <w:r w:rsidR="00506E74" w:rsidRPr="00293543">
        <w:rPr>
          <w:szCs w:val="24"/>
        </w:rPr>
        <w:t>.</w:t>
      </w:r>
    </w:p>
    <w:p w:rsidR="00B36713" w:rsidRPr="00293543" w:rsidRDefault="00B36713" w:rsidP="00293543">
      <w:pPr>
        <w:tabs>
          <w:tab w:val="left" w:pos="540"/>
        </w:tabs>
        <w:jc w:val="both"/>
        <w:rPr>
          <w:szCs w:val="24"/>
        </w:rPr>
      </w:pPr>
      <w:r w:rsidRPr="00293543">
        <w:rPr>
          <w:szCs w:val="24"/>
        </w:rPr>
        <w:t xml:space="preserve">       </w:t>
      </w:r>
      <w:r w:rsidRPr="00293543">
        <w:rPr>
          <w:szCs w:val="24"/>
        </w:rPr>
        <w:tab/>
        <w:t xml:space="preserve">Каждый игрок при прохождении регистрации на личном турнире РТТ должен предъявить </w:t>
      </w:r>
      <w:r w:rsidRPr="00293543">
        <w:rPr>
          <w:szCs w:val="24"/>
          <w:u w:val="single"/>
        </w:rPr>
        <w:t>следующие документы</w:t>
      </w:r>
      <w:r w:rsidRPr="00293543">
        <w:rPr>
          <w:szCs w:val="24"/>
        </w:rPr>
        <w:t>:</w:t>
      </w:r>
    </w:p>
    <w:p w:rsidR="00B36713" w:rsidRPr="00293543" w:rsidRDefault="00B36713" w:rsidP="00F007B8">
      <w:pPr>
        <w:numPr>
          <w:ilvl w:val="0"/>
          <w:numId w:val="22"/>
        </w:numPr>
        <w:tabs>
          <w:tab w:val="clear" w:pos="720"/>
          <w:tab w:val="num" w:pos="900"/>
        </w:tabs>
        <w:ind w:left="900"/>
        <w:jc w:val="both"/>
        <w:rPr>
          <w:szCs w:val="24"/>
        </w:rPr>
      </w:pPr>
      <w:r w:rsidRPr="00293543">
        <w:rPr>
          <w:szCs w:val="24"/>
        </w:rPr>
        <w:t>документ, удостоверяющий личность;</w:t>
      </w:r>
    </w:p>
    <w:p w:rsidR="00B36713" w:rsidRPr="00293543" w:rsidRDefault="00B36713" w:rsidP="00F007B8">
      <w:pPr>
        <w:numPr>
          <w:ilvl w:val="0"/>
          <w:numId w:val="22"/>
        </w:numPr>
        <w:tabs>
          <w:tab w:val="clear" w:pos="720"/>
          <w:tab w:val="num" w:pos="900"/>
        </w:tabs>
        <w:ind w:left="900"/>
        <w:jc w:val="both"/>
        <w:rPr>
          <w:szCs w:val="24"/>
        </w:rPr>
      </w:pPr>
      <w:r w:rsidRPr="00293543">
        <w:rPr>
          <w:szCs w:val="24"/>
        </w:rPr>
        <w:t>справку из врачебно-физкультурного диспансера, действительную на момент проведения турнира;</w:t>
      </w:r>
    </w:p>
    <w:p w:rsidR="00E17AC5" w:rsidRPr="00293543" w:rsidRDefault="00E17AC5" w:rsidP="00F007B8">
      <w:pPr>
        <w:numPr>
          <w:ilvl w:val="0"/>
          <w:numId w:val="22"/>
        </w:numPr>
        <w:tabs>
          <w:tab w:val="clear" w:pos="720"/>
          <w:tab w:val="num" w:pos="900"/>
        </w:tabs>
        <w:ind w:left="900"/>
        <w:jc w:val="both"/>
        <w:rPr>
          <w:szCs w:val="24"/>
        </w:rPr>
      </w:pPr>
      <w:r w:rsidRPr="00293543">
        <w:rPr>
          <w:szCs w:val="24"/>
        </w:rPr>
        <w:t>зачетная классификационная книжка</w:t>
      </w:r>
      <w:r w:rsidR="004E2FE1" w:rsidRPr="00293543">
        <w:rPr>
          <w:szCs w:val="24"/>
        </w:rPr>
        <w:t xml:space="preserve"> спортсмена;</w:t>
      </w:r>
    </w:p>
    <w:p w:rsidR="00B36713" w:rsidRPr="00293543" w:rsidRDefault="00B36713" w:rsidP="00F007B8">
      <w:pPr>
        <w:numPr>
          <w:ilvl w:val="0"/>
          <w:numId w:val="22"/>
        </w:numPr>
        <w:tabs>
          <w:tab w:val="clear" w:pos="720"/>
          <w:tab w:val="num" w:pos="900"/>
        </w:tabs>
        <w:ind w:left="900"/>
        <w:jc w:val="both"/>
        <w:rPr>
          <w:szCs w:val="24"/>
        </w:rPr>
      </w:pPr>
      <w:r w:rsidRPr="00293543">
        <w:rPr>
          <w:szCs w:val="24"/>
        </w:rPr>
        <w:t>договор о страховании от несчастных случаев</w:t>
      </w:r>
      <w:r w:rsidR="004E2FE1" w:rsidRPr="00293543">
        <w:rPr>
          <w:szCs w:val="24"/>
        </w:rPr>
        <w:t xml:space="preserve"> (спортивная страховка)</w:t>
      </w:r>
      <w:r w:rsidRPr="00293543">
        <w:rPr>
          <w:szCs w:val="24"/>
        </w:rPr>
        <w:t>.</w:t>
      </w:r>
    </w:p>
    <w:p w:rsidR="001F479D" w:rsidRDefault="00FE1F5D" w:rsidP="00293543">
      <w:pPr>
        <w:tabs>
          <w:tab w:val="left" w:pos="540"/>
        </w:tabs>
        <w:jc w:val="both"/>
        <w:rPr>
          <w:b/>
          <w:szCs w:val="24"/>
        </w:rPr>
      </w:pPr>
      <w:r w:rsidRPr="00293543">
        <w:rPr>
          <w:b/>
          <w:szCs w:val="24"/>
        </w:rPr>
        <w:tab/>
      </w:r>
    </w:p>
    <w:p w:rsidR="00FE1F5D" w:rsidRPr="00293543" w:rsidRDefault="001F479D" w:rsidP="00293543">
      <w:pPr>
        <w:tabs>
          <w:tab w:val="left" w:pos="540"/>
        </w:tabs>
        <w:jc w:val="both"/>
        <w:rPr>
          <w:b/>
          <w:szCs w:val="24"/>
        </w:rPr>
      </w:pPr>
      <w:r>
        <w:rPr>
          <w:b/>
          <w:szCs w:val="24"/>
        </w:rPr>
        <w:tab/>
      </w:r>
      <w:r w:rsidR="0063344F" w:rsidRPr="00293543">
        <w:rPr>
          <w:b/>
          <w:szCs w:val="24"/>
        </w:rPr>
        <w:t xml:space="preserve">На турнирах ФТ и </w:t>
      </w:r>
      <w:r w:rsidR="0063344F" w:rsidRPr="00293543">
        <w:rPr>
          <w:b/>
          <w:szCs w:val="24"/>
          <w:lang w:val="en-US"/>
        </w:rPr>
        <w:t>I</w:t>
      </w:r>
      <w:r w:rsidR="0063344F" w:rsidRPr="00293543">
        <w:rPr>
          <w:b/>
          <w:szCs w:val="24"/>
        </w:rPr>
        <w:t>-</w:t>
      </w:r>
      <w:r w:rsidR="0063344F" w:rsidRPr="00293543">
        <w:rPr>
          <w:b/>
          <w:szCs w:val="24"/>
          <w:lang w:val="en-US"/>
        </w:rPr>
        <w:t>III</w:t>
      </w:r>
      <w:r w:rsidR="0063344F" w:rsidRPr="00293543">
        <w:rPr>
          <w:b/>
          <w:szCs w:val="24"/>
        </w:rPr>
        <w:t xml:space="preserve"> категории </w:t>
      </w:r>
      <w:r w:rsidR="001216EF" w:rsidRPr="00293543">
        <w:rPr>
          <w:b/>
          <w:szCs w:val="24"/>
        </w:rPr>
        <w:t xml:space="preserve">РТТ </w:t>
      </w:r>
      <w:r w:rsidR="00FE1F5D" w:rsidRPr="00293543">
        <w:rPr>
          <w:b/>
          <w:szCs w:val="24"/>
        </w:rPr>
        <w:t xml:space="preserve">Организатор должен обеспечить возможность оформления игроками договора о страховании </w:t>
      </w:r>
      <w:r w:rsidR="0063344F" w:rsidRPr="00293543">
        <w:rPr>
          <w:b/>
          <w:szCs w:val="24"/>
        </w:rPr>
        <w:t xml:space="preserve">от </w:t>
      </w:r>
      <w:r w:rsidR="00FE1F5D" w:rsidRPr="00293543">
        <w:rPr>
          <w:b/>
          <w:szCs w:val="24"/>
        </w:rPr>
        <w:t>несчастных случаев во время регистрации участнико</w:t>
      </w:r>
      <w:r w:rsidR="001216EF" w:rsidRPr="00293543">
        <w:rPr>
          <w:b/>
          <w:szCs w:val="24"/>
        </w:rPr>
        <w:t>в турнира в месте ее проведения, на остальных турнирах РТТ Организатору рекомендуется предоставить игрокам такую услугу.</w:t>
      </w:r>
    </w:p>
    <w:p w:rsidR="00B36713" w:rsidRDefault="00B36713" w:rsidP="00293543">
      <w:pPr>
        <w:tabs>
          <w:tab w:val="num" w:pos="900"/>
        </w:tabs>
        <w:overflowPunct/>
        <w:autoSpaceDE/>
        <w:autoSpaceDN/>
        <w:adjustRightInd/>
        <w:ind w:left="360"/>
        <w:jc w:val="both"/>
        <w:textAlignment w:val="auto"/>
      </w:pPr>
    </w:p>
    <w:p w:rsidR="00A979F6" w:rsidRPr="00293543" w:rsidRDefault="001216EF" w:rsidP="00F007B8">
      <w:pPr>
        <w:numPr>
          <w:ilvl w:val="0"/>
          <w:numId w:val="21"/>
        </w:numPr>
        <w:tabs>
          <w:tab w:val="clear" w:pos="720"/>
          <w:tab w:val="num" w:pos="426"/>
        </w:tabs>
        <w:overflowPunct/>
        <w:autoSpaceDE/>
        <w:autoSpaceDN/>
        <w:adjustRightInd/>
        <w:ind w:hanging="720"/>
        <w:jc w:val="both"/>
        <w:textAlignment w:val="auto"/>
        <w:rPr>
          <w:b/>
          <w:sz w:val="28"/>
        </w:rPr>
      </w:pPr>
      <w:r w:rsidRPr="00293543">
        <w:rPr>
          <w:b/>
          <w:sz w:val="28"/>
        </w:rPr>
        <w:t>П</w:t>
      </w:r>
      <w:r w:rsidR="00B36713" w:rsidRPr="00293543">
        <w:rPr>
          <w:b/>
          <w:sz w:val="28"/>
        </w:rPr>
        <w:t xml:space="preserve">орядок составления таблиц турнира </w:t>
      </w:r>
    </w:p>
    <w:p w:rsidR="008C088A" w:rsidRPr="00293543" w:rsidRDefault="008C088A" w:rsidP="00293543">
      <w:pPr>
        <w:overflowPunct/>
        <w:autoSpaceDE/>
        <w:autoSpaceDN/>
        <w:adjustRightInd/>
        <w:jc w:val="both"/>
        <w:textAlignment w:val="auto"/>
        <w:rPr>
          <w:b/>
          <w:szCs w:val="24"/>
        </w:rPr>
      </w:pPr>
    </w:p>
    <w:p w:rsidR="00A979F6" w:rsidRPr="00293543" w:rsidRDefault="00A979F6" w:rsidP="0055440A">
      <w:pPr>
        <w:numPr>
          <w:ilvl w:val="1"/>
          <w:numId w:val="25"/>
        </w:numPr>
        <w:tabs>
          <w:tab w:val="left" w:pos="1134"/>
        </w:tabs>
        <w:overflowPunct/>
        <w:autoSpaceDE/>
        <w:autoSpaceDN/>
        <w:adjustRightInd/>
        <w:jc w:val="both"/>
        <w:textAlignment w:val="auto"/>
        <w:rPr>
          <w:b/>
        </w:rPr>
      </w:pPr>
      <w:r w:rsidRPr="00293543">
        <w:rPr>
          <w:b/>
        </w:rPr>
        <w:t>Время проведения жеребьевок</w:t>
      </w:r>
    </w:p>
    <w:p w:rsidR="008C088A" w:rsidRPr="00293543" w:rsidRDefault="008C088A" w:rsidP="00293543">
      <w:pPr>
        <w:tabs>
          <w:tab w:val="num" w:pos="900"/>
        </w:tabs>
        <w:overflowPunct/>
        <w:autoSpaceDE/>
        <w:autoSpaceDN/>
        <w:adjustRightInd/>
        <w:ind w:left="360"/>
        <w:jc w:val="both"/>
        <w:textAlignment w:val="auto"/>
        <w:rPr>
          <w:szCs w:val="24"/>
        </w:rPr>
      </w:pPr>
    </w:p>
    <w:p w:rsidR="00701BFF" w:rsidRDefault="00701BFF" w:rsidP="00293543">
      <w:pPr>
        <w:ind w:firstLine="567"/>
        <w:jc w:val="both"/>
      </w:pPr>
      <w:r w:rsidRPr="00293543">
        <w:rPr>
          <w:b/>
        </w:rPr>
        <w:t>Отборочный этап</w:t>
      </w:r>
      <w:r w:rsidRPr="00293543">
        <w:t xml:space="preserve"> – сразу после окончания регистрации (не позднее 17:00</w:t>
      </w:r>
      <w:r w:rsidR="00E15E07" w:rsidRPr="00293543">
        <w:t xml:space="preserve"> местного времени</w:t>
      </w:r>
      <w:r w:rsidRPr="00293543">
        <w:t>) в день перед началом ОЭ.</w:t>
      </w:r>
    </w:p>
    <w:p w:rsidR="00701BFF" w:rsidRDefault="00701BFF" w:rsidP="00293543">
      <w:pPr>
        <w:ind w:firstLine="567"/>
        <w:jc w:val="both"/>
      </w:pPr>
      <w:r w:rsidRPr="00293543">
        <w:rPr>
          <w:b/>
        </w:rPr>
        <w:t>Основной турнир в одиночном разряде</w:t>
      </w:r>
      <w:r w:rsidRPr="00293543">
        <w:t xml:space="preserve"> – сразу после окончания регистрации (не позднее 17:00</w:t>
      </w:r>
      <w:r w:rsidR="00E15E07" w:rsidRPr="00293543">
        <w:t xml:space="preserve"> местного времени</w:t>
      </w:r>
      <w:r w:rsidRPr="00293543">
        <w:t>) в день перед началом ОТ.</w:t>
      </w:r>
    </w:p>
    <w:p w:rsidR="00701BFF" w:rsidRDefault="00701BFF" w:rsidP="00293543">
      <w:pPr>
        <w:ind w:firstLine="567"/>
        <w:jc w:val="both"/>
      </w:pPr>
      <w:r w:rsidRPr="00293543">
        <w:rPr>
          <w:b/>
        </w:rPr>
        <w:t>Основной турнир в парном разряде</w:t>
      </w:r>
      <w:r w:rsidRPr="00293543">
        <w:t xml:space="preserve"> – сразу после окончания регистрации (не позднее, чем через 30 минут после ее окончания). Парные матчи должны начинаться не ранее, чем через 2 часа после жеребьевки.</w:t>
      </w:r>
    </w:p>
    <w:p w:rsidR="00701BFF" w:rsidRPr="00293543" w:rsidRDefault="00701BFF" w:rsidP="00293543">
      <w:pPr>
        <w:tabs>
          <w:tab w:val="left" w:pos="540"/>
        </w:tabs>
        <w:jc w:val="both"/>
      </w:pPr>
      <w:r w:rsidRPr="00293543">
        <w:tab/>
        <w:t>Все жеребьевки должны проводиться открыто в присутствии всех заинтересованных лиц с участием не менее 2 (двух) игроков турнира (по возможности представителей разных городов/клубов), которые по окончании жеребьевки должны поставить свои подписи на составленной турнирной таблице.</w:t>
      </w:r>
    </w:p>
    <w:p w:rsidR="00093037" w:rsidRPr="00293543" w:rsidRDefault="00093037" w:rsidP="00293543">
      <w:pPr>
        <w:tabs>
          <w:tab w:val="left" w:pos="540"/>
        </w:tabs>
        <w:jc w:val="both"/>
      </w:pPr>
    </w:p>
    <w:p w:rsidR="00B36713" w:rsidRPr="00293543" w:rsidRDefault="00B36713" w:rsidP="0055440A">
      <w:pPr>
        <w:numPr>
          <w:ilvl w:val="1"/>
          <w:numId w:val="25"/>
        </w:numPr>
        <w:tabs>
          <w:tab w:val="left" w:pos="1134"/>
        </w:tabs>
        <w:overflowPunct/>
        <w:autoSpaceDE/>
        <w:autoSpaceDN/>
        <w:adjustRightInd/>
        <w:jc w:val="both"/>
        <w:textAlignment w:val="auto"/>
        <w:rPr>
          <w:b/>
        </w:rPr>
      </w:pPr>
      <w:r w:rsidRPr="00293543">
        <w:rPr>
          <w:b/>
        </w:rPr>
        <w:t>Отборочный этап</w:t>
      </w:r>
    </w:p>
    <w:p w:rsidR="00116D4C" w:rsidRPr="00293543" w:rsidRDefault="00C65D8B" w:rsidP="00293543">
      <w:pPr>
        <w:tabs>
          <w:tab w:val="left" w:pos="540"/>
          <w:tab w:val="num" w:pos="900"/>
        </w:tabs>
        <w:overflowPunct/>
        <w:autoSpaceDE/>
        <w:autoSpaceDN/>
        <w:adjustRightInd/>
        <w:jc w:val="both"/>
        <w:textAlignment w:val="auto"/>
        <w:rPr>
          <w:szCs w:val="24"/>
        </w:rPr>
      </w:pPr>
      <w:r w:rsidRPr="00293543">
        <w:rPr>
          <w:szCs w:val="24"/>
        </w:rPr>
        <w:tab/>
      </w:r>
    </w:p>
    <w:p w:rsidR="00C65D8B" w:rsidRDefault="00C65D8B" w:rsidP="00293543">
      <w:pPr>
        <w:tabs>
          <w:tab w:val="left" w:pos="540"/>
          <w:tab w:val="num" w:pos="900"/>
        </w:tabs>
        <w:overflowPunct/>
        <w:autoSpaceDE/>
        <w:autoSpaceDN/>
        <w:adjustRightInd/>
        <w:jc w:val="both"/>
        <w:textAlignment w:val="auto"/>
        <w:rPr>
          <w:szCs w:val="24"/>
        </w:rPr>
      </w:pPr>
      <w:r w:rsidRPr="00293543">
        <w:rPr>
          <w:szCs w:val="24"/>
        </w:rPr>
        <w:tab/>
        <w:t>Составление таблицы</w:t>
      </w:r>
      <w:r w:rsidR="0099168C" w:rsidRPr="00293543">
        <w:rPr>
          <w:szCs w:val="24"/>
        </w:rPr>
        <w:t xml:space="preserve"> (жеребьевка)</w:t>
      </w:r>
      <w:r w:rsidRPr="00293543">
        <w:rPr>
          <w:szCs w:val="24"/>
        </w:rPr>
        <w:t xml:space="preserve"> ОЭ производится по специальным правилам, отличным от составлен</w:t>
      </w:r>
      <w:r w:rsidR="0005158D" w:rsidRPr="00293543">
        <w:rPr>
          <w:szCs w:val="24"/>
        </w:rPr>
        <w:t>ия</w:t>
      </w:r>
      <w:r w:rsidRPr="00293543">
        <w:rPr>
          <w:szCs w:val="24"/>
        </w:rPr>
        <w:t xml:space="preserve"> таблицы ОТ. </w:t>
      </w:r>
      <w:r w:rsidR="00804A61">
        <w:rPr>
          <w:szCs w:val="24"/>
        </w:rPr>
        <w:t xml:space="preserve">Формы таблиц, списков и другие отчетные формы приведены в </w:t>
      </w:r>
      <w:r w:rsidR="00804A61" w:rsidRPr="00804A61">
        <w:rPr>
          <w:szCs w:val="24"/>
          <w:u w:val="single"/>
        </w:rPr>
        <w:t>Приложении №6 к ПРАВИЛАМ.</w:t>
      </w:r>
    </w:p>
    <w:p w:rsidR="009A2871" w:rsidRDefault="009A2871" w:rsidP="00293543">
      <w:pPr>
        <w:tabs>
          <w:tab w:val="left" w:pos="540"/>
          <w:tab w:val="num" w:pos="900"/>
        </w:tabs>
        <w:overflowPunct/>
        <w:autoSpaceDE/>
        <w:autoSpaceDN/>
        <w:adjustRightInd/>
        <w:jc w:val="both"/>
        <w:textAlignment w:val="auto"/>
        <w:rPr>
          <w:szCs w:val="24"/>
        </w:rPr>
      </w:pPr>
    </w:p>
    <w:p w:rsidR="00B36713" w:rsidRPr="00293543" w:rsidRDefault="00B36713" w:rsidP="0055440A">
      <w:pPr>
        <w:numPr>
          <w:ilvl w:val="2"/>
          <w:numId w:val="48"/>
        </w:numPr>
        <w:tabs>
          <w:tab w:val="left" w:pos="1276"/>
        </w:tabs>
        <w:overflowPunct/>
        <w:autoSpaceDE/>
        <w:autoSpaceDN/>
        <w:adjustRightInd/>
        <w:ind w:hanging="295"/>
        <w:jc w:val="both"/>
        <w:textAlignment w:val="auto"/>
        <w:rPr>
          <w:b/>
        </w:rPr>
      </w:pPr>
      <w:r w:rsidRPr="00293543">
        <w:rPr>
          <w:b/>
        </w:rPr>
        <w:t>Количество секций и сеяных игроков</w:t>
      </w:r>
      <w:r w:rsidR="00B459A4" w:rsidRPr="00293543">
        <w:rPr>
          <w:b/>
        </w:rPr>
        <w:t>, составление таблицы ОЭ</w:t>
      </w:r>
    </w:p>
    <w:p w:rsidR="00C65D8B" w:rsidRPr="00293543" w:rsidRDefault="00C65D8B" w:rsidP="00293543">
      <w:pPr>
        <w:tabs>
          <w:tab w:val="num" w:pos="1620"/>
        </w:tabs>
        <w:overflowPunct/>
        <w:autoSpaceDE/>
        <w:autoSpaceDN/>
        <w:adjustRightInd/>
        <w:ind w:left="720"/>
        <w:jc w:val="both"/>
        <w:textAlignment w:val="auto"/>
        <w:rPr>
          <w:szCs w:val="24"/>
        </w:rPr>
      </w:pPr>
    </w:p>
    <w:p w:rsidR="00701BFF" w:rsidRPr="00293543" w:rsidRDefault="00701BFF" w:rsidP="00293543">
      <w:pPr>
        <w:tabs>
          <w:tab w:val="left" w:pos="540"/>
        </w:tabs>
        <w:jc w:val="both"/>
      </w:pPr>
      <w:r w:rsidRPr="00293543">
        <w:tab/>
        <w:t xml:space="preserve">Таблица ОЭ состоит из секций, по одной секции на каждое место, отведенное для ПОЭ в ОТ. В каждой секции должно быть по два сеяных игрока. </w:t>
      </w:r>
    </w:p>
    <w:p w:rsidR="00701BFF" w:rsidRPr="00293543" w:rsidRDefault="00701BFF" w:rsidP="00293543">
      <w:pPr>
        <w:tabs>
          <w:tab w:val="left" w:pos="540"/>
        </w:tabs>
        <w:jc w:val="both"/>
      </w:pPr>
      <w:r w:rsidRPr="00293543">
        <w:tab/>
        <w:t xml:space="preserve">Первый сеяный занимает верхнюю строку первой секции, второй сеяный – верхнюю строку второй секции и так до тех пор, пока в каждой секции на верхней строке не будет по одному сеяному. Оставшиеся сеяные расставляются общим жребием на нижние строки секций до тех пор, пока в каждой секции на последней строке не будет по одному сеяному. Если количество сеяных игроков </w:t>
      </w:r>
      <w:r w:rsidR="0028325B" w:rsidRPr="00293543">
        <w:t xml:space="preserve">(т.е. игроков, имеющих классификационные очки) </w:t>
      </w:r>
      <w:r w:rsidRPr="00293543">
        <w:t xml:space="preserve">недостаточно, чтобы заполнить все места для сеяных, то в секциях с наивысшими сеяными будет только один сеяный игрок. </w:t>
      </w:r>
    </w:p>
    <w:p w:rsidR="00701BFF" w:rsidRDefault="00701BFF" w:rsidP="00293543">
      <w:pPr>
        <w:tabs>
          <w:tab w:val="left" w:pos="540"/>
        </w:tabs>
        <w:jc w:val="both"/>
      </w:pPr>
      <w:r w:rsidRPr="00293543">
        <w:tab/>
        <w:t xml:space="preserve">Если количество участников недостаточно для того, чтобы заполнить все места в ОЭ, то, после расстановки сеяных, свободные места («иксы») расставляются, в первую очередь, сеяным в порядке «посева», после чего оставшиеся «иксы» распределяются по жребию так, чтобы они были как можно более равномерно распределены в таблице ОЭ. </w:t>
      </w:r>
    </w:p>
    <w:p w:rsidR="00560449" w:rsidRDefault="00560449" w:rsidP="00293543">
      <w:pPr>
        <w:tabs>
          <w:tab w:val="left" w:pos="540"/>
        </w:tabs>
        <w:jc w:val="both"/>
        <w:rPr>
          <w:b/>
        </w:rPr>
      </w:pPr>
      <w:r w:rsidRPr="00293543">
        <w:rPr>
          <w:b/>
        </w:rPr>
        <w:tab/>
      </w:r>
      <w:r w:rsidR="001D543D">
        <w:rPr>
          <w:b/>
        </w:rPr>
        <w:tab/>
      </w:r>
      <w:r w:rsidRPr="00293543">
        <w:rPr>
          <w:b/>
        </w:rPr>
        <w:t xml:space="preserve">В случае наличия до начала жеребьевки </w:t>
      </w:r>
      <w:r w:rsidR="00C46BE5" w:rsidRPr="00293543">
        <w:rPr>
          <w:b/>
        </w:rPr>
        <w:t xml:space="preserve">ОЭ </w:t>
      </w:r>
      <w:r w:rsidRPr="00293543">
        <w:rPr>
          <w:b/>
        </w:rPr>
        <w:t>соответствующей просьбы от игроков, являющихся родственниками, занимающихся в одном клубе, проживающих в одном городе, главный судья должен после расстановки сеяных игроков и «иксов» развести таких игроков в разные секции таблицы ОЭ</w:t>
      </w:r>
      <w:r w:rsidR="00471C99" w:rsidRPr="00293543">
        <w:rPr>
          <w:b/>
        </w:rPr>
        <w:t xml:space="preserve"> (</w:t>
      </w:r>
      <w:r w:rsidR="00A05084" w:rsidRPr="00293543">
        <w:rPr>
          <w:b/>
        </w:rPr>
        <w:t xml:space="preserve">за исключением турниров в возрастной группе взрослые </w:t>
      </w:r>
      <w:r w:rsidR="00471C99" w:rsidRPr="00293543">
        <w:rPr>
          <w:b/>
        </w:rPr>
        <w:t xml:space="preserve">и </w:t>
      </w:r>
      <w:r w:rsidR="00141579" w:rsidRPr="00293543">
        <w:rPr>
          <w:b/>
        </w:rPr>
        <w:t xml:space="preserve">при </w:t>
      </w:r>
      <w:r w:rsidR="00471C99" w:rsidRPr="00293543">
        <w:rPr>
          <w:b/>
        </w:rPr>
        <w:t>количеств</w:t>
      </w:r>
      <w:r w:rsidR="00141579" w:rsidRPr="00293543">
        <w:rPr>
          <w:b/>
        </w:rPr>
        <w:t>е</w:t>
      </w:r>
      <w:r w:rsidR="00471C99" w:rsidRPr="00293543">
        <w:rPr>
          <w:b/>
        </w:rPr>
        <w:t xml:space="preserve"> игроков из одного клуба/города более 4-х человек)</w:t>
      </w:r>
      <w:r w:rsidRPr="00293543">
        <w:rPr>
          <w:b/>
        </w:rPr>
        <w:t>.</w:t>
      </w:r>
    </w:p>
    <w:p w:rsidR="00701BFF" w:rsidRDefault="00701BFF" w:rsidP="00293543">
      <w:pPr>
        <w:tabs>
          <w:tab w:val="left" w:pos="540"/>
        </w:tabs>
        <w:jc w:val="both"/>
      </w:pPr>
      <w:r w:rsidRPr="00293543">
        <w:tab/>
      </w:r>
      <w:r w:rsidR="001D543D">
        <w:tab/>
      </w:r>
      <w:r w:rsidRPr="00293543">
        <w:t>Затем на строки, оставшиеся свободными, общим жребием расставляются все оставшиеся в упорядоченном списке участников ОЭ турнира игроки.</w:t>
      </w:r>
    </w:p>
    <w:p w:rsidR="00C801D2" w:rsidRDefault="00C801D2" w:rsidP="00293543">
      <w:pPr>
        <w:tabs>
          <w:tab w:val="left" w:pos="540"/>
        </w:tabs>
        <w:jc w:val="both"/>
      </w:pPr>
    </w:p>
    <w:p w:rsidR="00B36713" w:rsidRPr="00293543" w:rsidRDefault="00B36713" w:rsidP="0055440A">
      <w:pPr>
        <w:numPr>
          <w:ilvl w:val="2"/>
          <w:numId w:val="48"/>
        </w:numPr>
        <w:tabs>
          <w:tab w:val="left" w:pos="1276"/>
        </w:tabs>
        <w:overflowPunct/>
        <w:autoSpaceDE/>
        <w:autoSpaceDN/>
        <w:adjustRightInd/>
        <w:ind w:hanging="295"/>
        <w:jc w:val="both"/>
        <w:textAlignment w:val="auto"/>
        <w:rPr>
          <w:b/>
        </w:rPr>
      </w:pPr>
      <w:r w:rsidRPr="00293543">
        <w:rPr>
          <w:b/>
        </w:rPr>
        <w:t>Переход участников турнира из ОЭ в ОТ</w:t>
      </w:r>
      <w:r w:rsidR="0011467C" w:rsidRPr="00293543">
        <w:rPr>
          <w:b/>
        </w:rPr>
        <w:t>, приоритет ДИ</w:t>
      </w:r>
      <w:r w:rsidR="00455D45" w:rsidRPr="00293543">
        <w:rPr>
          <w:b/>
        </w:rPr>
        <w:t>/Ож</w:t>
      </w:r>
    </w:p>
    <w:p w:rsidR="000D6AFA" w:rsidRPr="00293543" w:rsidRDefault="000D6AFA" w:rsidP="00293543">
      <w:pPr>
        <w:tabs>
          <w:tab w:val="num" w:pos="1620"/>
        </w:tabs>
        <w:overflowPunct/>
        <w:autoSpaceDE/>
        <w:autoSpaceDN/>
        <w:adjustRightInd/>
        <w:ind w:left="720"/>
        <w:jc w:val="both"/>
        <w:textAlignment w:val="auto"/>
        <w:rPr>
          <w:szCs w:val="24"/>
        </w:rPr>
      </w:pPr>
    </w:p>
    <w:p w:rsidR="00BD27DE" w:rsidRPr="00293543" w:rsidRDefault="00701BFF" w:rsidP="00293543">
      <w:pPr>
        <w:tabs>
          <w:tab w:val="left" w:pos="540"/>
          <w:tab w:val="num" w:pos="1620"/>
        </w:tabs>
        <w:overflowPunct/>
        <w:autoSpaceDE/>
        <w:autoSpaceDN/>
        <w:adjustRightInd/>
        <w:jc w:val="both"/>
        <w:textAlignment w:val="auto"/>
        <w:rPr>
          <w:szCs w:val="24"/>
        </w:rPr>
      </w:pPr>
      <w:r w:rsidRPr="00293543">
        <w:rPr>
          <w:szCs w:val="24"/>
        </w:rPr>
        <w:tab/>
        <w:t>Участник</w:t>
      </w:r>
      <w:r w:rsidR="005F378C" w:rsidRPr="00293543">
        <w:rPr>
          <w:szCs w:val="24"/>
        </w:rPr>
        <w:t xml:space="preserve"> </w:t>
      </w:r>
      <w:r w:rsidRPr="00293543">
        <w:rPr>
          <w:szCs w:val="24"/>
        </w:rPr>
        <w:t xml:space="preserve">ОЭ может попасть в список участников ОТ только если он выиграл все свои матчи в ОЭ и стал победителем ОЭ, либо если он записался </w:t>
      </w:r>
      <w:r w:rsidR="005F378C" w:rsidRPr="00293543">
        <w:rPr>
          <w:szCs w:val="24"/>
        </w:rPr>
        <w:t>в список</w:t>
      </w:r>
      <w:r w:rsidRPr="00293543">
        <w:rPr>
          <w:szCs w:val="24"/>
        </w:rPr>
        <w:t xml:space="preserve"> ДИ и после окончания регистрации игроков ОТ оказалось, что в турнире есть вакансии, либо если он записался </w:t>
      </w:r>
      <w:r w:rsidR="005F378C" w:rsidRPr="00293543">
        <w:rPr>
          <w:szCs w:val="24"/>
        </w:rPr>
        <w:t>в список</w:t>
      </w:r>
      <w:r w:rsidRPr="00293543">
        <w:rPr>
          <w:szCs w:val="24"/>
        </w:rPr>
        <w:t xml:space="preserve"> ДИ не позднее, чем за 30 минут до начала каждого игрового дня пока играются матчи первого тура.</w:t>
      </w:r>
    </w:p>
    <w:p w:rsidR="00701BFF" w:rsidRPr="00293543" w:rsidRDefault="00701BFF" w:rsidP="00293543">
      <w:pPr>
        <w:tabs>
          <w:tab w:val="left" w:pos="540"/>
          <w:tab w:val="num" w:pos="1620"/>
        </w:tabs>
        <w:overflowPunct/>
        <w:autoSpaceDE/>
        <w:autoSpaceDN/>
        <w:adjustRightInd/>
        <w:jc w:val="both"/>
        <w:textAlignment w:val="auto"/>
      </w:pPr>
      <w:r w:rsidRPr="00293543">
        <w:rPr>
          <w:szCs w:val="24"/>
        </w:rPr>
        <w:tab/>
        <w:t xml:space="preserve">Записаться </w:t>
      </w:r>
      <w:r w:rsidR="005F378C" w:rsidRPr="00293543">
        <w:rPr>
          <w:szCs w:val="24"/>
        </w:rPr>
        <w:t>в список</w:t>
      </w:r>
      <w:r w:rsidRPr="00293543">
        <w:rPr>
          <w:szCs w:val="24"/>
        </w:rPr>
        <w:t xml:space="preserve"> ДИ имеет право любой игрок ОЭ, проигравший в любом из туров ОЭ.  Приоритет, в первую очередь, имеют игроки ОЭ, проигравшие в финале ОЭ, затем игроки, проигравшие в предыдущем туре ОЭ и т.д. </w:t>
      </w:r>
      <w:r w:rsidRPr="00293543">
        <w:t>Порядок ДИ среди проигравших в одном туре определяется по рейтингу игроков (рейтинг рассеивания), порядок игроков</w:t>
      </w:r>
      <w:r w:rsidR="00702B81" w:rsidRPr="00293543">
        <w:t xml:space="preserve"> с одинаковым рейтингом или</w:t>
      </w:r>
      <w:r w:rsidRPr="00293543">
        <w:t xml:space="preserve"> без рейтинга определяется по жребию.</w:t>
      </w:r>
    </w:p>
    <w:p w:rsidR="00702B81" w:rsidRPr="00293543" w:rsidRDefault="00701BFF" w:rsidP="00293543">
      <w:pPr>
        <w:tabs>
          <w:tab w:val="left" w:pos="540"/>
          <w:tab w:val="num" w:pos="1620"/>
        </w:tabs>
        <w:overflowPunct/>
        <w:autoSpaceDE/>
        <w:autoSpaceDN/>
        <w:adjustRightInd/>
        <w:jc w:val="both"/>
        <w:textAlignment w:val="auto"/>
      </w:pPr>
      <w:r w:rsidRPr="00293543">
        <w:tab/>
        <w:t xml:space="preserve">Записаться </w:t>
      </w:r>
      <w:r w:rsidR="005F378C" w:rsidRPr="00293543">
        <w:t>в список</w:t>
      </w:r>
      <w:r w:rsidRPr="00293543">
        <w:t xml:space="preserve"> Ож имеет право любой игрок</w:t>
      </w:r>
      <w:r w:rsidR="005F378C" w:rsidRPr="00293543">
        <w:t xml:space="preserve"> (пара)</w:t>
      </w:r>
      <w:r w:rsidRPr="00293543">
        <w:t>, прошедший регистрацию на турнире, но не попавший в турнир из-за недостаточного рейтинга. Порядок Ож определяется по</w:t>
      </w:r>
      <w:r w:rsidR="00702B81" w:rsidRPr="00293543">
        <w:t xml:space="preserve"> рейтингу (рейтинг рассеивания), порядок игроков с одинаковым рейтингом или без рейтинга определяется по жребию.</w:t>
      </w:r>
    </w:p>
    <w:p w:rsidR="00701BFF" w:rsidRPr="00293543" w:rsidRDefault="00701BFF" w:rsidP="00293543">
      <w:pPr>
        <w:tabs>
          <w:tab w:val="left" w:pos="540"/>
        </w:tabs>
        <w:jc w:val="both"/>
      </w:pPr>
      <w:r w:rsidRPr="00293543">
        <w:tab/>
        <w:t>Если ДИ/Ож вызывается на корт, и в течение 5 (пяти) минут не появляется на корте готовым играть, то он теряет право быть ДИ/Ож в этом турнире.</w:t>
      </w:r>
    </w:p>
    <w:p w:rsidR="00701BFF" w:rsidRPr="00293543" w:rsidRDefault="00701BFF" w:rsidP="00293543">
      <w:pPr>
        <w:tabs>
          <w:tab w:val="left" w:pos="540"/>
        </w:tabs>
        <w:jc w:val="both"/>
      </w:pPr>
      <w:r w:rsidRPr="00293543">
        <w:tab/>
        <w:t xml:space="preserve">Если матчи первого тура ОТ проводятся в течение нескольких дней, то запись </w:t>
      </w:r>
      <w:r w:rsidR="005F378C" w:rsidRPr="00293543">
        <w:t>в список</w:t>
      </w:r>
      <w:r w:rsidRPr="00293543">
        <w:t xml:space="preserve"> ДИ</w:t>
      </w:r>
      <w:r w:rsidR="005F378C" w:rsidRPr="00293543">
        <w:t>/Ож</w:t>
      </w:r>
      <w:r w:rsidRPr="00293543">
        <w:t xml:space="preserve"> производится перед началом каждого игрового дня, но при этом сохраняется очередность (приоритет), определенная в день регистрации ОТ. Игрок имеет право не записываться </w:t>
      </w:r>
      <w:r w:rsidR="005F378C" w:rsidRPr="00293543">
        <w:t>в список</w:t>
      </w:r>
      <w:r w:rsidRPr="00293543">
        <w:t xml:space="preserve"> ДИ</w:t>
      </w:r>
      <w:r w:rsidR="005F378C" w:rsidRPr="00293543">
        <w:t>/Ож</w:t>
      </w:r>
      <w:r w:rsidRPr="00293543">
        <w:t xml:space="preserve"> вообще, или не записаться в любой из дней, когда проводятся матчи первого тура ОТ, не теряя при этом права записи в другие дни. При появлении вакансии в течение дня, ДИ</w:t>
      </w:r>
      <w:r w:rsidR="005F378C" w:rsidRPr="00293543">
        <w:t>/Ож</w:t>
      </w:r>
      <w:r w:rsidRPr="00293543">
        <w:t xml:space="preserve"> выбирается из листа записи на текущий день, даже если матч, в котором появилась вакансия, запланирован на один из следующих дней. Если же в данный день все матчи данного разряда уже начаты, то ДИ</w:t>
      </w:r>
      <w:r w:rsidR="005F378C" w:rsidRPr="00293543">
        <w:t>/Ож</w:t>
      </w:r>
      <w:r w:rsidRPr="00293543">
        <w:t xml:space="preserve"> выбирается из листа записи, формируемого в ходе следующего дня. </w:t>
      </w:r>
    </w:p>
    <w:p w:rsidR="00DF6E00" w:rsidRPr="00293543" w:rsidRDefault="00DF6E00" w:rsidP="00293543">
      <w:pPr>
        <w:tabs>
          <w:tab w:val="left" w:pos="540"/>
        </w:tabs>
        <w:jc w:val="both"/>
        <w:rPr>
          <w:b/>
          <w:color w:val="0000FF"/>
          <w:szCs w:val="24"/>
        </w:rPr>
      </w:pPr>
    </w:p>
    <w:p w:rsidR="00B36713" w:rsidRPr="00293543" w:rsidRDefault="00B36713" w:rsidP="0055440A">
      <w:pPr>
        <w:numPr>
          <w:ilvl w:val="1"/>
          <w:numId w:val="25"/>
        </w:numPr>
        <w:tabs>
          <w:tab w:val="left" w:pos="1134"/>
        </w:tabs>
        <w:overflowPunct/>
        <w:autoSpaceDE/>
        <w:autoSpaceDN/>
        <w:adjustRightInd/>
        <w:jc w:val="both"/>
        <w:textAlignment w:val="auto"/>
        <w:rPr>
          <w:b/>
        </w:rPr>
      </w:pPr>
      <w:r w:rsidRPr="00293543">
        <w:rPr>
          <w:b/>
        </w:rPr>
        <w:t>Основной турнир</w:t>
      </w:r>
    </w:p>
    <w:p w:rsidR="00966B8E" w:rsidRPr="00293543" w:rsidRDefault="00966B8E" w:rsidP="00293543">
      <w:pPr>
        <w:tabs>
          <w:tab w:val="num" w:pos="900"/>
        </w:tabs>
        <w:overflowPunct/>
        <w:autoSpaceDE/>
        <w:autoSpaceDN/>
        <w:adjustRightInd/>
        <w:jc w:val="both"/>
        <w:textAlignment w:val="auto"/>
        <w:rPr>
          <w:szCs w:val="24"/>
        </w:rPr>
      </w:pPr>
    </w:p>
    <w:p w:rsidR="00701BFF" w:rsidRPr="00293543" w:rsidRDefault="00701BFF" w:rsidP="00293543">
      <w:pPr>
        <w:tabs>
          <w:tab w:val="num" w:pos="540"/>
        </w:tabs>
        <w:overflowPunct/>
        <w:autoSpaceDE/>
        <w:autoSpaceDN/>
        <w:adjustRightInd/>
        <w:jc w:val="both"/>
        <w:textAlignment w:val="auto"/>
        <w:rPr>
          <w:szCs w:val="24"/>
        </w:rPr>
      </w:pPr>
      <w:r w:rsidRPr="00293543">
        <w:rPr>
          <w:szCs w:val="24"/>
        </w:rPr>
        <w:tab/>
        <w:t>Правила составления турнирной таблицы (жеребьевки) ОТ зависят от системы проведения турнира. При проведении ОТ по олимпийской системе используется традиционная система жеребьевки, когда определенное количество сеяных игроков расставляется на определенные для них места в турнирной таблице, а оставшиеся в упорядоченном списке игроки ОТ расставляются общим жребием на оставшиеся свободными строки турнирной таблицы. При проведении ОТ по круговой или смешанной системе для жеребьевки используется система «корзин», когда в зависимости от предусмотренного положением количества групп на предварительном этапе определяется количество «корзин» и количество игроков в каждой «корзине», а затем по определенной системе проводится жеребьевка.</w:t>
      </w:r>
    </w:p>
    <w:p w:rsidR="00060C27" w:rsidRDefault="00060C27" w:rsidP="00293543">
      <w:pPr>
        <w:tabs>
          <w:tab w:val="num" w:pos="900"/>
        </w:tabs>
        <w:overflowPunct/>
        <w:autoSpaceDE/>
        <w:autoSpaceDN/>
        <w:adjustRightInd/>
        <w:jc w:val="both"/>
        <w:textAlignment w:val="auto"/>
        <w:rPr>
          <w:szCs w:val="24"/>
        </w:rPr>
      </w:pPr>
    </w:p>
    <w:p w:rsidR="00B36713" w:rsidRPr="00584434" w:rsidRDefault="00B36713" w:rsidP="0055440A">
      <w:pPr>
        <w:numPr>
          <w:ilvl w:val="2"/>
          <w:numId w:val="49"/>
        </w:numPr>
        <w:tabs>
          <w:tab w:val="left" w:pos="1276"/>
        </w:tabs>
        <w:overflowPunct/>
        <w:autoSpaceDE/>
        <w:autoSpaceDN/>
        <w:adjustRightInd/>
        <w:ind w:hanging="295"/>
        <w:jc w:val="both"/>
        <w:textAlignment w:val="auto"/>
        <w:rPr>
          <w:b/>
        </w:rPr>
      </w:pPr>
      <w:r w:rsidRPr="00584434">
        <w:rPr>
          <w:b/>
        </w:rPr>
        <w:t>Расположение сеяных игроков</w:t>
      </w:r>
    </w:p>
    <w:p w:rsidR="00D45941" w:rsidRPr="00584434" w:rsidRDefault="00D45941" w:rsidP="00293543">
      <w:pPr>
        <w:tabs>
          <w:tab w:val="num" w:pos="1620"/>
        </w:tabs>
        <w:overflowPunct/>
        <w:autoSpaceDE/>
        <w:autoSpaceDN/>
        <w:adjustRightInd/>
        <w:ind w:left="720"/>
        <w:jc w:val="both"/>
        <w:textAlignment w:val="auto"/>
        <w:rPr>
          <w:szCs w:val="24"/>
        </w:rPr>
      </w:pPr>
    </w:p>
    <w:p w:rsidR="00701BFF" w:rsidRPr="00584434" w:rsidRDefault="00701BFF" w:rsidP="00293543">
      <w:pPr>
        <w:tabs>
          <w:tab w:val="left" w:pos="540"/>
          <w:tab w:val="num" w:pos="1620"/>
        </w:tabs>
        <w:overflowPunct/>
        <w:autoSpaceDE/>
        <w:autoSpaceDN/>
        <w:adjustRightInd/>
        <w:jc w:val="both"/>
        <w:textAlignment w:val="auto"/>
        <w:rPr>
          <w:szCs w:val="24"/>
        </w:rPr>
      </w:pPr>
      <w:r w:rsidRPr="00584434">
        <w:rPr>
          <w:b/>
          <w:szCs w:val="24"/>
        </w:rPr>
        <w:tab/>
        <w:t xml:space="preserve">Жеребьевка по олимпийской системе: </w:t>
      </w:r>
      <w:r w:rsidRPr="00584434">
        <w:rPr>
          <w:szCs w:val="24"/>
        </w:rPr>
        <w:t xml:space="preserve">количество сеяных игроков и их расположение в турнирной таблице зависят от </w:t>
      </w:r>
      <w:r w:rsidR="00806A6D" w:rsidRPr="00584434">
        <w:rPr>
          <w:szCs w:val="24"/>
        </w:rPr>
        <w:t xml:space="preserve">фактического </w:t>
      </w:r>
      <w:r w:rsidRPr="00584434">
        <w:rPr>
          <w:szCs w:val="24"/>
        </w:rPr>
        <w:t xml:space="preserve">количества игроков ОТ  </w:t>
      </w:r>
      <w:r w:rsidR="00806A6D" w:rsidRPr="00584434">
        <w:rPr>
          <w:szCs w:val="24"/>
        </w:rPr>
        <w:t>турнира</w:t>
      </w:r>
      <w:r w:rsidRPr="00584434">
        <w:rPr>
          <w:szCs w:val="24"/>
        </w:rPr>
        <w:t xml:space="preserve"> и приведены в </w:t>
      </w:r>
      <w:r w:rsidRPr="00584434">
        <w:rPr>
          <w:szCs w:val="24"/>
          <w:u w:val="single"/>
        </w:rPr>
        <w:t>таблице №</w:t>
      </w:r>
      <w:r w:rsidR="00584434" w:rsidRPr="00584434">
        <w:rPr>
          <w:szCs w:val="24"/>
          <w:u w:val="single"/>
        </w:rPr>
        <w:t>2</w:t>
      </w:r>
      <w:r w:rsidRPr="00584434">
        <w:rPr>
          <w:szCs w:val="24"/>
        </w:rPr>
        <w:t>.</w:t>
      </w:r>
    </w:p>
    <w:p w:rsidR="00CB5DBD" w:rsidRPr="00584434" w:rsidRDefault="00CB5DBD" w:rsidP="00293543">
      <w:pPr>
        <w:tabs>
          <w:tab w:val="left" w:pos="540"/>
          <w:tab w:val="num" w:pos="1620"/>
        </w:tabs>
        <w:overflowPunct/>
        <w:autoSpaceDE/>
        <w:autoSpaceDN/>
        <w:adjustRightInd/>
        <w:jc w:val="both"/>
        <w:textAlignment w:val="auto"/>
        <w:rPr>
          <w:szCs w:val="24"/>
        </w:rPr>
      </w:pPr>
    </w:p>
    <w:p w:rsidR="00701BFF" w:rsidRPr="00584434" w:rsidRDefault="00701BFF" w:rsidP="00293543">
      <w:pPr>
        <w:tabs>
          <w:tab w:val="left" w:pos="540"/>
          <w:tab w:val="num" w:pos="1620"/>
        </w:tabs>
        <w:overflowPunct/>
        <w:autoSpaceDE/>
        <w:autoSpaceDN/>
        <w:adjustRightInd/>
        <w:jc w:val="both"/>
        <w:textAlignment w:val="auto"/>
        <w:rPr>
          <w:szCs w:val="24"/>
        </w:rPr>
      </w:pPr>
      <w:r w:rsidRPr="00584434">
        <w:rPr>
          <w:szCs w:val="24"/>
        </w:rPr>
        <w:tab/>
      </w:r>
      <w:r w:rsidRPr="00584434">
        <w:rPr>
          <w:b/>
          <w:szCs w:val="24"/>
        </w:rPr>
        <w:t>Жеребьевка по круговой и смешанной системе:</w:t>
      </w:r>
      <w:r w:rsidRPr="00584434">
        <w:rPr>
          <w:szCs w:val="24"/>
        </w:rPr>
        <w:t xml:space="preserve"> количество сеяных игроков и их распределение по группам на предварительном этапе ОТ зависят от количества групп, предусмотренных положением о турнире, и приведены в </w:t>
      </w:r>
      <w:r w:rsidRPr="00584434">
        <w:rPr>
          <w:szCs w:val="24"/>
          <w:u w:val="single"/>
        </w:rPr>
        <w:t>таблице №</w:t>
      </w:r>
      <w:r w:rsidR="00584434" w:rsidRPr="00584434">
        <w:rPr>
          <w:szCs w:val="24"/>
          <w:u w:val="single"/>
        </w:rPr>
        <w:t>2</w:t>
      </w:r>
      <w:r w:rsidRPr="00584434">
        <w:rPr>
          <w:szCs w:val="24"/>
        </w:rPr>
        <w:t xml:space="preserve">. При этом, если после окончания регистрации участников ОТ установлено, что количество зарегистрированных игроков ОТ меньше запланированного более чем на количество сеяных игроков в данном турнире, то главный судья турнира, поставив в известность организатора турнира, обязан изменить систему проведения турнира или количество групп на предварительном этапе турнира в соответствии с </w:t>
      </w:r>
      <w:r w:rsidRPr="00584434">
        <w:rPr>
          <w:szCs w:val="24"/>
          <w:u w:val="single"/>
        </w:rPr>
        <w:t>таблицей №</w:t>
      </w:r>
      <w:r w:rsidR="00584434" w:rsidRPr="00584434">
        <w:rPr>
          <w:szCs w:val="24"/>
          <w:u w:val="single"/>
        </w:rPr>
        <w:t>2</w:t>
      </w:r>
      <w:r w:rsidRPr="00584434">
        <w:rPr>
          <w:szCs w:val="24"/>
        </w:rPr>
        <w:t>.</w:t>
      </w:r>
    </w:p>
    <w:p w:rsidR="001F479D" w:rsidRDefault="001F479D" w:rsidP="00293543">
      <w:pPr>
        <w:tabs>
          <w:tab w:val="left" w:pos="720"/>
          <w:tab w:val="num" w:pos="1620"/>
        </w:tabs>
        <w:overflowPunct/>
        <w:autoSpaceDE/>
        <w:autoSpaceDN/>
        <w:adjustRightInd/>
        <w:jc w:val="right"/>
        <w:textAlignment w:val="auto"/>
        <w:rPr>
          <w:b/>
          <w:szCs w:val="24"/>
        </w:rPr>
      </w:pPr>
    </w:p>
    <w:p w:rsidR="001F479D" w:rsidRDefault="001F479D" w:rsidP="00293543">
      <w:pPr>
        <w:tabs>
          <w:tab w:val="left" w:pos="720"/>
          <w:tab w:val="num" w:pos="1620"/>
        </w:tabs>
        <w:overflowPunct/>
        <w:autoSpaceDE/>
        <w:autoSpaceDN/>
        <w:adjustRightInd/>
        <w:jc w:val="right"/>
        <w:textAlignment w:val="auto"/>
        <w:rPr>
          <w:b/>
          <w:szCs w:val="24"/>
        </w:rPr>
      </w:pPr>
    </w:p>
    <w:p w:rsidR="00701BFF" w:rsidRDefault="00701BFF" w:rsidP="00293543">
      <w:pPr>
        <w:tabs>
          <w:tab w:val="left" w:pos="720"/>
          <w:tab w:val="num" w:pos="1620"/>
        </w:tabs>
        <w:overflowPunct/>
        <w:autoSpaceDE/>
        <w:autoSpaceDN/>
        <w:adjustRightInd/>
        <w:jc w:val="right"/>
        <w:textAlignment w:val="auto"/>
        <w:rPr>
          <w:b/>
          <w:szCs w:val="24"/>
        </w:rPr>
      </w:pPr>
      <w:r w:rsidRPr="00584434">
        <w:rPr>
          <w:b/>
          <w:szCs w:val="24"/>
        </w:rPr>
        <w:t>Таблица №</w:t>
      </w:r>
      <w:r w:rsidR="00584434" w:rsidRPr="00584434">
        <w:rPr>
          <w:b/>
          <w:szCs w:val="24"/>
        </w:rPr>
        <w:t>2</w:t>
      </w:r>
    </w:p>
    <w:p w:rsidR="00AF4BCC" w:rsidRPr="00293543" w:rsidRDefault="00AF4BCC" w:rsidP="00293543">
      <w:pPr>
        <w:tabs>
          <w:tab w:val="left" w:pos="720"/>
          <w:tab w:val="num" w:pos="1620"/>
        </w:tabs>
        <w:overflowPunct/>
        <w:autoSpaceDE/>
        <w:autoSpaceDN/>
        <w:adjustRightInd/>
        <w:jc w:val="right"/>
        <w:textAlignment w:val="auto"/>
        <w:rPr>
          <w:b/>
          <w:szCs w:val="24"/>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1080"/>
        <w:gridCol w:w="1620"/>
        <w:gridCol w:w="1080"/>
        <w:gridCol w:w="1080"/>
        <w:gridCol w:w="1440"/>
        <w:gridCol w:w="1080"/>
        <w:gridCol w:w="1080"/>
      </w:tblGrid>
      <w:tr w:rsidR="00356C91" w:rsidRPr="00293543" w:rsidTr="00AF4BCC">
        <w:trPr>
          <w:trHeight w:val="197"/>
        </w:trPr>
        <w:tc>
          <w:tcPr>
            <w:tcW w:w="1000" w:type="dxa"/>
            <w:vMerge w:val="restart"/>
            <w:tcMar>
              <w:left w:w="28" w:type="dxa"/>
              <w:right w:w="28" w:type="dxa"/>
            </w:tcMar>
            <w:vAlign w:val="center"/>
          </w:tcPr>
          <w:p w:rsidR="00356C91" w:rsidRPr="00293543" w:rsidRDefault="00356C91" w:rsidP="00293543">
            <w:pPr>
              <w:tabs>
                <w:tab w:val="left" w:pos="720"/>
                <w:tab w:val="num" w:pos="1620"/>
              </w:tabs>
              <w:jc w:val="center"/>
              <w:rPr>
                <w:b/>
                <w:sz w:val="16"/>
                <w:szCs w:val="16"/>
              </w:rPr>
            </w:pPr>
            <w:r w:rsidRPr="00293543">
              <w:rPr>
                <w:b/>
                <w:sz w:val="16"/>
                <w:szCs w:val="16"/>
              </w:rPr>
              <w:t>Количество</w:t>
            </w:r>
          </w:p>
          <w:p w:rsidR="00356C91" w:rsidRPr="00293543" w:rsidRDefault="00356C91" w:rsidP="00293543">
            <w:pPr>
              <w:tabs>
                <w:tab w:val="left" w:pos="720"/>
                <w:tab w:val="num" w:pos="1620"/>
              </w:tabs>
              <w:jc w:val="center"/>
              <w:rPr>
                <w:b/>
                <w:sz w:val="16"/>
                <w:szCs w:val="16"/>
              </w:rPr>
            </w:pPr>
            <w:r w:rsidRPr="00293543">
              <w:rPr>
                <w:b/>
                <w:sz w:val="16"/>
                <w:szCs w:val="16"/>
              </w:rPr>
              <w:t>игроков ОТ</w:t>
            </w:r>
          </w:p>
        </w:tc>
        <w:tc>
          <w:tcPr>
            <w:tcW w:w="2700" w:type="dxa"/>
            <w:gridSpan w:val="2"/>
            <w:tcMar>
              <w:left w:w="28" w:type="dxa"/>
              <w:right w:w="28" w:type="dxa"/>
            </w:tcMar>
            <w:vAlign w:val="center"/>
          </w:tcPr>
          <w:p w:rsidR="00356C91" w:rsidRPr="00293543" w:rsidRDefault="00356C91" w:rsidP="00293543">
            <w:pPr>
              <w:tabs>
                <w:tab w:val="left" w:pos="720"/>
                <w:tab w:val="num" w:pos="1620"/>
              </w:tabs>
              <w:jc w:val="center"/>
              <w:rPr>
                <w:b/>
                <w:szCs w:val="24"/>
              </w:rPr>
            </w:pPr>
            <w:r w:rsidRPr="00293543">
              <w:rPr>
                <w:b/>
                <w:szCs w:val="24"/>
              </w:rPr>
              <w:t>Олимпийская система</w:t>
            </w:r>
          </w:p>
        </w:tc>
        <w:tc>
          <w:tcPr>
            <w:tcW w:w="5760" w:type="dxa"/>
            <w:gridSpan w:val="5"/>
            <w:tcMar>
              <w:left w:w="28" w:type="dxa"/>
              <w:right w:w="28" w:type="dxa"/>
            </w:tcMar>
            <w:vAlign w:val="center"/>
          </w:tcPr>
          <w:p w:rsidR="00356C91" w:rsidRPr="00293543" w:rsidRDefault="00356C91" w:rsidP="00293543">
            <w:pPr>
              <w:tabs>
                <w:tab w:val="left" w:pos="720"/>
                <w:tab w:val="num" w:pos="1620"/>
              </w:tabs>
              <w:jc w:val="center"/>
              <w:rPr>
                <w:b/>
                <w:szCs w:val="24"/>
              </w:rPr>
            </w:pPr>
            <w:r w:rsidRPr="00293543">
              <w:rPr>
                <w:b/>
                <w:szCs w:val="24"/>
              </w:rPr>
              <w:t>Круговая (смешанная) система</w:t>
            </w:r>
          </w:p>
        </w:tc>
      </w:tr>
      <w:tr w:rsidR="00356C91" w:rsidRPr="00293543">
        <w:trPr>
          <w:trHeight w:val="360"/>
        </w:trPr>
        <w:tc>
          <w:tcPr>
            <w:tcW w:w="1000" w:type="dxa"/>
            <w:vMerge/>
            <w:tcMar>
              <w:left w:w="28" w:type="dxa"/>
              <w:right w:w="28" w:type="dxa"/>
            </w:tcMar>
            <w:vAlign w:val="center"/>
          </w:tcPr>
          <w:p w:rsidR="00356C91" w:rsidRPr="00293543" w:rsidRDefault="00356C91" w:rsidP="00293543">
            <w:pPr>
              <w:tabs>
                <w:tab w:val="left" w:pos="720"/>
                <w:tab w:val="num" w:pos="1620"/>
              </w:tabs>
              <w:jc w:val="both"/>
              <w:rPr>
                <w:szCs w:val="24"/>
              </w:rPr>
            </w:pPr>
          </w:p>
        </w:tc>
        <w:tc>
          <w:tcPr>
            <w:tcW w:w="1080" w:type="dxa"/>
            <w:tcMar>
              <w:left w:w="28" w:type="dxa"/>
              <w:right w:w="28" w:type="dxa"/>
            </w:tcMar>
            <w:vAlign w:val="center"/>
          </w:tcPr>
          <w:p w:rsidR="00356C91" w:rsidRPr="00293543" w:rsidRDefault="00356C91" w:rsidP="00293543">
            <w:pPr>
              <w:overflowPunct/>
              <w:autoSpaceDE/>
              <w:autoSpaceDN/>
              <w:adjustRightInd/>
              <w:jc w:val="center"/>
              <w:textAlignment w:val="auto"/>
              <w:rPr>
                <w:b/>
                <w:sz w:val="16"/>
                <w:szCs w:val="16"/>
              </w:rPr>
            </w:pPr>
            <w:r w:rsidRPr="00293543">
              <w:rPr>
                <w:b/>
                <w:sz w:val="16"/>
                <w:szCs w:val="16"/>
              </w:rPr>
              <w:t>Количество сеяных игроков</w:t>
            </w:r>
          </w:p>
        </w:tc>
        <w:tc>
          <w:tcPr>
            <w:tcW w:w="1620" w:type="dxa"/>
            <w:tcMar>
              <w:left w:w="28" w:type="dxa"/>
              <w:right w:w="28" w:type="dxa"/>
            </w:tcMar>
            <w:vAlign w:val="center"/>
          </w:tcPr>
          <w:p w:rsidR="00356C91" w:rsidRPr="00293543" w:rsidRDefault="00356C91" w:rsidP="00293543">
            <w:pPr>
              <w:overflowPunct/>
              <w:autoSpaceDE/>
              <w:autoSpaceDN/>
              <w:adjustRightInd/>
              <w:jc w:val="center"/>
              <w:textAlignment w:val="auto"/>
              <w:rPr>
                <w:b/>
                <w:sz w:val="16"/>
                <w:szCs w:val="16"/>
              </w:rPr>
            </w:pPr>
            <w:r w:rsidRPr="00293543">
              <w:rPr>
                <w:b/>
                <w:sz w:val="16"/>
                <w:szCs w:val="16"/>
              </w:rPr>
              <w:t>Строки для сеяных игроков</w:t>
            </w:r>
          </w:p>
        </w:tc>
        <w:tc>
          <w:tcPr>
            <w:tcW w:w="1080" w:type="dxa"/>
            <w:tcMar>
              <w:left w:w="28" w:type="dxa"/>
              <w:right w:w="28" w:type="dxa"/>
            </w:tcMar>
            <w:vAlign w:val="center"/>
          </w:tcPr>
          <w:p w:rsidR="00356C91" w:rsidRPr="00293543" w:rsidRDefault="00356C91" w:rsidP="00293543">
            <w:pPr>
              <w:overflowPunct/>
              <w:autoSpaceDE/>
              <w:autoSpaceDN/>
              <w:adjustRightInd/>
              <w:jc w:val="center"/>
              <w:textAlignment w:val="auto"/>
              <w:rPr>
                <w:b/>
                <w:sz w:val="16"/>
                <w:szCs w:val="16"/>
              </w:rPr>
            </w:pPr>
            <w:r w:rsidRPr="00293543">
              <w:rPr>
                <w:b/>
                <w:sz w:val="16"/>
                <w:szCs w:val="16"/>
              </w:rPr>
              <w:t>Количество сеяных игроков</w:t>
            </w:r>
          </w:p>
        </w:tc>
        <w:tc>
          <w:tcPr>
            <w:tcW w:w="1080" w:type="dxa"/>
            <w:tcMar>
              <w:left w:w="28" w:type="dxa"/>
              <w:right w:w="28" w:type="dxa"/>
            </w:tcMar>
            <w:vAlign w:val="center"/>
          </w:tcPr>
          <w:p w:rsidR="00356C91" w:rsidRPr="00293543" w:rsidRDefault="00356C91" w:rsidP="00293543">
            <w:pPr>
              <w:overflowPunct/>
              <w:autoSpaceDE/>
              <w:autoSpaceDN/>
              <w:adjustRightInd/>
              <w:jc w:val="center"/>
              <w:textAlignment w:val="auto"/>
              <w:rPr>
                <w:b/>
                <w:sz w:val="16"/>
                <w:szCs w:val="16"/>
              </w:rPr>
            </w:pPr>
            <w:r w:rsidRPr="00293543">
              <w:rPr>
                <w:b/>
                <w:sz w:val="16"/>
                <w:szCs w:val="16"/>
              </w:rPr>
              <w:t>Количество групп</w:t>
            </w:r>
          </w:p>
        </w:tc>
        <w:tc>
          <w:tcPr>
            <w:tcW w:w="1440" w:type="dxa"/>
            <w:vAlign w:val="center"/>
          </w:tcPr>
          <w:p w:rsidR="00356C91" w:rsidRPr="00293543" w:rsidRDefault="00356C91" w:rsidP="00293543">
            <w:pPr>
              <w:overflowPunct/>
              <w:autoSpaceDE/>
              <w:autoSpaceDN/>
              <w:adjustRightInd/>
              <w:jc w:val="center"/>
              <w:textAlignment w:val="auto"/>
              <w:rPr>
                <w:b/>
                <w:sz w:val="16"/>
                <w:szCs w:val="16"/>
              </w:rPr>
            </w:pPr>
            <w:r w:rsidRPr="00293543">
              <w:rPr>
                <w:b/>
                <w:sz w:val="16"/>
                <w:szCs w:val="16"/>
              </w:rPr>
              <w:t>Количество игроков в группах</w:t>
            </w:r>
          </w:p>
        </w:tc>
        <w:tc>
          <w:tcPr>
            <w:tcW w:w="1080" w:type="dxa"/>
            <w:vAlign w:val="center"/>
          </w:tcPr>
          <w:p w:rsidR="00356C91" w:rsidRPr="00293543" w:rsidRDefault="00356C91" w:rsidP="00293543">
            <w:pPr>
              <w:overflowPunct/>
              <w:autoSpaceDE/>
              <w:autoSpaceDN/>
              <w:adjustRightInd/>
              <w:jc w:val="center"/>
              <w:textAlignment w:val="auto"/>
              <w:rPr>
                <w:sz w:val="16"/>
                <w:szCs w:val="16"/>
              </w:rPr>
            </w:pPr>
            <w:r w:rsidRPr="00293543">
              <w:rPr>
                <w:b/>
                <w:sz w:val="16"/>
                <w:szCs w:val="16"/>
              </w:rPr>
              <w:t>Строки для сеяных игроков в группах</w:t>
            </w:r>
          </w:p>
        </w:tc>
        <w:tc>
          <w:tcPr>
            <w:tcW w:w="1080" w:type="dxa"/>
            <w:tcMar>
              <w:left w:w="28" w:type="dxa"/>
              <w:right w:w="28" w:type="dxa"/>
            </w:tcMar>
            <w:vAlign w:val="center"/>
          </w:tcPr>
          <w:p w:rsidR="00356C91" w:rsidRPr="00293543" w:rsidRDefault="00356C91" w:rsidP="00293543">
            <w:pPr>
              <w:overflowPunct/>
              <w:autoSpaceDE/>
              <w:autoSpaceDN/>
              <w:adjustRightInd/>
              <w:jc w:val="center"/>
              <w:textAlignment w:val="auto"/>
              <w:rPr>
                <w:sz w:val="16"/>
                <w:szCs w:val="16"/>
              </w:rPr>
            </w:pPr>
            <w:r w:rsidRPr="00293543">
              <w:rPr>
                <w:b/>
                <w:sz w:val="16"/>
                <w:szCs w:val="16"/>
              </w:rPr>
              <w:t xml:space="preserve">Система финального этапа (количество игроков) </w:t>
            </w:r>
            <w:r w:rsidRPr="00293543">
              <w:rPr>
                <w:b/>
                <w:sz w:val="16"/>
                <w:szCs w:val="16"/>
                <w:vertAlign w:val="superscript"/>
              </w:rPr>
              <w:t>1</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4</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2</w:t>
            </w:r>
          </w:p>
        </w:tc>
        <w:tc>
          <w:tcPr>
            <w:tcW w:w="1620" w:type="dxa"/>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 и 4-я</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2</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1</w:t>
            </w: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080" w:type="dxa"/>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 и 2-я</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5</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2</w:t>
            </w:r>
          </w:p>
        </w:tc>
        <w:tc>
          <w:tcPr>
            <w:tcW w:w="162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 и 8-я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2</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1</w:t>
            </w: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rPr>
              <w:t>5</w:t>
            </w:r>
          </w:p>
        </w:tc>
        <w:tc>
          <w:tcPr>
            <w:tcW w:w="1080" w:type="dxa"/>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 и 2-я</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6</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rPr>
                <w:sz w:val="20"/>
              </w:rPr>
            </w:pPr>
          </w:p>
        </w:tc>
        <w:tc>
          <w:tcPr>
            <w:tcW w:w="108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rPr>
              <w:t>1</w:t>
            </w:r>
            <w:r w:rsidRPr="00293543">
              <w:rPr>
                <w:sz w:val="20"/>
                <w:lang w:val="en-US"/>
              </w:rPr>
              <w:t xml:space="preserve"> (</w:t>
            </w:r>
            <w:r w:rsidRPr="00293543">
              <w:rPr>
                <w:sz w:val="20"/>
              </w:rPr>
              <w:t>2</w:t>
            </w:r>
            <w:r w:rsidRPr="00293543">
              <w:rPr>
                <w:sz w:val="20"/>
                <w:lang w:val="en-US"/>
              </w:rPr>
              <w:t>)</w:t>
            </w: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rPr>
              <w:t>6</w:t>
            </w:r>
            <w:r w:rsidRPr="00293543">
              <w:rPr>
                <w:sz w:val="20"/>
                <w:lang w:val="en-US"/>
              </w:rPr>
              <w:t xml:space="preserve"> (</w:t>
            </w:r>
            <w:r w:rsidRPr="00293543">
              <w:rPr>
                <w:sz w:val="20"/>
              </w:rPr>
              <w:t>3</w:t>
            </w:r>
            <w:r w:rsidRPr="00293543">
              <w:rPr>
                <w:sz w:val="20"/>
                <w:lang w:val="en-US"/>
              </w:rPr>
              <w:t>/</w:t>
            </w:r>
            <w:r w:rsidRPr="00293543">
              <w:rPr>
                <w:sz w:val="20"/>
              </w:rPr>
              <w:t>3)</w:t>
            </w:r>
          </w:p>
        </w:tc>
        <w:tc>
          <w:tcPr>
            <w:tcW w:w="1080" w:type="dxa"/>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 и 2-я (1-я)</w:t>
            </w:r>
          </w:p>
        </w:tc>
        <w:tc>
          <w:tcPr>
            <w:tcW w:w="1080" w:type="dxa"/>
            <w:tcMar>
              <w:left w:w="28" w:type="dxa"/>
              <w:right w:w="28" w:type="dxa"/>
            </w:tcMar>
            <w:vAlign w:val="center"/>
          </w:tcPr>
          <w:p w:rsidR="00356C91" w:rsidRPr="00293543" w:rsidRDefault="00356C91" w:rsidP="00293543">
            <w:pPr>
              <w:overflowPunct/>
              <w:autoSpaceDE/>
              <w:autoSpaceDN/>
              <w:adjustRightInd/>
              <w:jc w:val="center"/>
              <w:textAlignment w:val="auto"/>
              <w:rPr>
                <w:sz w:val="20"/>
              </w:rPr>
            </w:pPr>
            <w:r w:rsidRPr="00293543">
              <w:rPr>
                <w:sz w:val="20"/>
              </w:rPr>
              <w:t>- / О (2</w:t>
            </w:r>
            <w:r w:rsidRPr="00293543">
              <w:rPr>
                <w:sz w:val="20"/>
                <w:lang w:val="en-US"/>
              </w:rPr>
              <w:t>/</w:t>
            </w:r>
            <w:r w:rsidRPr="00293543">
              <w:rPr>
                <w:sz w:val="20"/>
              </w:rPr>
              <w:t>4)</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7</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rPr>
                <w:sz w:val="20"/>
              </w:rPr>
            </w:pP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2</w:t>
            </w: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rPr>
              <w:t>3</w:t>
            </w:r>
            <w:r w:rsidRPr="00293543">
              <w:rPr>
                <w:sz w:val="20"/>
                <w:lang w:val="en-US"/>
              </w:rPr>
              <w:t>/</w:t>
            </w:r>
            <w:r w:rsidRPr="00293543">
              <w:rPr>
                <w:sz w:val="20"/>
              </w:rPr>
              <w:t>4</w:t>
            </w:r>
          </w:p>
        </w:tc>
        <w:tc>
          <w:tcPr>
            <w:tcW w:w="108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О (2/4)</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8</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rPr>
              <w:t>4</w:t>
            </w:r>
            <w:r w:rsidRPr="00293543">
              <w:rPr>
                <w:sz w:val="20"/>
                <w:lang w:val="en-US"/>
              </w:rPr>
              <w:t>/</w:t>
            </w:r>
            <w:r w:rsidRPr="00293543">
              <w:rPr>
                <w:sz w:val="20"/>
              </w:rPr>
              <w:t>4</w:t>
            </w:r>
          </w:p>
        </w:tc>
        <w:tc>
          <w:tcPr>
            <w:tcW w:w="108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9</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62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 xml:space="preserve">1 и 2 - 1-я и </w:t>
            </w:r>
            <w:r w:rsidRPr="00293543">
              <w:rPr>
                <w:sz w:val="18"/>
                <w:szCs w:val="18"/>
                <w:lang w:val="en-US"/>
              </w:rPr>
              <w:t>16</w:t>
            </w:r>
            <w:r w:rsidRPr="00293543">
              <w:rPr>
                <w:sz w:val="18"/>
                <w:szCs w:val="18"/>
              </w:rPr>
              <w:t>-я</w:t>
            </w:r>
            <w:r w:rsidRPr="00293543">
              <w:rPr>
                <w:sz w:val="18"/>
                <w:szCs w:val="18"/>
                <w:lang w:val="en-US"/>
              </w:rPr>
              <w:t>,</w:t>
            </w:r>
          </w:p>
          <w:p w:rsidR="00356C91" w:rsidRPr="00293543" w:rsidRDefault="00356C91" w:rsidP="00293543">
            <w:pPr>
              <w:overflowPunct/>
              <w:autoSpaceDE/>
              <w:autoSpaceDN/>
              <w:adjustRightInd/>
              <w:jc w:val="center"/>
              <w:textAlignment w:val="auto"/>
              <w:rPr>
                <w:sz w:val="18"/>
                <w:szCs w:val="18"/>
              </w:rPr>
            </w:pPr>
            <w:r w:rsidRPr="00293543">
              <w:rPr>
                <w:sz w:val="18"/>
                <w:szCs w:val="18"/>
                <w:lang w:val="en-US"/>
              </w:rPr>
              <w:t xml:space="preserve"> </w:t>
            </w:r>
          </w:p>
          <w:p w:rsidR="00356C91" w:rsidRPr="00293543" w:rsidRDefault="00356C91" w:rsidP="00293543">
            <w:pPr>
              <w:overflowPunct/>
              <w:autoSpaceDE/>
              <w:autoSpaceDN/>
              <w:adjustRightInd/>
              <w:jc w:val="center"/>
              <w:textAlignment w:val="auto"/>
              <w:rPr>
                <w:sz w:val="18"/>
                <w:szCs w:val="18"/>
              </w:rPr>
            </w:pPr>
            <w:r w:rsidRPr="00293543">
              <w:rPr>
                <w:sz w:val="18"/>
                <w:szCs w:val="18"/>
              </w:rPr>
              <w:t xml:space="preserve">3 и 4 - </w:t>
            </w:r>
            <w:r w:rsidRPr="00293543">
              <w:rPr>
                <w:sz w:val="18"/>
                <w:szCs w:val="18"/>
                <w:lang w:val="en-US"/>
              </w:rPr>
              <w:t>5-я и 12-я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3</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3</w:t>
            </w: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w:t>
            </w:r>
          </w:p>
        </w:tc>
        <w:tc>
          <w:tcPr>
            <w:tcW w:w="108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Merge w:val="restart"/>
            <w:vAlign w:val="center"/>
          </w:tcPr>
          <w:p w:rsidR="00356C91" w:rsidRPr="00293543" w:rsidRDefault="00A87C17" w:rsidP="00293543">
            <w:pPr>
              <w:overflowPunct/>
              <w:autoSpaceDE/>
              <w:autoSpaceDN/>
              <w:adjustRightInd/>
              <w:jc w:val="center"/>
              <w:textAlignment w:val="auto"/>
              <w:rPr>
                <w:sz w:val="20"/>
              </w:rPr>
            </w:pPr>
            <w:r w:rsidRPr="00293543">
              <w:rPr>
                <w:sz w:val="20"/>
              </w:rPr>
              <w:t xml:space="preserve">К (3)    или          </w:t>
            </w:r>
            <w:r w:rsidR="0038235E" w:rsidRPr="00293543">
              <w:rPr>
                <w:sz w:val="20"/>
              </w:rPr>
              <w:t>О</w:t>
            </w:r>
            <w:r w:rsidR="00356C91" w:rsidRPr="00293543">
              <w:rPr>
                <w:sz w:val="20"/>
              </w:rPr>
              <w:t xml:space="preserve"> (</w:t>
            </w:r>
            <w:r w:rsidR="0038235E" w:rsidRPr="00293543">
              <w:rPr>
                <w:sz w:val="20"/>
              </w:rPr>
              <w:t>6</w:t>
            </w:r>
            <w:r w:rsidR="00356C91" w:rsidRPr="00293543">
              <w:rPr>
                <w:sz w:val="20"/>
              </w:rPr>
              <w:t>)</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10</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rPr>
                <w:sz w:val="20"/>
              </w:rP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11</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3/4/4</w:t>
            </w:r>
          </w:p>
        </w:tc>
        <w:tc>
          <w:tcPr>
            <w:tcW w:w="108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jc w:val="center"/>
              <w:rPr>
                <w:sz w:val="20"/>
              </w:rP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12</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restart"/>
            <w:shd w:val="clear" w:color="auto" w:fill="auto"/>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w:t>
            </w:r>
          </w:p>
        </w:tc>
        <w:tc>
          <w:tcPr>
            <w:tcW w:w="108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О (4</w:t>
            </w:r>
            <w:r w:rsidRPr="00293543">
              <w:rPr>
                <w:sz w:val="20"/>
                <w:lang w:val="en-US"/>
              </w:rPr>
              <w:t>/8</w:t>
            </w:r>
            <w:r w:rsidRPr="00293543">
              <w:rPr>
                <w:sz w:val="20"/>
              </w:rPr>
              <w:t>)</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13</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shd w:val="clear" w:color="auto" w:fill="auto"/>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rPr>
                <w:sz w:val="20"/>
              </w:rP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14</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shd w:val="clear" w:color="auto" w:fill="auto"/>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15</w:t>
            </w:r>
          </w:p>
        </w:tc>
        <w:tc>
          <w:tcPr>
            <w:tcW w:w="1080" w:type="dxa"/>
            <w:vMerge/>
            <w:vAlign w:val="center"/>
          </w:tcPr>
          <w:p w:rsidR="00356C91" w:rsidRPr="00293543" w:rsidRDefault="00356C91" w:rsidP="00293543">
            <w:pPr>
              <w:jc w:val="center"/>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shd w:val="clear" w:color="auto" w:fill="auto"/>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16</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shd w:val="clear" w:color="auto" w:fill="auto"/>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4/4/4/4</w:t>
            </w:r>
          </w:p>
        </w:tc>
        <w:tc>
          <w:tcPr>
            <w:tcW w:w="108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17</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8</w:t>
            </w:r>
          </w:p>
        </w:tc>
        <w:tc>
          <w:tcPr>
            <w:tcW w:w="162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 и 2 - 1-я и 32-я,</w:t>
            </w:r>
          </w:p>
          <w:p w:rsidR="00356C91" w:rsidRPr="00293543" w:rsidRDefault="00356C91" w:rsidP="00293543">
            <w:pPr>
              <w:overflowPunct/>
              <w:autoSpaceDE/>
              <w:autoSpaceDN/>
              <w:adjustRightInd/>
              <w:jc w:val="center"/>
              <w:textAlignment w:val="auto"/>
              <w:rPr>
                <w:sz w:val="18"/>
                <w:szCs w:val="18"/>
              </w:rPr>
            </w:pPr>
            <w:r w:rsidRPr="00293543">
              <w:rPr>
                <w:sz w:val="18"/>
                <w:szCs w:val="18"/>
              </w:rPr>
              <w:t xml:space="preserve"> </w:t>
            </w:r>
          </w:p>
          <w:p w:rsidR="00356C91" w:rsidRPr="00293543" w:rsidRDefault="00356C91" w:rsidP="00293543">
            <w:pPr>
              <w:overflowPunct/>
              <w:autoSpaceDE/>
              <w:autoSpaceDN/>
              <w:adjustRightInd/>
              <w:jc w:val="center"/>
              <w:textAlignment w:val="auto"/>
              <w:rPr>
                <w:sz w:val="18"/>
                <w:szCs w:val="18"/>
              </w:rPr>
            </w:pPr>
            <w:r w:rsidRPr="00293543">
              <w:rPr>
                <w:sz w:val="18"/>
                <w:szCs w:val="18"/>
              </w:rPr>
              <w:t xml:space="preserve">3 и 4 - 9-я и 24-я, </w:t>
            </w:r>
          </w:p>
          <w:p w:rsidR="00356C91" w:rsidRPr="00293543" w:rsidRDefault="00356C91" w:rsidP="00293543">
            <w:pPr>
              <w:overflowPunct/>
              <w:autoSpaceDE/>
              <w:autoSpaceDN/>
              <w:adjustRightInd/>
              <w:jc w:val="center"/>
              <w:textAlignment w:val="auto"/>
              <w:rPr>
                <w:sz w:val="18"/>
                <w:szCs w:val="18"/>
              </w:rPr>
            </w:pPr>
          </w:p>
          <w:p w:rsidR="00356C91" w:rsidRPr="00293543" w:rsidRDefault="00356C91" w:rsidP="00293543">
            <w:pPr>
              <w:overflowPunct/>
              <w:autoSpaceDE/>
              <w:autoSpaceDN/>
              <w:adjustRightInd/>
              <w:jc w:val="center"/>
              <w:textAlignment w:val="auto"/>
              <w:rPr>
                <w:sz w:val="18"/>
                <w:szCs w:val="18"/>
              </w:rPr>
            </w:pPr>
            <w:r w:rsidRPr="00293543">
              <w:rPr>
                <w:sz w:val="18"/>
                <w:szCs w:val="18"/>
              </w:rPr>
              <w:t>5, 6, 7 и 8 – 8-я, 16-я, 17-я и 25-я</w:t>
            </w:r>
          </w:p>
        </w:tc>
        <w:tc>
          <w:tcPr>
            <w:tcW w:w="1080" w:type="dxa"/>
            <w:shd w:val="clear" w:color="auto" w:fill="auto"/>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4</w:t>
            </w:r>
          </w:p>
        </w:tc>
        <w:tc>
          <w:tcPr>
            <w:tcW w:w="1440" w:type="dxa"/>
            <w:vAlign w:val="center"/>
          </w:tcPr>
          <w:p w:rsidR="00356C91" w:rsidRPr="00293543" w:rsidRDefault="00356C91" w:rsidP="00293543">
            <w:pPr>
              <w:overflowPunct/>
              <w:autoSpaceDE/>
              <w:autoSpaceDN/>
              <w:adjustRightInd/>
              <w:jc w:val="center"/>
              <w:textAlignment w:val="auto"/>
              <w:rPr>
                <w:sz w:val="20"/>
              </w:rPr>
            </w:pPr>
            <w:r w:rsidRPr="00293543">
              <w:rPr>
                <w:sz w:val="20"/>
                <w:lang w:val="en-US"/>
              </w:rPr>
              <w:t>4/4/4/5</w:t>
            </w:r>
          </w:p>
        </w:tc>
        <w:tc>
          <w:tcPr>
            <w:tcW w:w="1080" w:type="dxa"/>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Align w:val="center"/>
          </w:tcPr>
          <w:p w:rsidR="00356C91" w:rsidRPr="00293543" w:rsidRDefault="00356C91" w:rsidP="00293543">
            <w:pPr>
              <w:overflowPunct/>
              <w:autoSpaceDE/>
              <w:autoSpaceDN/>
              <w:adjustRightInd/>
              <w:jc w:val="center"/>
              <w:textAlignment w:val="auto"/>
              <w:rPr>
                <w:sz w:val="20"/>
              </w:rPr>
            </w:pPr>
            <w:r w:rsidRPr="00293543">
              <w:rPr>
                <w:sz w:val="20"/>
              </w:rPr>
              <w:t>О (4</w:t>
            </w:r>
            <w:r w:rsidRPr="00293543">
              <w:rPr>
                <w:sz w:val="20"/>
                <w:lang w:val="en-US"/>
              </w:rPr>
              <w:t>/8</w:t>
            </w:r>
            <w:r w:rsidRPr="00293543">
              <w:rPr>
                <w:sz w:val="20"/>
              </w:rPr>
              <w:t>)</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18</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lang w:val="en-US"/>
              </w:rPr>
              <w:t>6</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lang w:val="en-US"/>
              </w:rPr>
              <w:t>6</w:t>
            </w: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3/3/3/3/3/3</w:t>
            </w:r>
          </w:p>
        </w:tc>
        <w:tc>
          <w:tcPr>
            <w:tcW w:w="108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lang w:val="en-US"/>
              </w:rPr>
              <w:t>О (6/12)</w:t>
            </w:r>
            <w:r w:rsidRPr="00293543">
              <w:rPr>
                <w:sz w:val="20"/>
              </w:rPr>
              <w:t xml:space="preserve"> </w:t>
            </w:r>
            <w:r w:rsidRPr="00293543">
              <w:rPr>
                <w:sz w:val="20"/>
                <w:vertAlign w:val="superscript"/>
              </w:rPr>
              <w:t>2</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19</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lang w:val="en-US"/>
              </w:rPr>
            </w:pPr>
          </w:p>
        </w:tc>
        <w:tc>
          <w:tcPr>
            <w:tcW w:w="1080" w:type="dxa"/>
            <w:vMerge/>
            <w:vAlign w:val="center"/>
          </w:tcPr>
          <w:p w:rsidR="00356C91" w:rsidRPr="00293543" w:rsidRDefault="00356C91" w:rsidP="00293543">
            <w:pPr>
              <w:jc w:val="center"/>
              <w:rPr>
                <w:sz w:val="20"/>
                <w:lang w:val="en-US"/>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rPr>
                <w:sz w:val="20"/>
              </w:rP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20</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lang w:val="en-US"/>
              </w:rPr>
            </w:pPr>
          </w:p>
        </w:tc>
        <w:tc>
          <w:tcPr>
            <w:tcW w:w="1080" w:type="dxa"/>
            <w:vMerge/>
            <w:vAlign w:val="center"/>
          </w:tcPr>
          <w:p w:rsidR="00356C91" w:rsidRPr="00293543" w:rsidRDefault="00356C91" w:rsidP="00293543">
            <w:pPr>
              <w:jc w:val="center"/>
              <w:rPr>
                <w:sz w:val="20"/>
                <w:lang w:val="en-US"/>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21</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lang w:val="en-US"/>
              </w:rPr>
            </w:pPr>
          </w:p>
        </w:tc>
        <w:tc>
          <w:tcPr>
            <w:tcW w:w="1080" w:type="dxa"/>
            <w:vMerge/>
            <w:vAlign w:val="center"/>
          </w:tcPr>
          <w:p w:rsidR="00356C91" w:rsidRPr="00293543" w:rsidRDefault="00356C91" w:rsidP="00293543">
            <w:pPr>
              <w:jc w:val="center"/>
              <w:rPr>
                <w:sz w:val="20"/>
                <w:lang w:val="en-US"/>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22</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lang w:val="en-US"/>
              </w:rPr>
            </w:pPr>
          </w:p>
        </w:tc>
        <w:tc>
          <w:tcPr>
            <w:tcW w:w="1080" w:type="dxa"/>
            <w:vMerge/>
            <w:vAlign w:val="center"/>
          </w:tcPr>
          <w:p w:rsidR="00356C91" w:rsidRPr="00293543" w:rsidRDefault="00356C91" w:rsidP="00293543">
            <w:pPr>
              <w:jc w:val="center"/>
              <w:rPr>
                <w:sz w:val="20"/>
                <w:lang w:val="en-US"/>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3/3/4/4/4/4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23</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lang w:val="en-US"/>
              </w:rPr>
            </w:pPr>
          </w:p>
        </w:tc>
        <w:tc>
          <w:tcPr>
            <w:tcW w:w="1080" w:type="dxa"/>
            <w:vMerge/>
            <w:vAlign w:val="center"/>
          </w:tcPr>
          <w:p w:rsidR="00356C91" w:rsidRPr="00293543" w:rsidRDefault="00356C91" w:rsidP="00293543">
            <w:pPr>
              <w:overflowPunct/>
              <w:autoSpaceDE/>
              <w:autoSpaceDN/>
              <w:adjustRightInd/>
              <w:jc w:val="center"/>
              <w:textAlignment w:val="auto"/>
              <w:rPr>
                <w:sz w:val="20"/>
                <w:lang w:val="en-US"/>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3/4/4/4/4/4</w:t>
            </w:r>
          </w:p>
        </w:tc>
        <w:tc>
          <w:tcPr>
            <w:tcW w:w="108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24</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8</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rPr>
              <w:t>8</w:t>
            </w: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3/3/3/3/3/3/3/3</w:t>
            </w:r>
          </w:p>
        </w:tc>
        <w:tc>
          <w:tcPr>
            <w:tcW w:w="1080" w:type="dxa"/>
            <w:vMerge w:val="restart"/>
            <w:vAlign w:val="center"/>
          </w:tcPr>
          <w:p w:rsidR="00356C91" w:rsidRPr="00293543" w:rsidRDefault="00356C91" w:rsidP="00293543">
            <w:pPr>
              <w:overflowPunct/>
              <w:autoSpaceDE/>
              <w:autoSpaceDN/>
              <w:adjustRightInd/>
              <w:jc w:val="center"/>
              <w:textAlignment w:val="auto"/>
              <w:rPr>
                <w:sz w:val="18"/>
                <w:szCs w:val="18"/>
              </w:rPr>
            </w:pPr>
            <w:r w:rsidRPr="00293543">
              <w:rPr>
                <w:sz w:val="18"/>
                <w:szCs w:val="18"/>
              </w:rPr>
              <w:t>1-я</w:t>
            </w:r>
          </w:p>
        </w:tc>
        <w:tc>
          <w:tcPr>
            <w:tcW w:w="1080" w:type="dxa"/>
            <w:vMerge w:val="restart"/>
            <w:vAlign w:val="center"/>
          </w:tcPr>
          <w:p w:rsidR="00356C91" w:rsidRPr="00293543" w:rsidRDefault="00356C91" w:rsidP="00293543">
            <w:pPr>
              <w:overflowPunct/>
              <w:autoSpaceDE/>
              <w:autoSpaceDN/>
              <w:adjustRightInd/>
              <w:jc w:val="center"/>
              <w:textAlignment w:val="auto"/>
              <w:rPr>
                <w:sz w:val="20"/>
              </w:rPr>
            </w:pPr>
            <w:r w:rsidRPr="00293543">
              <w:rPr>
                <w:sz w:val="20"/>
                <w:lang w:val="en-US"/>
              </w:rPr>
              <w:t>О (8/16)</w:t>
            </w: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25</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3/3/3/3/3/3/3/4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26</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3/3/3/3/3/3/4/4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27</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3/3/3/3/34/4/4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28</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3/3/3/3/4/4/4/4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29</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3/3/3/4/4/4/4/4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30</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3/3/4/4/4/4/4/4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31</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jc w:val="center"/>
              <w:rPr>
                <w:sz w:val="20"/>
              </w:rPr>
            </w:pPr>
          </w:p>
        </w:tc>
        <w:tc>
          <w:tcPr>
            <w:tcW w:w="1080" w:type="dxa"/>
            <w:vMerge/>
            <w:vAlign w:val="center"/>
          </w:tcPr>
          <w:p w:rsidR="00356C91" w:rsidRPr="00293543" w:rsidRDefault="00356C91" w:rsidP="00293543">
            <w:pPr>
              <w:jc w:val="center"/>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lang w:val="en-US"/>
              </w:rPr>
              <w:t>3/4/4/4/4/4/4/4</w:t>
            </w:r>
          </w:p>
        </w:tc>
        <w:tc>
          <w:tcPr>
            <w:tcW w:w="1080" w:type="dxa"/>
            <w:vMerge/>
            <w:vAlign w:val="center"/>
          </w:tcPr>
          <w:p w:rsidR="00356C91" w:rsidRPr="00293543" w:rsidRDefault="00356C91" w:rsidP="00293543">
            <w:pPr>
              <w:jc w:val="center"/>
              <w:rPr>
                <w:sz w:val="18"/>
                <w:szCs w:val="18"/>
              </w:rPr>
            </w:pPr>
          </w:p>
        </w:tc>
        <w:tc>
          <w:tcPr>
            <w:tcW w:w="1080" w:type="dxa"/>
            <w:vMerge/>
            <w:vAlign w:val="center"/>
          </w:tcPr>
          <w:p w:rsidR="00356C91" w:rsidRPr="00293543" w:rsidRDefault="00356C91" w:rsidP="00293543">
            <w:pPr>
              <w:jc w:val="center"/>
            </w:pPr>
          </w:p>
        </w:tc>
      </w:tr>
      <w:tr w:rsidR="00356C91" w:rsidRPr="00293543" w:rsidTr="00312C5A">
        <w:trPr>
          <w:trHeight w:val="363"/>
        </w:trPr>
        <w:tc>
          <w:tcPr>
            <w:tcW w:w="1000" w:type="dxa"/>
            <w:vAlign w:val="center"/>
          </w:tcPr>
          <w:p w:rsidR="00356C91" w:rsidRPr="00293543" w:rsidRDefault="00356C91" w:rsidP="00293543">
            <w:pPr>
              <w:tabs>
                <w:tab w:val="left" w:pos="720"/>
                <w:tab w:val="num" w:pos="1620"/>
              </w:tabs>
              <w:jc w:val="center"/>
              <w:rPr>
                <w:sz w:val="20"/>
              </w:rPr>
            </w:pPr>
            <w:r w:rsidRPr="00293543">
              <w:rPr>
                <w:sz w:val="20"/>
              </w:rPr>
              <w:t>32</w:t>
            </w: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62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080" w:type="dxa"/>
            <w:vMerge/>
            <w:vAlign w:val="center"/>
          </w:tcPr>
          <w:p w:rsidR="00356C91" w:rsidRPr="00293543" w:rsidRDefault="00356C91" w:rsidP="00293543">
            <w:pPr>
              <w:overflowPunct/>
              <w:autoSpaceDE/>
              <w:autoSpaceDN/>
              <w:adjustRightInd/>
              <w:jc w:val="center"/>
              <w:textAlignment w:val="auto"/>
              <w:rPr>
                <w:sz w:val="20"/>
              </w:rPr>
            </w:pPr>
          </w:p>
        </w:tc>
        <w:tc>
          <w:tcPr>
            <w:tcW w:w="1440" w:type="dxa"/>
            <w:vAlign w:val="center"/>
          </w:tcPr>
          <w:p w:rsidR="00356C91" w:rsidRPr="00293543" w:rsidRDefault="00356C91" w:rsidP="00293543">
            <w:pPr>
              <w:overflowPunct/>
              <w:autoSpaceDE/>
              <w:autoSpaceDN/>
              <w:adjustRightInd/>
              <w:jc w:val="center"/>
              <w:textAlignment w:val="auto"/>
              <w:rPr>
                <w:sz w:val="20"/>
                <w:lang w:val="en-US"/>
              </w:rPr>
            </w:pPr>
            <w:r w:rsidRPr="00293543">
              <w:rPr>
                <w:sz w:val="20"/>
              </w:rPr>
              <w:t>4/4/4/4/4/4/4/4</w:t>
            </w:r>
          </w:p>
        </w:tc>
        <w:tc>
          <w:tcPr>
            <w:tcW w:w="1080" w:type="dxa"/>
            <w:vMerge/>
            <w:vAlign w:val="center"/>
          </w:tcPr>
          <w:p w:rsidR="00356C91" w:rsidRPr="00293543" w:rsidRDefault="00356C91" w:rsidP="00293543">
            <w:pPr>
              <w:overflowPunct/>
              <w:autoSpaceDE/>
              <w:autoSpaceDN/>
              <w:adjustRightInd/>
              <w:jc w:val="center"/>
              <w:textAlignment w:val="auto"/>
              <w:rPr>
                <w:sz w:val="18"/>
                <w:szCs w:val="18"/>
              </w:rPr>
            </w:pPr>
          </w:p>
        </w:tc>
        <w:tc>
          <w:tcPr>
            <w:tcW w:w="1080" w:type="dxa"/>
            <w:vMerge/>
            <w:vAlign w:val="center"/>
          </w:tcPr>
          <w:p w:rsidR="00356C91" w:rsidRPr="00293543" w:rsidRDefault="00356C91" w:rsidP="00293543">
            <w:pPr>
              <w:jc w:val="center"/>
            </w:pPr>
          </w:p>
        </w:tc>
      </w:tr>
    </w:tbl>
    <w:p w:rsidR="00AF4BCC" w:rsidRDefault="00AF4BCC" w:rsidP="00293543">
      <w:pPr>
        <w:tabs>
          <w:tab w:val="left" w:pos="720"/>
          <w:tab w:val="num" w:pos="1620"/>
        </w:tabs>
        <w:overflowPunct/>
        <w:autoSpaceDE/>
        <w:autoSpaceDN/>
        <w:adjustRightInd/>
        <w:jc w:val="both"/>
        <w:textAlignment w:val="auto"/>
        <w:rPr>
          <w:szCs w:val="24"/>
        </w:rPr>
      </w:pPr>
    </w:p>
    <w:p w:rsidR="00701BFF" w:rsidRPr="00293543" w:rsidRDefault="00701BFF" w:rsidP="00293543">
      <w:pPr>
        <w:tabs>
          <w:tab w:val="left" w:pos="720"/>
          <w:tab w:val="num" w:pos="1620"/>
        </w:tabs>
        <w:overflowPunct/>
        <w:autoSpaceDE/>
        <w:autoSpaceDN/>
        <w:adjustRightInd/>
        <w:jc w:val="both"/>
        <w:textAlignment w:val="auto"/>
        <w:rPr>
          <w:szCs w:val="24"/>
        </w:rPr>
      </w:pPr>
      <w:r w:rsidRPr="00293543">
        <w:rPr>
          <w:szCs w:val="24"/>
        </w:rPr>
        <w:t xml:space="preserve">Примечания: </w:t>
      </w:r>
    </w:p>
    <w:p w:rsidR="00701BFF" w:rsidRPr="00293543" w:rsidRDefault="00701BFF" w:rsidP="00293543">
      <w:pPr>
        <w:tabs>
          <w:tab w:val="left" w:pos="720"/>
          <w:tab w:val="num" w:pos="1620"/>
        </w:tabs>
        <w:overflowPunct/>
        <w:autoSpaceDE/>
        <w:autoSpaceDN/>
        <w:adjustRightInd/>
        <w:jc w:val="both"/>
        <w:textAlignment w:val="auto"/>
        <w:rPr>
          <w:szCs w:val="24"/>
        </w:rPr>
      </w:pPr>
      <w:r w:rsidRPr="00293543">
        <w:rPr>
          <w:szCs w:val="24"/>
        </w:rPr>
        <w:t>1 – количество игроков на финальном этапе может быть удвоено в случае выхода из каждой группы двух игроков</w:t>
      </w:r>
    </w:p>
    <w:p w:rsidR="00701BFF" w:rsidRPr="00293543" w:rsidRDefault="00701BFF" w:rsidP="00293543">
      <w:pPr>
        <w:tabs>
          <w:tab w:val="left" w:pos="720"/>
          <w:tab w:val="num" w:pos="1620"/>
        </w:tabs>
        <w:overflowPunct/>
        <w:autoSpaceDE/>
        <w:autoSpaceDN/>
        <w:adjustRightInd/>
        <w:jc w:val="both"/>
        <w:textAlignment w:val="auto"/>
        <w:rPr>
          <w:szCs w:val="24"/>
        </w:rPr>
      </w:pPr>
      <w:r w:rsidRPr="00293543">
        <w:rPr>
          <w:szCs w:val="24"/>
        </w:rPr>
        <w:t xml:space="preserve">2 – на финальном этапе победители групп №1 и №2 (при 12 игроках - №1, №2, №3 и №4) проходят во второй тур без игры </w:t>
      </w:r>
    </w:p>
    <w:p w:rsidR="00B36713" w:rsidRPr="00293543" w:rsidRDefault="00B36713" w:rsidP="0055440A">
      <w:pPr>
        <w:numPr>
          <w:ilvl w:val="2"/>
          <w:numId w:val="49"/>
        </w:numPr>
        <w:tabs>
          <w:tab w:val="left" w:pos="1276"/>
        </w:tabs>
        <w:overflowPunct/>
        <w:autoSpaceDE/>
        <w:autoSpaceDN/>
        <w:adjustRightInd/>
        <w:ind w:hanging="295"/>
        <w:jc w:val="both"/>
        <w:textAlignment w:val="auto"/>
        <w:rPr>
          <w:b/>
        </w:rPr>
      </w:pPr>
      <w:r w:rsidRPr="00293543">
        <w:rPr>
          <w:b/>
        </w:rPr>
        <w:t>Свободные места в таблице</w:t>
      </w:r>
      <w:r w:rsidR="004574B2" w:rsidRPr="00293543">
        <w:rPr>
          <w:b/>
        </w:rPr>
        <w:t xml:space="preserve"> </w:t>
      </w:r>
    </w:p>
    <w:p w:rsidR="00D45941" w:rsidRPr="00293543" w:rsidRDefault="00D45941" w:rsidP="00293543">
      <w:pPr>
        <w:tabs>
          <w:tab w:val="num" w:pos="1620"/>
        </w:tabs>
        <w:overflowPunct/>
        <w:autoSpaceDE/>
        <w:autoSpaceDN/>
        <w:adjustRightInd/>
        <w:jc w:val="both"/>
        <w:textAlignment w:val="auto"/>
        <w:rPr>
          <w:szCs w:val="24"/>
        </w:rPr>
      </w:pPr>
    </w:p>
    <w:p w:rsidR="006B37AA" w:rsidRPr="00293543" w:rsidRDefault="006B37AA" w:rsidP="00293543">
      <w:pPr>
        <w:tabs>
          <w:tab w:val="left" w:pos="540"/>
        </w:tabs>
        <w:jc w:val="both"/>
      </w:pPr>
      <w:r w:rsidRPr="00293543">
        <w:rPr>
          <w:szCs w:val="24"/>
        </w:rPr>
        <w:tab/>
      </w:r>
      <w:r w:rsidRPr="00293543">
        <w:t>Если количество участников недостаточно для того, чтобы заполнить все места в ОТ, то:</w:t>
      </w:r>
    </w:p>
    <w:p w:rsidR="006B37AA" w:rsidRPr="00293543" w:rsidRDefault="00B563A4" w:rsidP="00293543">
      <w:pPr>
        <w:tabs>
          <w:tab w:val="left" w:pos="540"/>
        </w:tabs>
        <w:jc w:val="both"/>
      </w:pPr>
      <w:r w:rsidRPr="00293543">
        <w:rPr>
          <w:b/>
        </w:rPr>
        <w:tab/>
      </w:r>
      <w:r w:rsidR="006B37AA" w:rsidRPr="00293543">
        <w:rPr>
          <w:b/>
        </w:rPr>
        <w:t>при проведении ОТ по олимпийской системе</w:t>
      </w:r>
      <w:r w:rsidR="006B37AA" w:rsidRPr="00293543">
        <w:t xml:space="preserve"> - после расстановки сеяных, свободные места («иксы») расставляются, в первую очередь, сеяным в порядке «посева», после чего оставшиеся «иксы» распределяются по жребию так, чтобы они были как можно более равномерно распределены в таблице ОТ.</w:t>
      </w:r>
    </w:p>
    <w:p w:rsidR="006B37AA" w:rsidRPr="00293543" w:rsidRDefault="00B563A4" w:rsidP="00293543">
      <w:pPr>
        <w:tabs>
          <w:tab w:val="left" w:pos="540"/>
        </w:tabs>
        <w:jc w:val="both"/>
      </w:pPr>
      <w:r w:rsidRPr="00293543">
        <w:rPr>
          <w:b/>
        </w:rPr>
        <w:tab/>
      </w:r>
      <w:r w:rsidR="006B37AA" w:rsidRPr="00293543">
        <w:rPr>
          <w:b/>
        </w:rPr>
        <w:t xml:space="preserve">при проведении ОТ по круговой или смешанной системе </w:t>
      </w:r>
      <w:r w:rsidR="006B37AA" w:rsidRPr="00293543">
        <w:t xml:space="preserve">- после расстановки сеяных в каждую из групп предварительного этапа, свободные места («иксы») расставляются на последние строки групп сеяным в порядке «посева». </w:t>
      </w:r>
    </w:p>
    <w:p w:rsidR="006B37AA" w:rsidRPr="00293543" w:rsidRDefault="006B37AA" w:rsidP="00293543">
      <w:pPr>
        <w:tabs>
          <w:tab w:val="left" w:pos="540"/>
        </w:tabs>
        <w:jc w:val="both"/>
      </w:pPr>
      <w:r w:rsidRPr="00293543">
        <w:tab/>
        <w:t>Если таблица ОТ составляется до окончания ОЭ, то места для ПОЭ</w:t>
      </w:r>
      <w:r w:rsidR="001216EF" w:rsidRPr="00293543">
        <w:t>/ДИ</w:t>
      </w:r>
      <w:r w:rsidRPr="00293543">
        <w:t xml:space="preserve"> обозначаются как «ПОЭ</w:t>
      </w:r>
      <w:r w:rsidR="001216EF" w:rsidRPr="00293543">
        <w:t>/ДИ</w:t>
      </w:r>
      <w:r w:rsidRPr="00293543">
        <w:t>», без указания победитель какой секции ОЭ</w:t>
      </w:r>
      <w:r w:rsidR="001216EF" w:rsidRPr="00293543">
        <w:t xml:space="preserve"> или </w:t>
      </w:r>
      <w:r w:rsidR="006F61DD" w:rsidRPr="00293543">
        <w:t xml:space="preserve">какой </w:t>
      </w:r>
      <w:r w:rsidR="001216EF" w:rsidRPr="00293543">
        <w:t>ДИ</w:t>
      </w:r>
      <w:r w:rsidRPr="00293543">
        <w:t xml:space="preserve"> попадает на то или иное место в таблице ОТ. После окончания ОЭ места ПОЭ</w:t>
      </w:r>
      <w:r w:rsidR="001216EF" w:rsidRPr="00293543">
        <w:t>/ДИ</w:t>
      </w:r>
      <w:r w:rsidRPr="00293543">
        <w:t xml:space="preserve"> в ОТ определяются жребием. </w:t>
      </w:r>
    </w:p>
    <w:p w:rsidR="00D45941" w:rsidRPr="00293543" w:rsidRDefault="00D45941" w:rsidP="00293543">
      <w:pPr>
        <w:tabs>
          <w:tab w:val="num" w:pos="1620"/>
        </w:tabs>
        <w:overflowPunct/>
        <w:autoSpaceDE/>
        <w:autoSpaceDN/>
        <w:adjustRightInd/>
        <w:jc w:val="both"/>
        <w:textAlignment w:val="auto"/>
        <w:rPr>
          <w:szCs w:val="24"/>
        </w:rPr>
      </w:pPr>
    </w:p>
    <w:p w:rsidR="007A153C" w:rsidRPr="00293543" w:rsidRDefault="007A153C" w:rsidP="0055440A">
      <w:pPr>
        <w:numPr>
          <w:ilvl w:val="2"/>
          <w:numId w:val="49"/>
        </w:numPr>
        <w:tabs>
          <w:tab w:val="left" w:pos="1276"/>
        </w:tabs>
        <w:overflowPunct/>
        <w:autoSpaceDE/>
        <w:autoSpaceDN/>
        <w:adjustRightInd/>
        <w:ind w:hanging="295"/>
        <w:jc w:val="both"/>
        <w:textAlignment w:val="auto"/>
        <w:rPr>
          <w:b/>
        </w:rPr>
      </w:pPr>
      <w:r w:rsidRPr="00293543">
        <w:rPr>
          <w:b/>
        </w:rPr>
        <w:t>Процедура составления таблицы ОТ</w:t>
      </w:r>
    </w:p>
    <w:p w:rsidR="006A4CE7" w:rsidRPr="00293543" w:rsidRDefault="006A4CE7" w:rsidP="00293543">
      <w:pPr>
        <w:tabs>
          <w:tab w:val="num" w:pos="1620"/>
        </w:tabs>
        <w:overflowPunct/>
        <w:autoSpaceDE/>
        <w:autoSpaceDN/>
        <w:adjustRightInd/>
        <w:jc w:val="both"/>
        <w:textAlignment w:val="auto"/>
        <w:rPr>
          <w:szCs w:val="24"/>
        </w:rPr>
      </w:pPr>
    </w:p>
    <w:p w:rsidR="006B37AA" w:rsidRPr="00293543" w:rsidRDefault="006B37AA" w:rsidP="00293543">
      <w:pPr>
        <w:tabs>
          <w:tab w:val="left" w:pos="540"/>
          <w:tab w:val="num" w:pos="1620"/>
        </w:tabs>
        <w:overflowPunct/>
        <w:autoSpaceDE/>
        <w:autoSpaceDN/>
        <w:adjustRightInd/>
        <w:jc w:val="both"/>
        <w:textAlignment w:val="auto"/>
      </w:pPr>
      <w:r w:rsidRPr="00293543">
        <w:rPr>
          <w:szCs w:val="24"/>
        </w:rPr>
        <w:tab/>
      </w:r>
      <w:r w:rsidRPr="00293543">
        <w:rPr>
          <w:b/>
          <w:szCs w:val="24"/>
        </w:rPr>
        <w:t xml:space="preserve">При </w:t>
      </w:r>
      <w:r w:rsidRPr="00293543">
        <w:rPr>
          <w:b/>
        </w:rPr>
        <w:t xml:space="preserve">проведении ОТ по олимпийской системе: </w:t>
      </w:r>
      <w:r w:rsidRPr="00293543">
        <w:t xml:space="preserve">1-й и 2-й сеяные расставляются соответственно на первую и последнюю строки турнирной таблицы, 3-й и 4-й сеяные жребием расставляются на определенные для них в таблице строки, 5-й, 6-й, 7-й и 8-й сеяные общим жребием расставляются на определенные для данных сеяных в таблице строки и так далее, пока все сеяные не будут расставлены на определенные для них в таблице строки в </w:t>
      </w:r>
      <w:r w:rsidRPr="00584434">
        <w:t xml:space="preserve">соответствии с </w:t>
      </w:r>
      <w:r w:rsidRPr="00584434">
        <w:rPr>
          <w:u w:val="single"/>
        </w:rPr>
        <w:t>таблицей №</w:t>
      </w:r>
      <w:r w:rsidR="00584434" w:rsidRPr="00584434">
        <w:rPr>
          <w:u w:val="single"/>
        </w:rPr>
        <w:t>2</w:t>
      </w:r>
      <w:r w:rsidRPr="00584434">
        <w:t xml:space="preserve">. Затем в таблице по описанной выше </w:t>
      </w:r>
      <w:r w:rsidR="00C46BE5" w:rsidRPr="00584434">
        <w:t xml:space="preserve">в пункте </w:t>
      </w:r>
      <w:r w:rsidR="00584434" w:rsidRPr="00584434">
        <w:t>4</w:t>
      </w:r>
      <w:r w:rsidR="00C46BE5" w:rsidRPr="00584434">
        <w:t xml:space="preserve">.3.2 </w:t>
      </w:r>
      <w:r w:rsidRPr="00584434">
        <w:t>схеме</w:t>
      </w:r>
      <w:r w:rsidRPr="00293543">
        <w:t xml:space="preserve"> расставляются «иксы» (при наличии). После чего на строки, оставшиеся свободными, </w:t>
      </w:r>
      <w:r w:rsidR="006F57F3" w:rsidRPr="00293543">
        <w:t xml:space="preserve">в случае наличия просьб от игроков (см. </w:t>
      </w:r>
      <w:r w:rsidR="006F57F3" w:rsidRPr="00293543">
        <w:rPr>
          <w:u w:val="single"/>
        </w:rPr>
        <w:t>данный пункт ниже</w:t>
      </w:r>
      <w:r w:rsidR="006F57F3" w:rsidRPr="00293543">
        <w:t xml:space="preserve">) в разные половины/четверти/секции расставляются аффилированные друг другу игроки, а затем </w:t>
      </w:r>
      <w:r w:rsidRPr="00293543">
        <w:t>общим жребием расставляются все оставшиеся в упорядоченном списке участников ОТ игроки.</w:t>
      </w:r>
    </w:p>
    <w:p w:rsidR="006B37AA" w:rsidRPr="00293543" w:rsidRDefault="006B37AA" w:rsidP="00293543">
      <w:pPr>
        <w:tabs>
          <w:tab w:val="left" w:pos="540"/>
          <w:tab w:val="num" w:pos="1620"/>
        </w:tabs>
        <w:overflowPunct/>
        <w:autoSpaceDE/>
        <w:autoSpaceDN/>
        <w:adjustRightInd/>
        <w:jc w:val="both"/>
        <w:textAlignment w:val="auto"/>
      </w:pPr>
      <w:r w:rsidRPr="00293543">
        <w:tab/>
      </w:r>
      <w:r w:rsidRPr="00293543">
        <w:rPr>
          <w:b/>
        </w:rPr>
        <w:t>При проведении ОТ по круговой системе:</w:t>
      </w:r>
      <w:r w:rsidRPr="00293543">
        <w:t xml:space="preserve"> все участники расставляются в таблице турнира (начиная с 1-й строки) по рейтингу в порядке убывания, начиная с 1-го сеяного турнира.</w:t>
      </w:r>
    </w:p>
    <w:p w:rsidR="005B3773" w:rsidRPr="00293543" w:rsidRDefault="006B37AA" w:rsidP="00293543">
      <w:pPr>
        <w:tabs>
          <w:tab w:val="left" w:pos="540"/>
          <w:tab w:val="num" w:pos="1620"/>
        </w:tabs>
        <w:overflowPunct/>
        <w:autoSpaceDE/>
        <w:autoSpaceDN/>
        <w:adjustRightInd/>
        <w:jc w:val="both"/>
        <w:textAlignment w:val="auto"/>
      </w:pPr>
      <w:r w:rsidRPr="00293543">
        <w:rPr>
          <w:szCs w:val="24"/>
        </w:rPr>
        <w:tab/>
      </w:r>
      <w:r w:rsidRPr="00293543">
        <w:rPr>
          <w:b/>
          <w:szCs w:val="24"/>
        </w:rPr>
        <w:t xml:space="preserve">При </w:t>
      </w:r>
      <w:r w:rsidRPr="00293543">
        <w:rPr>
          <w:b/>
        </w:rPr>
        <w:t xml:space="preserve">проведении ОТ по смешанной системе с предварительным этапом, проводящимся по круговой системе: </w:t>
      </w:r>
      <w:r w:rsidRPr="00293543">
        <w:t xml:space="preserve">все участники турнира в соответствии с позицией в упорядоченном списке распределяются по убыванию на несколько «корзин», количество игроков в которых равно количеству групп на предварительном этапе ОТ. В последней «корзине», куда попадают последние в упорядоченном списке игроки, количество игроков может быть меньше, чем в остальных корзинах. </w:t>
      </w:r>
      <w:r w:rsidR="00D016A3" w:rsidRPr="00293543">
        <w:t xml:space="preserve">Игроки из первой «корзины», имеющие наивысшие позиции в упорядоченном списке, являются сеяными и расставляются на первые строки каждой группы по следующей схеме: 1-й сеяный – в 1-ю группу, 2-й сеяный – во 2-ю группу, 3-й и 4-й сеяные – жребием в 3-ю и 4-ю группы, 5-й, 6-й, 7-й и 8-й сеяные – общим жребием в 5-ю, 6-ю, 7-ю и 8-ю группы. </w:t>
      </w:r>
      <w:r w:rsidRPr="00293543">
        <w:t xml:space="preserve">Игроки из второй «корзины» общим жребием расставляются на вторые строки каждой из групп, игроки из третьей «корзины» аналогичным образом по жребию расставляются на третьи строки каждой из групп и т.д. Наконец, игроки из последней «корзины» общим жребием расставляются на последние строки каждой из групп. </w:t>
      </w:r>
    </w:p>
    <w:p w:rsidR="006B37AA" w:rsidRPr="00293543" w:rsidRDefault="005B3773" w:rsidP="00293543">
      <w:pPr>
        <w:tabs>
          <w:tab w:val="left" w:pos="540"/>
          <w:tab w:val="num" w:pos="1620"/>
        </w:tabs>
        <w:overflowPunct/>
        <w:autoSpaceDE/>
        <w:autoSpaceDN/>
        <w:adjustRightInd/>
        <w:jc w:val="both"/>
        <w:textAlignment w:val="auto"/>
      </w:pPr>
      <w:r w:rsidRPr="00293543">
        <w:tab/>
      </w:r>
      <w:r w:rsidR="006B37AA" w:rsidRPr="00293543">
        <w:t xml:space="preserve">При этом если последняя «корзина» оказалась не полной, то свободные места («иксы») в зависимости от их количества остаются в группах с первыми несколькими сеяными в порядке </w:t>
      </w:r>
      <w:r w:rsidR="00806A6D" w:rsidRPr="00293543">
        <w:t>их номеров</w:t>
      </w:r>
      <w:r w:rsidR="006B37AA" w:rsidRPr="00293543">
        <w:t>, а затем в группах оставшихся сеяных проводится жеребьевка последней «корзины».</w:t>
      </w:r>
    </w:p>
    <w:p w:rsidR="00B66593" w:rsidRPr="00293543" w:rsidRDefault="00B66593" w:rsidP="00293543">
      <w:pPr>
        <w:tabs>
          <w:tab w:val="left" w:pos="540"/>
        </w:tabs>
        <w:overflowPunct/>
        <w:autoSpaceDE/>
        <w:autoSpaceDN/>
        <w:adjustRightInd/>
        <w:jc w:val="both"/>
        <w:textAlignment w:val="auto"/>
        <w:rPr>
          <w:b/>
          <w:szCs w:val="24"/>
        </w:rPr>
      </w:pPr>
      <w:r w:rsidRPr="00293543">
        <w:rPr>
          <w:szCs w:val="24"/>
        </w:rPr>
        <w:tab/>
      </w:r>
      <w:r w:rsidRPr="00293543">
        <w:rPr>
          <w:b/>
          <w:szCs w:val="24"/>
        </w:rPr>
        <w:tab/>
        <w:t>Для идентификации групп предварительного этапа турнира, проводимого по круговой системе, могут использоваться как арабские цифры, так и латинские буквы в порядке возрастания по алфавиту: группа 1 = группа А, группа 2 = группа B, группа 3 = группа С, группа 4 = группа D и т.д.</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В турнирах, проводящихся по смешанной системе,</w:t>
      </w:r>
      <w:r w:rsidRPr="00293543">
        <w:rPr>
          <w:szCs w:val="24"/>
        </w:rPr>
        <w:t xml:space="preserve"> </w:t>
      </w:r>
      <w:r w:rsidRPr="00293543">
        <w:rPr>
          <w:b/>
          <w:szCs w:val="24"/>
        </w:rPr>
        <w:t>где места в турнире разыгрываются на финальном этапе, проводящемся по олимпийской системе,</w:t>
      </w:r>
      <w:r w:rsidRPr="00293543">
        <w:rPr>
          <w:szCs w:val="24"/>
        </w:rPr>
        <w:t xml:space="preserve"> применяются схемы </w:t>
      </w:r>
      <w:r w:rsidR="00523171" w:rsidRPr="00293543">
        <w:rPr>
          <w:szCs w:val="24"/>
        </w:rPr>
        <w:t>жеребьевки</w:t>
      </w:r>
      <w:r w:rsidR="009562C1" w:rsidRPr="00293543">
        <w:rPr>
          <w:szCs w:val="24"/>
        </w:rPr>
        <w:t xml:space="preserve"> </w:t>
      </w:r>
      <w:r w:rsidRPr="00293543">
        <w:rPr>
          <w:szCs w:val="24"/>
        </w:rPr>
        <w:t>в зависимости от количества игроков, участвующих в финальном этапе от каждой группы предварительного этапа.</w:t>
      </w:r>
    </w:p>
    <w:p w:rsidR="00B66593" w:rsidRPr="00293543" w:rsidRDefault="00B66593" w:rsidP="00293543">
      <w:pPr>
        <w:tabs>
          <w:tab w:val="left" w:pos="540"/>
          <w:tab w:val="left" w:pos="720"/>
          <w:tab w:val="num" w:pos="1620"/>
        </w:tabs>
        <w:overflowPunct/>
        <w:autoSpaceDE/>
        <w:autoSpaceDN/>
        <w:adjustRightInd/>
        <w:jc w:val="both"/>
        <w:textAlignment w:val="auto"/>
        <w:rPr>
          <w:szCs w:val="24"/>
        </w:rPr>
      </w:pP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При условии выхода в финальный этап одного игрока из каждой группы</w:t>
      </w:r>
      <w:r w:rsidRPr="00293543">
        <w:rPr>
          <w:szCs w:val="24"/>
        </w:rPr>
        <w:t xml:space="preserve"> предварительного этапа на финальном этапе в таблице турнира</w:t>
      </w:r>
      <w:r w:rsidR="009562C1" w:rsidRPr="00293543">
        <w:rPr>
          <w:szCs w:val="24"/>
        </w:rPr>
        <w:t xml:space="preserve"> в зависимости от количества игроков финального этапа производится</w:t>
      </w:r>
      <w:r w:rsidRPr="00293543">
        <w:rPr>
          <w:szCs w:val="24"/>
        </w:rPr>
        <w:t xml:space="preserve"> </w:t>
      </w:r>
      <w:r w:rsidR="00523171" w:rsidRPr="00293543">
        <w:rPr>
          <w:szCs w:val="24"/>
        </w:rPr>
        <w:t>жеребьевка</w:t>
      </w:r>
      <w:r w:rsidRPr="00293543">
        <w:rPr>
          <w:szCs w:val="24"/>
        </w:rPr>
        <w:t xml:space="preserve"> игроков: </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4 игрока</w:t>
      </w:r>
      <w:r w:rsidRPr="00293543">
        <w:rPr>
          <w:szCs w:val="24"/>
        </w:rPr>
        <w:t xml:space="preserve"> – победитель 1-й группы ставится на 1-ю строку</w:t>
      </w:r>
      <w:r w:rsidR="00523171" w:rsidRPr="00293543">
        <w:rPr>
          <w:szCs w:val="24"/>
        </w:rPr>
        <w:t>, победитель 2-й группы – на 4-ю строку,</w:t>
      </w:r>
      <w:r w:rsidRPr="00293543">
        <w:rPr>
          <w:szCs w:val="24"/>
        </w:rPr>
        <w:t xml:space="preserve"> </w:t>
      </w:r>
      <w:r w:rsidR="00523171" w:rsidRPr="00293543">
        <w:rPr>
          <w:szCs w:val="24"/>
        </w:rPr>
        <w:t>а местоположение победителей 3-й и 4-й групп определяется жребием</w:t>
      </w:r>
      <w:r w:rsidRPr="00293543">
        <w:rPr>
          <w:szCs w:val="24"/>
        </w:rPr>
        <w:t>;</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 xml:space="preserve"> </w:t>
      </w:r>
      <w:r w:rsidRPr="00293543">
        <w:rPr>
          <w:szCs w:val="24"/>
        </w:rPr>
        <w:tab/>
      </w:r>
      <w:r w:rsidRPr="00293543">
        <w:rPr>
          <w:b/>
          <w:szCs w:val="24"/>
        </w:rPr>
        <w:t>6 игроков</w:t>
      </w:r>
      <w:r w:rsidRPr="00293543">
        <w:rPr>
          <w:szCs w:val="24"/>
        </w:rPr>
        <w:t xml:space="preserve"> – победитель 1-й группы ставится на 1-ю строку, победитель 2-й группы – на 8-ю строку, и они проходят во второй тур финального этапа без игры («икс» на 2-й и 7-й строках), победител</w:t>
      </w:r>
      <w:r w:rsidR="00523171" w:rsidRPr="00293543">
        <w:rPr>
          <w:szCs w:val="24"/>
        </w:rPr>
        <w:t>и</w:t>
      </w:r>
      <w:r w:rsidRPr="00293543">
        <w:rPr>
          <w:szCs w:val="24"/>
        </w:rPr>
        <w:t xml:space="preserve"> </w:t>
      </w:r>
      <w:r w:rsidR="00523171" w:rsidRPr="00293543">
        <w:rPr>
          <w:szCs w:val="24"/>
        </w:rPr>
        <w:t>3</w:t>
      </w:r>
      <w:r w:rsidRPr="00293543">
        <w:rPr>
          <w:szCs w:val="24"/>
        </w:rPr>
        <w:t xml:space="preserve">-й </w:t>
      </w:r>
      <w:r w:rsidR="00523171" w:rsidRPr="00293543">
        <w:rPr>
          <w:szCs w:val="24"/>
        </w:rPr>
        <w:t>и 4-й групп расставляются жребием на 3-й и 6-й</w:t>
      </w:r>
      <w:r w:rsidRPr="00293543">
        <w:rPr>
          <w:szCs w:val="24"/>
        </w:rPr>
        <w:t xml:space="preserve"> строк</w:t>
      </w:r>
      <w:r w:rsidR="00523171" w:rsidRPr="00293543">
        <w:rPr>
          <w:szCs w:val="24"/>
        </w:rPr>
        <w:t>ах, победители 5-й и 6-й групп – жребием на 4-й и 5-й строках;</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8 игроков</w:t>
      </w:r>
      <w:r w:rsidRPr="00293543">
        <w:rPr>
          <w:szCs w:val="24"/>
        </w:rPr>
        <w:t xml:space="preserve"> – победитель 1-й группы ставится на 1-ю строку</w:t>
      </w:r>
      <w:r w:rsidR="00523171" w:rsidRPr="00293543">
        <w:rPr>
          <w:szCs w:val="24"/>
        </w:rPr>
        <w:t>, победитель 2-й группы – на 8-ю строку, победители 3-й и 4-й групп расставляются жребием на 3-й и 6-й строках, победители 5-й</w:t>
      </w:r>
      <w:r w:rsidR="00BF4803" w:rsidRPr="00293543">
        <w:rPr>
          <w:szCs w:val="24"/>
        </w:rPr>
        <w:t>,</w:t>
      </w:r>
      <w:r w:rsidR="00523171" w:rsidRPr="00293543">
        <w:rPr>
          <w:szCs w:val="24"/>
        </w:rPr>
        <w:t xml:space="preserve"> 6-й</w:t>
      </w:r>
      <w:r w:rsidR="00BF4803" w:rsidRPr="00293543">
        <w:rPr>
          <w:szCs w:val="24"/>
        </w:rPr>
        <w:t>, 7-й и 8-й</w:t>
      </w:r>
      <w:r w:rsidR="00523171" w:rsidRPr="00293543">
        <w:rPr>
          <w:szCs w:val="24"/>
        </w:rPr>
        <w:t xml:space="preserve"> групп – </w:t>
      </w:r>
      <w:r w:rsidR="00BF4803" w:rsidRPr="00293543">
        <w:rPr>
          <w:szCs w:val="24"/>
        </w:rPr>
        <w:t xml:space="preserve">общим </w:t>
      </w:r>
      <w:r w:rsidR="00523171" w:rsidRPr="00293543">
        <w:rPr>
          <w:szCs w:val="24"/>
        </w:rPr>
        <w:t xml:space="preserve">жребием на </w:t>
      </w:r>
      <w:r w:rsidR="00BF4803" w:rsidRPr="00293543">
        <w:rPr>
          <w:szCs w:val="24"/>
        </w:rPr>
        <w:t xml:space="preserve">2-й, </w:t>
      </w:r>
      <w:r w:rsidR="00523171" w:rsidRPr="00293543">
        <w:rPr>
          <w:szCs w:val="24"/>
        </w:rPr>
        <w:t>4-й</w:t>
      </w:r>
      <w:r w:rsidR="00BF4803" w:rsidRPr="00293543">
        <w:rPr>
          <w:szCs w:val="24"/>
        </w:rPr>
        <w:t>,</w:t>
      </w:r>
      <w:r w:rsidR="00523171" w:rsidRPr="00293543">
        <w:rPr>
          <w:szCs w:val="24"/>
        </w:rPr>
        <w:t xml:space="preserve"> 5-й </w:t>
      </w:r>
      <w:r w:rsidR="00BF4803" w:rsidRPr="00293543">
        <w:rPr>
          <w:szCs w:val="24"/>
        </w:rPr>
        <w:t xml:space="preserve">и 7-й </w:t>
      </w:r>
      <w:r w:rsidR="00240F0A" w:rsidRPr="00293543">
        <w:rPr>
          <w:szCs w:val="24"/>
        </w:rPr>
        <w:t>строках</w:t>
      </w:r>
      <w:r w:rsidRPr="00293543">
        <w:rPr>
          <w:szCs w:val="24"/>
        </w:rPr>
        <w:t>.</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t xml:space="preserve">При проведении предварительного этапа в двух группах на финальном этапе проводятся стыковые матчи между игроками, занявшими одинаковые места в группах: победители групп – за 1-е место, игроки, занявшие 2-е места в группах – за 3-е место и т.д. </w:t>
      </w:r>
    </w:p>
    <w:p w:rsidR="006B37AA" w:rsidRPr="00293543" w:rsidRDefault="006B37AA"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При условии выхода в финальный этап двух игроков из каждой группы</w:t>
      </w:r>
      <w:r w:rsidRPr="00293543">
        <w:rPr>
          <w:szCs w:val="24"/>
        </w:rPr>
        <w:t xml:space="preserve"> предварительного этапа на финальном этапе в таблице турнир</w:t>
      </w:r>
      <w:r w:rsidR="009562C1" w:rsidRPr="00293543">
        <w:rPr>
          <w:szCs w:val="24"/>
        </w:rPr>
        <w:t xml:space="preserve">а </w:t>
      </w:r>
      <w:r w:rsidR="00DC43E0" w:rsidRPr="00293543">
        <w:rPr>
          <w:szCs w:val="24"/>
        </w:rPr>
        <w:t>производится жеребьевка</w:t>
      </w:r>
      <w:r w:rsidRPr="00293543">
        <w:rPr>
          <w:szCs w:val="24"/>
        </w:rPr>
        <w:t>, исходя из следующих принципов:</w:t>
      </w:r>
    </w:p>
    <w:p w:rsidR="006B37AA" w:rsidRPr="00293543" w:rsidRDefault="006B37AA" w:rsidP="00F007B8">
      <w:pPr>
        <w:numPr>
          <w:ilvl w:val="0"/>
          <w:numId w:val="27"/>
        </w:numPr>
        <w:tabs>
          <w:tab w:val="clear" w:pos="720"/>
          <w:tab w:val="num" w:pos="900"/>
        </w:tabs>
        <w:overflowPunct/>
        <w:autoSpaceDE/>
        <w:autoSpaceDN/>
        <w:adjustRightInd/>
        <w:ind w:left="900"/>
        <w:jc w:val="both"/>
        <w:textAlignment w:val="auto"/>
        <w:rPr>
          <w:szCs w:val="24"/>
        </w:rPr>
      </w:pPr>
      <w:r w:rsidRPr="00293543">
        <w:rPr>
          <w:szCs w:val="24"/>
        </w:rPr>
        <w:t>Победитель группы на финальном этапе должен получить преимущество в жеребьевке относительно игрока, занявшего 2-е место в группе предварительного этапа, поэтому в первом туре финального этапа победители групп не должны встречаться между собой.</w:t>
      </w:r>
    </w:p>
    <w:p w:rsidR="006B37AA" w:rsidRPr="00293543" w:rsidRDefault="006B37AA" w:rsidP="00F007B8">
      <w:pPr>
        <w:numPr>
          <w:ilvl w:val="0"/>
          <w:numId w:val="27"/>
        </w:numPr>
        <w:tabs>
          <w:tab w:val="clear" w:pos="720"/>
          <w:tab w:val="num" w:pos="900"/>
        </w:tabs>
        <w:overflowPunct/>
        <w:autoSpaceDE/>
        <w:autoSpaceDN/>
        <w:adjustRightInd/>
        <w:ind w:left="900"/>
        <w:jc w:val="both"/>
        <w:textAlignment w:val="auto"/>
        <w:rPr>
          <w:szCs w:val="24"/>
        </w:rPr>
      </w:pPr>
      <w:r w:rsidRPr="00293543">
        <w:rPr>
          <w:szCs w:val="24"/>
        </w:rPr>
        <w:t>Игроки, вышедшие в финальный этап из одной группы не должны встретиться в турнире повторно ранее финала, поэтому они расставляются в разные половины таблицы.</w:t>
      </w:r>
    </w:p>
    <w:p w:rsidR="00DC43E0" w:rsidRPr="00293543" w:rsidRDefault="00DC43E0" w:rsidP="00293543">
      <w:pPr>
        <w:overflowPunct/>
        <w:autoSpaceDE/>
        <w:autoSpaceDN/>
        <w:adjustRightInd/>
        <w:ind w:firstLine="540"/>
        <w:jc w:val="both"/>
        <w:textAlignment w:val="auto"/>
        <w:rPr>
          <w:szCs w:val="24"/>
        </w:rPr>
      </w:pPr>
      <w:r w:rsidRPr="00293543">
        <w:rPr>
          <w:b/>
          <w:szCs w:val="24"/>
        </w:rPr>
        <w:t>В упорядоченном списке игроков финального этапа,</w:t>
      </w:r>
      <w:r w:rsidRPr="00293543">
        <w:rPr>
          <w:szCs w:val="24"/>
        </w:rPr>
        <w:t xml:space="preserve"> составляемом перед жеребьевкой, </w:t>
      </w:r>
      <w:r w:rsidRPr="00293543">
        <w:rPr>
          <w:b/>
          <w:szCs w:val="24"/>
        </w:rPr>
        <w:t xml:space="preserve">победители групп </w:t>
      </w:r>
      <w:r w:rsidR="00D16FB5" w:rsidRPr="00293543">
        <w:rPr>
          <w:b/>
          <w:szCs w:val="24"/>
        </w:rPr>
        <w:t>являются сеяными игроками</w:t>
      </w:r>
      <w:r w:rsidR="00D16FB5" w:rsidRPr="00293543">
        <w:rPr>
          <w:szCs w:val="24"/>
        </w:rPr>
        <w:t xml:space="preserve"> и </w:t>
      </w:r>
      <w:r w:rsidRPr="00293543">
        <w:rPr>
          <w:szCs w:val="24"/>
        </w:rPr>
        <w:t xml:space="preserve">располагаются в порядке убывания классификационных очков впереди игроков, занявших в группах 2-е места, также располагающихся в упорядоченном списке в порядке убывания классификационных очков. Жеребьевка в зависимости от количества игроков, вышедших в финальный этап, производится </w:t>
      </w:r>
      <w:r w:rsidR="0042360B" w:rsidRPr="00293543">
        <w:rPr>
          <w:szCs w:val="24"/>
        </w:rPr>
        <w:t xml:space="preserve">по следующей схеме: </w:t>
      </w:r>
    </w:p>
    <w:p w:rsidR="00D16FB5" w:rsidRPr="00293543" w:rsidRDefault="00D16FB5"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4 игрока</w:t>
      </w:r>
      <w:r w:rsidRPr="00293543">
        <w:rPr>
          <w:szCs w:val="24"/>
        </w:rPr>
        <w:t xml:space="preserve"> – первый номер упорядоченного списка ставится на 1-ю строку, второй номер – на 4-ю строку, а оставшиеся игроки расставляются в половину таблицы, в которой находится игрок из другой группы предварительного этапа;</w:t>
      </w:r>
    </w:p>
    <w:p w:rsidR="00D16FB5" w:rsidRPr="00293543" w:rsidRDefault="00D16FB5" w:rsidP="00293543">
      <w:pPr>
        <w:tabs>
          <w:tab w:val="left" w:pos="540"/>
          <w:tab w:val="left" w:pos="720"/>
          <w:tab w:val="num" w:pos="1620"/>
        </w:tabs>
        <w:overflowPunct/>
        <w:autoSpaceDE/>
        <w:autoSpaceDN/>
        <w:adjustRightInd/>
        <w:jc w:val="both"/>
        <w:textAlignment w:val="auto"/>
        <w:rPr>
          <w:szCs w:val="24"/>
        </w:rPr>
      </w:pPr>
      <w:r w:rsidRPr="00293543">
        <w:rPr>
          <w:szCs w:val="24"/>
        </w:rPr>
        <w:t xml:space="preserve"> </w:t>
      </w:r>
      <w:r w:rsidRPr="00293543">
        <w:rPr>
          <w:szCs w:val="24"/>
        </w:rPr>
        <w:tab/>
      </w:r>
      <w:r w:rsidRPr="00293543">
        <w:rPr>
          <w:b/>
          <w:szCs w:val="24"/>
        </w:rPr>
        <w:t>6 игроков</w:t>
      </w:r>
      <w:r w:rsidRPr="00293543">
        <w:rPr>
          <w:szCs w:val="24"/>
        </w:rPr>
        <w:t xml:space="preserve"> – первый номер упорядоченного списка ставится на 1-ю строку, второй номер – на 8-ю строку, и они проходят во второй тур финального этапа без игры («икс» на 2-й и 7-й строках), третий номер, являющийся последним сеяным игроком, ставится жребием на 3-й или 6-й строках, </w:t>
      </w:r>
      <w:r w:rsidR="006175CE" w:rsidRPr="00293543">
        <w:rPr>
          <w:szCs w:val="24"/>
        </w:rPr>
        <w:t xml:space="preserve">а оставшиеся игроки расставляются общим </w:t>
      </w:r>
      <w:r w:rsidRPr="00293543">
        <w:rPr>
          <w:szCs w:val="24"/>
        </w:rPr>
        <w:t xml:space="preserve">жребием на </w:t>
      </w:r>
      <w:r w:rsidR="006175CE" w:rsidRPr="00293543">
        <w:rPr>
          <w:szCs w:val="24"/>
        </w:rPr>
        <w:t>свободных строках с учетом принципов, указанных выше</w:t>
      </w:r>
      <w:r w:rsidRPr="00293543">
        <w:rPr>
          <w:szCs w:val="24"/>
        </w:rPr>
        <w:t>;</w:t>
      </w:r>
    </w:p>
    <w:p w:rsidR="00D16FB5" w:rsidRPr="00293543" w:rsidRDefault="00D16FB5"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8 игроков</w:t>
      </w:r>
      <w:r w:rsidRPr="00293543">
        <w:rPr>
          <w:szCs w:val="24"/>
        </w:rPr>
        <w:t xml:space="preserve"> – </w:t>
      </w:r>
      <w:r w:rsidR="006175CE" w:rsidRPr="00293543">
        <w:rPr>
          <w:szCs w:val="24"/>
        </w:rPr>
        <w:t xml:space="preserve">первый номер упорядоченного списка ставится на 1-ю строку, второй номер – на 8-ю строку, </w:t>
      </w:r>
      <w:r w:rsidRPr="00293543">
        <w:rPr>
          <w:szCs w:val="24"/>
        </w:rPr>
        <w:t xml:space="preserve"> </w:t>
      </w:r>
      <w:r w:rsidR="006175CE" w:rsidRPr="00293543">
        <w:rPr>
          <w:szCs w:val="24"/>
        </w:rPr>
        <w:t xml:space="preserve">третий и четвертый номера, являющиеся сеяными игроками, расставляются жребием на 3-й и 6-й строках, </w:t>
      </w:r>
      <w:r w:rsidRPr="00293543">
        <w:rPr>
          <w:szCs w:val="24"/>
        </w:rPr>
        <w:t xml:space="preserve"> </w:t>
      </w:r>
      <w:r w:rsidR="006175CE" w:rsidRPr="00293543">
        <w:rPr>
          <w:szCs w:val="24"/>
        </w:rPr>
        <w:t>а оставшиеся игроки расставляются общим жребием на свободных строках с учетом принципов, указанных выше;</w:t>
      </w:r>
    </w:p>
    <w:p w:rsidR="006175CE" w:rsidRPr="00293543" w:rsidRDefault="006175CE"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12 игроков</w:t>
      </w:r>
      <w:r w:rsidRPr="00293543">
        <w:rPr>
          <w:szCs w:val="24"/>
        </w:rPr>
        <w:t xml:space="preserve"> – первый номер упорядоченного списка ставится на 1-ю строку, второй номер – на 16-ю строку,  третий и четвертый номера расставляются жребием на 5-й и 12-й строках, и все они проходят во второй тур финального этапа без игры («икс» на 2-й, 6-й, 11-й и 15-й строках), пятый и шестой номера, являющиеся сеяными игроками, расставляются жребием на 8-й и 9-й строках, а оставшиеся игроки расставляются </w:t>
      </w:r>
      <w:r w:rsidR="00485227" w:rsidRPr="00293543">
        <w:rPr>
          <w:szCs w:val="24"/>
        </w:rPr>
        <w:t xml:space="preserve">общим </w:t>
      </w:r>
      <w:r w:rsidRPr="00293543">
        <w:rPr>
          <w:szCs w:val="24"/>
        </w:rPr>
        <w:t>жребием на свободных строках с учетом принципов, указанных выше;</w:t>
      </w:r>
    </w:p>
    <w:p w:rsidR="006175CE" w:rsidRPr="00293543" w:rsidRDefault="006175CE" w:rsidP="00293543">
      <w:pPr>
        <w:tabs>
          <w:tab w:val="left" w:pos="540"/>
          <w:tab w:val="left" w:pos="720"/>
          <w:tab w:val="num" w:pos="1620"/>
        </w:tabs>
        <w:overflowPunct/>
        <w:autoSpaceDE/>
        <w:autoSpaceDN/>
        <w:adjustRightInd/>
        <w:jc w:val="both"/>
        <w:textAlignment w:val="auto"/>
        <w:rPr>
          <w:szCs w:val="24"/>
        </w:rPr>
      </w:pPr>
      <w:r w:rsidRPr="00293543">
        <w:rPr>
          <w:szCs w:val="24"/>
        </w:rPr>
        <w:tab/>
      </w:r>
      <w:r w:rsidRPr="00293543">
        <w:rPr>
          <w:b/>
          <w:szCs w:val="24"/>
        </w:rPr>
        <w:t>16 игроков</w:t>
      </w:r>
      <w:r w:rsidRPr="00293543">
        <w:rPr>
          <w:szCs w:val="24"/>
        </w:rPr>
        <w:t xml:space="preserve"> – первый номер упорядоченного списка ставится на 1-ю строку, второй номер – на 16-ю строку,  третий и четвертый номера расставляются жребием на 5-й и 12-й строках, пятый, шестой седьмой и восьмой номера, являющиеся сеяными игроками, расставляются общим жребием на 4-й, 8-й, 9-й и 13-й строках, а оставшиеся игроки расставляются </w:t>
      </w:r>
      <w:r w:rsidR="00485227" w:rsidRPr="00293543">
        <w:rPr>
          <w:szCs w:val="24"/>
        </w:rPr>
        <w:t xml:space="preserve">общим </w:t>
      </w:r>
      <w:r w:rsidRPr="00293543">
        <w:rPr>
          <w:szCs w:val="24"/>
        </w:rPr>
        <w:t>жребием на свободных строках с учетом принципов, указанных выше</w:t>
      </w:r>
      <w:r w:rsidR="00485227" w:rsidRPr="00293543">
        <w:rPr>
          <w:szCs w:val="24"/>
        </w:rPr>
        <w:t>.</w:t>
      </w:r>
    </w:p>
    <w:p w:rsidR="00DC43E0" w:rsidRPr="00293543" w:rsidRDefault="00DC43E0" w:rsidP="00293543">
      <w:pPr>
        <w:tabs>
          <w:tab w:val="left" w:pos="720"/>
        </w:tabs>
        <w:overflowPunct/>
        <w:autoSpaceDE/>
        <w:autoSpaceDN/>
        <w:adjustRightInd/>
        <w:ind w:left="720"/>
        <w:jc w:val="both"/>
        <w:textAlignment w:val="auto"/>
        <w:rPr>
          <w:szCs w:val="24"/>
        </w:rPr>
      </w:pPr>
    </w:p>
    <w:p w:rsidR="006B37AA" w:rsidRPr="00293543" w:rsidRDefault="006B37AA" w:rsidP="00293543">
      <w:pPr>
        <w:tabs>
          <w:tab w:val="num" w:pos="540"/>
        </w:tabs>
        <w:overflowPunct/>
        <w:autoSpaceDE/>
        <w:autoSpaceDN/>
        <w:adjustRightInd/>
        <w:jc w:val="both"/>
        <w:textAlignment w:val="auto"/>
        <w:rPr>
          <w:szCs w:val="24"/>
        </w:rPr>
      </w:pPr>
      <w:r w:rsidRPr="00293543">
        <w:rPr>
          <w:szCs w:val="24"/>
        </w:rPr>
        <w:tab/>
      </w:r>
      <w:r w:rsidRPr="00293543">
        <w:rPr>
          <w:b/>
          <w:szCs w:val="24"/>
        </w:rPr>
        <w:t>В турнирах, проводящихся по смешанной системе,</w:t>
      </w:r>
      <w:r w:rsidRPr="00293543">
        <w:rPr>
          <w:szCs w:val="24"/>
        </w:rPr>
        <w:t xml:space="preserve"> </w:t>
      </w:r>
      <w:r w:rsidRPr="00293543">
        <w:rPr>
          <w:b/>
          <w:szCs w:val="24"/>
        </w:rPr>
        <w:t xml:space="preserve">где места в турнире разыгрываются на финальном этапе, проводящемся по круговой системе с участием трех игроков, </w:t>
      </w:r>
      <w:r w:rsidRPr="00293543">
        <w:rPr>
          <w:szCs w:val="24"/>
        </w:rPr>
        <w:t>расстановка игроков в таблице финального этапа производится на строки, соответствующие номеру группы, т.е. победитель 1-й группы ставится на 1-ю строку таблицы и т.д. Последовательность матчей на таком финальном этапе отличается об общепринятой последовательности проведения матчей по круговой системе: в первый день между собой встречаются победители 1-й и 3-й групп, во второй день – победитель 2-й группы встречается с проигравшим в первом матче финального этапа, а в последний день турнира проводится оставшийся матч.</w:t>
      </w:r>
    </w:p>
    <w:p w:rsidR="00C46BE5" w:rsidRPr="00293543" w:rsidRDefault="00C46BE5" w:rsidP="00293543">
      <w:pPr>
        <w:tabs>
          <w:tab w:val="left" w:pos="540"/>
        </w:tabs>
        <w:jc w:val="both"/>
        <w:rPr>
          <w:b/>
        </w:rPr>
      </w:pPr>
      <w:r w:rsidRPr="00293543">
        <w:rPr>
          <w:b/>
        </w:rPr>
        <w:tab/>
        <w:t>В случае наличия до начала жеребьевки ОТ (независимо от системы проведения) соответствующей просьбы от игроков, являющихся родственниками, занимающихся в одном клубе, проживающих в одном городе, главный судья должен после расстановки сеяных игроков и «иксов» развести таких игроков в разные половины/четверти/секции/группы таблицы ОТ</w:t>
      </w:r>
      <w:r w:rsidR="00E95AF6" w:rsidRPr="00293543">
        <w:rPr>
          <w:b/>
        </w:rPr>
        <w:t xml:space="preserve"> (за исключением турниров </w:t>
      </w:r>
      <w:r w:rsidR="002D511F" w:rsidRPr="00293543">
        <w:rPr>
          <w:b/>
        </w:rPr>
        <w:t>в возрастной группе взрослые</w:t>
      </w:r>
      <w:r w:rsidR="00E95AF6" w:rsidRPr="00293543">
        <w:rPr>
          <w:b/>
        </w:rPr>
        <w:t xml:space="preserve"> и</w:t>
      </w:r>
      <w:r w:rsidR="00141579" w:rsidRPr="00293543">
        <w:rPr>
          <w:b/>
        </w:rPr>
        <w:t xml:space="preserve"> при</w:t>
      </w:r>
      <w:r w:rsidR="00E95AF6" w:rsidRPr="00293543">
        <w:rPr>
          <w:b/>
        </w:rPr>
        <w:t xml:space="preserve"> количеств</w:t>
      </w:r>
      <w:r w:rsidR="00141579" w:rsidRPr="00293543">
        <w:rPr>
          <w:b/>
        </w:rPr>
        <w:t>е</w:t>
      </w:r>
      <w:r w:rsidR="00E95AF6" w:rsidRPr="00293543">
        <w:rPr>
          <w:b/>
        </w:rPr>
        <w:t xml:space="preserve"> игроков из одного клуба/города более 4-х человек).</w:t>
      </w:r>
    </w:p>
    <w:p w:rsidR="006B37AA" w:rsidRPr="00293543" w:rsidRDefault="00C46BE5" w:rsidP="00293543">
      <w:pPr>
        <w:tabs>
          <w:tab w:val="num" w:pos="540"/>
        </w:tabs>
        <w:overflowPunct/>
        <w:autoSpaceDE/>
        <w:autoSpaceDN/>
        <w:adjustRightInd/>
        <w:jc w:val="both"/>
        <w:textAlignment w:val="auto"/>
        <w:rPr>
          <w:szCs w:val="24"/>
        </w:rPr>
      </w:pPr>
      <w:r w:rsidRPr="00293543">
        <w:tab/>
      </w:r>
      <w:r w:rsidRPr="00293543">
        <w:tab/>
      </w:r>
      <w:r w:rsidR="006B37AA" w:rsidRPr="00293543">
        <w:t xml:space="preserve">В командных турнирах жеребьевки проводятся аналогичным образом после определения упорядоченного списка зарегистрировавшихся команд, составленного в соответствии с положением о турнире. </w:t>
      </w:r>
    </w:p>
    <w:p w:rsidR="006922A5" w:rsidRPr="00293543" w:rsidRDefault="006922A5" w:rsidP="00293543">
      <w:pPr>
        <w:tabs>
          <w:tab w:val="num" w:pos="1620"/>
        </w:tabs>
        <w:overflowPunct/>
        <w:autoSpaceDE/>
        <w:autoSpaceDN/>
        <w:adjustRightInd/>
        <w:jc w:val="both"/>
        <w:textAlignment w:val="auto"/>
        <w:rPr>
          <w:szCs w:val="24"/>
        </w:rPr>
      </w:pPr>
    </w:p>
    <w:p w:rsidR="00B36713" w:rsidRPr="00293543" w:rsidRDefault="00B36713" w:rsidP="0055440A">
      <w:pPr>
        <w:numPr>
          <w:ilvl w:val="1"/>
          <w:numId w:val="25"/>
        </w:numPr>
        <w:tabs>
          <w:tab w:val="left" w:pos="1134"/>
        </w:tabs>
        <w:overflowPunct/>
        <w:autoSpaceDE/>
        <w:autoSpaceDN/>
        <w:adjustRightInd/>
        <w:jc w:val="both"/>
        <w:textAlignment w:val="auto"/>
        <w:rPr>
          <w:b/>
        </w:rPr>
      </w:pPr>
      <w:r w:rsidRPr="00293543">
        <w:rPr>
          <w:b/>
        </w:rPr>
        <w:t>Парный разряд</w:t>
      </w:r>
    </w:p>
    <w:p w:rsidR="00060C27" w:rsidRPr="00293543" w:rsidRDefault="00060C27" w:rsidP="00293543">
      <w:pPr>
        <w:tabs>
          <w:tab w:val="left" w:pos="1134"/>
        </w:tabs>
        <w:overflowPunct/>
        <w:autoSpaceDE/>
        <w:autoSpaceDN/>
        <w:adjustRightInd/>
        <w:ind w:left="1386"/>
        <w:jc w:val="both"/>
        <w:textAlignment w:val="auto"/>
        <w:rPr>
          <w:b/>
        </w:rPr>
      </w:pPr>
    </w:p>
    <w:p w:rsidR="006B37AA" w:rsidRPr="00293543" w:rsidRDefault="006B37AA" w:rsidP="00293543">
      <w:pPr>
        <w:tabs>
          <w:tab w:val="num" w:pos="540"/>
        </w:tabs>
        <w:overflowPunct/>
        <w:autoSpaceDE/>
        <w:autoSpaceDN/>
        <w:adjustRightInd/>
        <w:jc w:val="both"/>
        <w:textAlignment w:val="auto"/>
        <w:rPr>
          <w:szCs w:val="24"/>
        </w:rPr>
      </w:pPr>
      <w:r w:rsidRPr="00293543">
        <w:rPr>
          <w:szCs w:val="24"/>
        </w:rPr>
        <w:tab/>
        <w:t>В турнирах в парном и смешанном парном разрядах жеребьевка проводится аналогично жеребьевкам для турниров в одиночном разряде и командных турниров.</w:t>
      </w:r>
    </w:p>
    <w:p w:rsidR="006B37AA" w:rsidRPr="00293543" w:rsidRDefault="006B37AA" w:rsidP="00293543">
      <w:pPr>
        <w:tabs>
          <w:tab w:val="num" w:pos="540"/>
        </w:tabs>
        <w:overflowPunct/>
        <w:autoSpaceDE/>
        <w:autoSpaceDN/>
        <w:adjustRightInd/>
        <w:jc w:val="both"/>
        <w:textAlignment w:val="auto"/>
        <w:rPr>
          <w:szCs w:val="24"/>
        </w:rPr>
      </w:pPr>
      <w:r w:rsidRPr="00293543">
        <w:rPr>
          <w:szCs w:val="24"/>
        </w:rPr>
        <w:tab/>
        <w:t xml:space="preserve">Отличием является то, что </w:t>
      </w:r>
      <w:r w:rsidRPr="00293543">
        <w:rPr>
          <w:b/>
          <w:szCs w:val="24"/>
        </w:rPr>
        <w:t>упорядоченный список пар турнира составляется на основе суммы классификационных очков в парной классификации РТТ у двух игроков.</w:t>
      </w:r>
      <w:r w:rsidRPr="00293543">
        <w:rPr>
          <w:szCs w:val="24"/>
        </w:rPr>
        <w:t xml:space="preserve"> </w:t>
      </w:r>
      <w:r w:rsidR="002A7678" w:rsidRPr="00293543">
        <w:rPr>
          <w:szCs w:val="24"/>
        </w:rPr>
        <w:t>Жеребьевка проводится</w:t>
      </w:r>
      <w:r w:rsidRPr="00293543">
        <w:rPr>
          <w:szCs w:val="24"/>
        </w:rPr>
        <w:t xml:space="preserve"> аналогично процедуре для турнира в одиночном разряде.</w:t>
      </w:r>
    </w:p>
    <w:p w:rsidR="00135885" w:rsidRPr="00293543" w:rsidRDefault="00135885" w:rsidP="00293543">
      <w:pPr>
        <w:tabs>
          <w:tab w:val="num" w:pos="540"/>
        </w:tabs>
        <w:overflowPunct/>
        <w:autoSpaceDE/>
        <w:autoSpaceDN/>
        <w:adjustRightInd/>
        <w:jc w:val="both"/>
        <w:textAlignment w:val="auto"/>
        <w:rPr>
          <w:szCs w:val="24"/>
        </w:rPr>
      </w:pPr>
    </w:p>
    <w:p w:rsidR="00B36713" w:rsidRPr="00293543" w:rsidRDefault="0077683B" w:rsidP="0055440A">
      <w:pPr>
        <w:numPr>
          <w:ilvl w:val="1"/>
          <w:numId w:val="25"/>
        </w:numPr>
        <w:tabs>
          <w:tab w:val="left" w:pos="1134"/>
        </w:tabs>
        <w:overflowPunct/>
        <w:autoSpaceDE/>
        <w:autoSpaceDN/>
        <w:adjustRightInd/>
        <w:jc w:val="both"/>
        <w:textAlignment w:val="auto"/>
        <w:rPr>
          <w:b/>
        </w:rPr>
      </w:pPr>
      <w:r w:rsidRPr="00293543">
        <w:rPr>
          <w:b/>
        </w:rPr>
        <w:t>Изменения в турнирных</w:t>
      </w:r>
      <w:r w:rsidR="00B36713" w:rsidRPr="00293543">
        <w:rPr>
          <w:b/>
        </w:rPr>
        <w:t xml:space="preserve"> таблицах</w:t>
      </w:r>
    </w:p>
    <w:p w:rsidR="0078009F" w:rsidRPr="00293543" w:rsidRDefault="0078009F" w:rsidP="00293543">
      <w:pPr>
        <w:tabs>
          <w:tab w:val="left" w:pos="1134"/>
        </w:tabs>
        <w:overflowPunct/>
        <w:autoSpaceDE/>
        <w:autoSpaceDN/>
        <w:adjustRightInd/>
        <w:ind w:left="1386"/>
        <w:jc w:val="both"/>
        <w:textAlignment w:val="auto"/>
        <w:rPr>
          <w:b/>
        </w:rPr>
      </w:pPr>
    </w:p>
    <w:p w:rsidR="006B37AA" w:rsidRPr="00293543" w:rsidRDefault="006B37AA" w:rsidP="00293543">
      <w:pPr>
        <w:tabs>
          <w:tab w:val="num" w:pos="540"/>
        </w:tabs>
        <w:overflowPunct/>
        <w:autoSpaceDE/>
        <w:autoSpaceDN/>
        <w:adjustRightInd/>
        <w:jc w:val="both"/>
        <w:textAlignment w:val="auto"/>
        <w:rPr>
          <w:u w:val="single"/>
        </w:rPr>
      </w:pPr>
      <w:r w:rsidRPr="00293543">
        <w:tab/>
        <w:t>Возможны несколько ситуаций, когда необходимо внести изменения в уже составленные турнирные таблицы, либо принять решение об исправлении ошибки до составления таблицы.</w:t>
      </w:r>
      <w:r w:rsidR="00835A37" w:rsidRPr="00293543">
        <w:t xml:space="preserve"> </w:t>
      </w:r>
      <w:r w:rsidR="00835A37" w:rsidRPr="00293543">
        <w:rPr>
          <w:b/>
          <w:u w:val="single"/>
        </w:rPr>
        <w:t xml:space="preserve">При этом полностью турнирные таблицы никогда не </w:t>
      </w:r>
      <w:r w:rsidR="00835A37" w:rsidRPr="00FC4234">
        <w:rPr>
          <w:b/>
          <w:u w:val="single"/>
        </w:rPr>
        <w:t>переделываются.</w:t>
      </w:r>
      <w:r w:rsidR="0078659D" w:rsidRPr="00FC4234">
        <w:rPr>
          <w:b/>
        </w:rPr>
        <w:t xml:space="preserve"> </w:t>
      </w:r>
      <w:r w:rsidR="0078659D" w:rsidRPr="00FC4234">
        <w:t>Все действия, описанные в настоящем пункте по отношению к игрокам ОТ применяются также по отношению к парам в турнирах парного (смешанного парного) разряда.</w:t>
      </w:r>
    </w:p>
    <w:p w:rsidR="0078462C" w:rsidRPr="00293543" w:rsidRDefault="0078462C" w:rsidP="00293543">
      <w:pPr>
        <w:tabs>
          <w:tab w:val="num" w:pos="540"/>
        </w:tabs>
        <w:overflowPunct/>
        <w:autoSpaceDE/>
        <w:autoSpaceDN/>
        <w:adjustRightInd/>
        <w:jc w:val="both"/>
        <w:textAlignment w:val="auto"/>
      </w:pPr>
    </w:p>
    <w:p w:rsidR="006B37AA" w:rsidRPr="00293543" w:rsidRDefault="006B37AA" w:rsidP="00F007B8">
      <w:pPr>
        <w:numPr>
          <w:ilvl w:val="0"/>
          <w:numId w:val="26"/>
        </w:numPr>
        <w:overflowPunct/>
        <w:autoSpaceDE/>
        <w:autoSpaceDN/>
        <w:adjustRightInd/>
        <w:jc w:val="both"/>
        <w:textAlignment w:val="auto"/>
        <w:rPr>
          <w:b/>
        </w:rPr>
      </w:pPr>
      <w:r w:rsidRPr="00293543">
        <w:rPr>
          <w:b/>
        </w:rPr>
        <w:t>Административная ошибка (исправляется до составления таблицы при проверке упорядоченного списка игроков ОТ или ОЭ)</w:t>
      </w:r>
    </w:p>
    <w:p w:rsidR="00CE0FF5" w:rsidRPr="00293543" w:rsidRDefault="00CE0FF5" w:rsidP="00293543">
      <w:pPr>
        <w:overflowPunct/>
        <w:autoSpaceDE/>
        <w:autoSpaceDN/>
        <w:adjustRightInd/>
        <w:ind w:left="720"/>
        <w:jc w:val="both"/>
        <w:textAlignment w:val="auto"/>
        <w:rPr>
          <w:b/>
        </w:rPr>
      </w:pPr>
    </w:p>
    <w:p w:rsidR="006B37AA" w:rsidRDefault="006B37AA" w:rsidP="00293543">
      <w:pPr>
        <w:pStyle w:val="11"/>
        <w:numPr>
          <w:ilvl w:val="12"/>
          <w:numId w:val="0"/>
        </w:numPr>
        <w:tabs>
          <w:tab w:val="left" w:pos="567"/>
          <w:tab w:val="left" w:pos="851"/>
        </w:tabs>
        <w:jc w:val="both"/>
        <w:rPr>
          <w:rFonts w:ascii="Times New Roman" w:hAnsi="Times New Roman"/>
          <w:sz w:val="24"/>
        </w:rPr>
      </w:pPr>
      <w:r w:rsidRPr="00293543">
        <w:rPr>
          <w:rFonts w:ascii="Times New Roman" w:hAnsi="Times New Roman"/>
          <w:sz w:val="24"/>
        </w:rPr>
        <w:tab/>
        <w:t>Если из-за ошибки при составлении заявочного списка игроков в турнир (ОТ или ОЭ) попало большее количество игроков, чем предусмотрено положением, последние двое включенных в турнир напрямую игрока (без учета СК, а также ПОЭ для ОТ) должны сыграть отборочный матч за место в турнире.</w:t>
      </w:r>
    </w:p>
    <w:p w:rsidR="0078659D" w:rsidRPr="00293543" w:rsidRDefault="0078659D" w:rsidP="00293543">
      <w:pPr>
        <w:pStyle w:val="11"/>
        <w:numPr>
          <w:ilvl w:val="12"/>
          <w:numId w:val="0"/>
        </w:numPr>
        <w:tabs>
          <w:tab w:val="left" w:pos="567"/>
          <w:tab w:val="left" w:pos="851"/>
        </w:tabs>
        <w:jc w:val="both"/>
        <w:rPr>
          <w:rFonts w:ascii="Times New Roman" w:hAnsi="Times New Roman"/>
          <w:sz w:val="24"/>
        </w:rPr>
      </w:pPr>
    </w:p>
    <w:p w:rsidR="006B37AA" w:rsidRPr="00293543" w:rsidRDefault="006B37AA" w:rsidP="00F007B8">
      <w:pPr>
        <w:numPr>
          <w:ilvl w:val="0"/>
          <w:numId w:val="26"/>
        </w:numPr>
        <w:overflowPunct/>
        <w:autoSpaceDE/>
        <w:autoSpaceDN/>
        <w:adjustRightInd/>
        <w:jc w:val="both"/>
        <w:textAlignment w:val="auto"/>
        <w:rPr>
          <w:b/>
        </w:rPr>
      </w:pPr>
      <w:r w:rsidRPr="00293543">
        <w:rPr>
          <w:b/>
        </w:rPr>
        <w:t>Вакансии в таблицах после их составления</w:t>
      </w:r>
    </w:p>
    <w:p w:rsidR="00CE0FF5" w:rsidRPr="00293543" w:rsidRDefault="00CE0FF5" w:rsidP="00293543">
      <w:pPr>
        <w:overflowPunct/>
        <w:autoSpaceDE/>
        <w:autoSpaceDN/>
        <w:adjustRightInd/>
        <w:ind w:left="720"/>
        <w:jc w:val="both"/>
        <w:textAlignment w:val="auto"/>
        <w:rPr>
          <w:b/>
        </w:rPr>
      </w:pPr>
    </w:p>
    <w:p w:rsidR="006B37AA" w:rsidRPr="00293543" w:rsidRDefault="006B37AA" w:rsidP="00293543">
      <w:pPr>
        <w:tabs>
          <w:tab w:val="num" w:pos="540"/>
        </w:tabs>
        <w:overflowPunct/>
        <w:autoSpaceDE/>
        <w:autoSpaceDN/>
        <w:adjustRightInd/>
        <w:jc w:val="both"/>
        <w:textAlignment w:val="auto"/>
      </w:pPr>
      <w:r w:rsidRPr="00293543">
        <w:tab/>
        <w:t>В случае появления вакансий (отказа игрок</w:t>
      </w:r>
      <w:r w:rsidR="00DD0F81" w:rsidRPr="00293543">
        <w:t>а или его неявки на матч</w:t>
      </w:r>
      <w:r w:rsidRPr="00293543">
        <w:t xml:space="preserve">) в таблице ОЭ или ОТ (если ОЭ не проводился), такие вакансии заполняются из списка Ож,  вакансии в таблице ОТ с проведенным ОЭ - из списка ДИ. </w:t>
      </w:r>
    </w:p>
    <w:p w:rsidR="006B37AA" w:rsidRPr="00293543" w:rsidRDefault="006B37AA" w:rsidP="00293543">
      <w:pPr>
        <w:tabs>
          <w:tab w:val="left" w:pos="540"/>
        </w:tabs>
        <w:jc w:val="both"/>
      </w:pPr>
      <w:r w:rsidRPr="00293543">
        <w:tab/>
        <w:t xml:space="preserve">При отказе сеяного игрока от турнира после составления турнирной таблицы, но </w:t>
      </w:r>
      <w:r w:rsidRPr="00293543">
        <w:rPr>
          <w:u w:val="single"/>
        </w:rPr>
        <w:t>до опубликования расписания на первый игровой день</w:t>
      </w:r>
      <w:r w:rsidRPr="00293543">
        <w:t xml:space="preserve"> соответствующего разряда/этапа  турнира, его место в таблице занимает</w:t>
      </w:r>
      <w:r w:rsidR="002D3565" w:rsidRPr="00293543">
        <w:t xml:space="preserve"> включенный в таблицу</w:t>
      </w:r>
      <w:r w:rsidRPr="00293543">
        <w:t xml:space="preserve"> не сеяный игрок с наивысшим рейтингом. Место такого игрока занимает игрок из списка Ож (до начала ОЭ) или из списка ДИ (до начала ОТ). При отказе сеяного игрока от турнира </w:t>
      </w:r>
      <w:r w:rsidRPr="00293543">
        <w:rPr>
          <w:u w:val="single"/>
        </w:rPr>
        <w:t>после опубликования расписания на первый игровой день</w:t>
      </w:r>
      <w:r w:rsidR="00EB4A31" w:rsidRPr="00293543">
        <w:t xml:space="preserve"> </w:t>
      </w:r>
      <w:r w:rsidRPr="00293543">
        <w:t>соответствующего разряда/этапа турнира, его место в таблице занимает ДИ</w:t>
      </w:r>
      <w:r w:rsidR="00EB4A31" w:rsidRPr="00293543">
        <w:t>/Ож</w:t>
      </w:r>
      <w:r w:rsidRPr="00293543">
        <w:t>.</w:t>
      </w:r>
    </w:p>
    <w:p w:rsidR="00A05084" w:rsidRPr="00293543" w:rsidRDefault="00A05084" w:rsidP="00293543">
      <w:pPr>
        <w:tabs>
          <w:tab w:val="left" w:pos="540"/>
        </w:tabs>
        <w:jc w:val="both"/>
      </w:pPr>
      <w:r w:rsidRPr="00293543">
        <w:tab/>
        <w:t>При проведении ОТ по смешанной системе в случае неявки игрока ОТ на первый для него матч предварительного этапа ОТ, проводимого по круговой системе, его место в таблице занимает ДИ/Ож</w:t>
      </w:r>
      <w:r w:rsidR="00141579" w:rsidRPr="00293543">
        <w:t>.</w:t>
      </w:r>
      <w:r w:rsidRPr="00293543">
        <w:t xml:space="preserve"> </w:t>
      </w:r>
      <w:r w:rsidR="00141579" w:rsidRPr="00293543">
        <w:t>В</w:t>
      </w:r>
      <w:r w:rsidRPr="00293543">
        <w:t xml:space="preserve"> случае неявки игрока ОТ на второй или последующие матчи предварительного этапа ОТ, ему засчитывается поражение в данном матче, но данный игрок имеет право участвовать в следующем матче предварительного этапа ОТ.</w:t>
      </w:r>
    </w:p>
    <w:p w:rsidR="00EB4A31" w:rsidRPr="00293543" w:rsidRDefault="006B37AA" w:rsidP="00293543">
      <w:pPr>
        <w:tabs>
          <w:tab w:val="num" w:pos="540"/>
        </w:tabs>
        <w:overflowPunct/>
        <w:autoSpaceDE/>
        <w:autoSpaceDN/>
        <w:adjustRightInd/>
        <w:jc w:val="both"/>
        <w:textAlignment w:val="auto"/>
      </w:pPr>
      <w:r w:rsidRPr="00293543">
        <w:tab/>
        <w:t>Если список Ож для ОЭ или список ДИ для ОТ отсутствуют, то отказавшийся</w:t>
      </w:r>
      <w:r w:rsidR="00DD0F81" w:rsidRPr="00293543">
        <w:t xml:space="preserve"> (не явившийся на матч)</w:t>
      </w:r>
      <w:r w:rsidRPr="00293543">
        <w:t xml:space="preserve"> игрок остается в соответствующей таблице турнира, а победа в матче присуждается его сопернику по отказу («отказ» или «отказ п/б»)</w:t>
      </w:r>
      <w:r w:rsidR="00DD0F81" w:rsidRPr="00293543">
        <w:t xml:space="preserve"> или по неявке («н/я»)</w:t>
      </w:r>
      <w:r w:rsidRPr="00293543">
        <w:t>.</w:t>
      </w:r>
    </w:p>
    <w:p w:rsidR="006B37AA" w:rsidRPr="00293543" w:rsidRDefault="00EB4A31" w:rsidP="00293543">
      <w:pPr>
        <w:tabs>
          <w:tab w:val="num" w:pos="540"/>
        </w:tabs>
        <w:overflowPunct/>
        <w:autoSpaceDE/>
        <w:autoSpaceDN/>
        <w:adjustRightInd/>
        <w:jc w:val="both"/>
        <w:textAlignment w:val="auto"/>
      </w:pPr>
      <w:r w:rsidRPr="00293543">
        <w:tab/>
        <w:t xml:space="preserve">Если после опубликования таблицы ОЭ выяснилось, что от участия в турнире отказался игрок из заявочного списка ОТ, то первый номер заявочного списка ОЭ, зарегистрировавшийся на турнире и попавший в таблицу ОЭ, если он еще не начал свой первый матч на турнире, перемещается в список игроков ОТ, а </w:t>
      </w:r>
      <w:r w:rsidRPr="00293543">
        <w:rPr>
          <w:u w:val="single"/>
        </w:rPr>
        <w:t xml:space="preserve">его место занимает </w:t>
      </w:r>
      <w:r w:rsidR="00F03908" w:rsidRPr="00293543">
        <w:rPr>
          <w:u w:val="single"/>
        </w:rPr>
        <w:t xml:space="preserve">другой </w:t>
      </w:r>
      <w:r w:rsidRPr="00293543">
        <w:rPr>
          <w:u w:val="single"/>
        </w:rPr>
        <w:t>игрок по описанной в данном пункте процедуре</w:t>
      </w:r>
      <w:r w:rsidRPr="00293543">
        <w:t xml:space="preserve"> </w:t>
      </w:r>
      <w:r w:rsidR="00A05084" w:rsidRPr="00805519">
        <w:rPr>
          <w:u w:val="single"/>
        </w:rPr>
        <w:t>(в случае получения отказа после публикации расписания и отсутствия Ож в освободившуюся строку ставится «икс»)</w:t>
      </w:r>
      <w:r w:rsidR="00A05084" w:rsidRPr="00805519">
        <w:t>.</w:t>
      </w:r>
    </w:p>
    <w:p w:rsidR="003B6488" w:rsidRPr="00293543" w:rsidRDefault="003B6488" w:rsidP="00293543">
      <w:pPr>
        <w:tabs>
          <w:tab w:val="num" w:pos="540"/>
        </w:tabs>
        <w:overflowPunct/>
        <w:autoSpaceDE/>
        <w:autoSpaceDN/>
        <w:adjustRightInd/>
        <w:jc w:val="both"/>
        <w:textAlignment w:val="auto"/>
        <w:rPr>
          <w:b/>
        </w:rPr>
      </w:pPr>
      <w:r w:rsidRPr="00293543">
        <w:rPr>
          <w:b/>
        </w:rPr>
        <w:tab/>
        <w:t>В случае последовательного появления вакансий они заполняются по заранее определенной очередности, в случае одновременного появления вакансий местоположение ДИ/Ож в таблице определяется жребием.</w:t>
      </w:r>
    </w:p>
    <w:p w:rsidR="0078462C" w:rsidRPr="00293543" w:rsidRDefault="0078462C" w:rsidP="00293543">
      <w:pPr>
        <w:tabs>
          <w:tab w:val="num" w:pos="540"/>
        </w:tabs>
        <w:overflowPunct/>
        <w:autoSpaceDE/>
        <w:autoSpaceDN/>
        <w:adjustRightInd/>
        <w:jc w:val="both"/>
        <w:textAlignment w:val="auto"/>
      </w:pPr>
    </w:p>
    <w:p w:rsidR="006B37AA" w:rsidRPr="00293543" w:rsidRDefault="006B37AA" w:rsidP="00F007B8">
      <w:pPr>
        <w:numPr>
          <w:ilvl w:val="0"/>
          <w:numId w:val="26"/>
        </w:numPr>
        <w:overflowPunct/>
        <w:autoSpaceDE/>
        <w:autoSpaceDN/>
        <w:adjustRightInd/>
        <w:jc w:val="both"/>
        <w:textAlignment w:val="auto"/>
        <w:rPr>
          <w:b/>
        </w:rPr>
      </w:pPr>
      <w:r w:rsidRPr="00293543">
        <w:rPr>
          <w:b/>
        </w:rPr>
        <w:t>Техническая ошибка (исправляется после составления таблицы в случае возможности исправления)</w:t>
      </w:r>
    </w:p>
    <w:p w:rsidR="00547DED" w:rsidRPr="00293543" w:rsidRDefault="00547DED" w:rsidP="00293543">
      <w:pPr>
        <w:overflowPunct/>
        <w:autoSpaceDE/>
        <w:autoSpaceDN/>
        <w:adjustRightInd/>
        <w:ind w:left="720"/>
        <w:jc w:val="both"/>
        <w:textAlignment w:val="auto"/>
        <w:rPr>
          <w:b/>
        </w:rPr>
      </w:pPr>
    </w:p>
    <w:p w:rsidR="006B37AA" w:rsidRPr="00293543" w:rsidRDefault="006B37AA" w:rsidP="00293543">
      <w:pPr>
        <w:jc w:val="both"/>
        <w:rPr>
          <w:b/>
        </w:rPr>
      </w:pPr>
      <w:r w:rsidRPr="00293543">
        <w:t>А)</w:t>
      </w:r>
      <w:r w:rsidRPr="00293543">
        <w:rPr>
          <w:b/>
        </w:rPr>
        <w:t xml:space="preserve"> Если в ОЭ или ОТ (если ОЭ не проводился) с полным составом участников по ошибке не попал игрок с высоким рейтингом, вовремя прошедший процедуру регистрации на турнире, то:</w:t>
      </w:r>
    </w:p>
    <w:p w:rsidR="006B37AA" w:rsidRPr="00293543" w:rsidRDefault="006B37AA" w:rsidP="00293543">
      <w:pPr>
        <w:jc w:val="both"/>
      </w:pPr>
      <w:r w:rsidRPr="00293543">
        <w:t>- если игрок по своему рейтингу не должен был быть сеяным, то он встает на место последнего игрока, попавшего в турнир напрямую (22-й в ОТ или 26-й в ОЭ), или последнего ДИ/Ож;</w:t>
      </w:r>
    </w:p>
    <w:p w:rsidR="006B37AA" w:rsidRPr="00293543" w:rsidRDefault="006B37AA" w:rsidP="00293543">
      <w:pPr>
        <w:jc w:val="both"/>
      </w:pPr>
      <w:r w:rsidRPr="00293543">
        <w:t>- если игрок по своему рейтингу должен быть сеяным, то если:</w:t>
      </w:r>
    </w:p>
    <w:p w:rsidR="006B37AA" w:rsidRPr="00293543" w:rsidRDefault="006B37AA" w:rsidP="00293543">
      <w:pPr>
        <w:jc w:val="both"/>
      </w:pPr>
      <w:r w:rsidRPr="00293543">
        <w:t>1-2 сеяный – он становится на место 2-го сеяного</w:t>
      </w:r>
      <w:r w:rsidR="00A51855" w:rsidRPr="00293543">
        <w:t xml:space="preserve"> (</w:t>
      </w:r>
      <w:r w:rsidR="00A51855" w:rsidRPr="00293543">
        <w:rPr>
          <w:u w:val="single"/>
        </w:rPr>
        <w:t>в ОЭ – сразу на место 4-го сеяного</w:t>
      </w:r>
      <w:r w:rsidR="00A51855" w:rsidRPr="00293543">
        <w:t>)</w:t>
      </w:r>
      <w:r w:rsidRPr="00293543">
        <w:t>, тот на место 4-го сеяного,  тот, в свою очередь, на место 8-го сеяного, а тот – на место последнего попавшего в турнир напрямую игрока или последнего ДИ/Ож, который выбывает из таблицы турнира.</w:t>
      </w:r>
    </w:p>
    <w:p w:rsidR="006B37AA" w:rsidRPr="00293543" w:rsidRDefault="006B37AA" w:rsidP="00293543">
      <w:pPr>
        <w:jc w:val="both"/>
      </w:pPr>
      <w:r w:rsidRPr="00293543">
        <w:t>3-4 сеяный – он становится на место 4-го сеяного, тот на место 8-го сеяного,  тот, в свою очередь, на место последнего попавшего в турнир напрямую игрока или последнего ДИ/Ож, который выбывает из таблицы турнира.</w:t>
      </w:r>
    </w:p>
    <w:p w:rsidR="006B37AA" w:rsidRPr="00293543" w:rsidRDefault="006B37AA" w:rsidP="00293543">
      <w:pPr>
        <w:jc w:val="both"/>
      </w:pPr>
      <w:r w:rsidRPr="00293543">
        <w:t>5-8 сеяный – он становится на место 8-го сеяного, а тот, в свою очередь, на место последнего попавшего в турнир напрямую игрока или последнего ДИ/Ож, который выбывает из таблицы турнира.</w:t>
      </w:r>
    </w:p>
    <w:p w:rsidR="006B37AA" w:rsidRPr="00293543" w:rsidRDefault="006B37AA" w:rsidP="00293543">
      <w:pPr>
        <w:tabs>
          <w:tab w:val="left" w:pos="540"/>
        </w:tabs>
        <w:jc w:val="both"/>
      </w:pPr>
      <w:r w:rsidRPr="00293543">
        <w:tab/>
        <w:t>Такие изменения вносятся в таблицу, даже если ОТ или ОЭ уже начался. При этом если последний попавший в турнир напрямую игрок (22-й в ОТ или 26-й в ОЭ) или последний ДИ/Ож, либо 8-й сеяный турнира уже начали свои матчи, то никаких изменений в таблицу уже не вносится, пропущенный игрок в турнире не участвует.</w:t>
      </w:r>
    </w:p>
    <w:p w:rsidR="006B37AA" w:rsidRPr="00293543" w:rsidRDefault="006B37AA" w:rsidP="00293543">
      <w:pPr>
        <w:jc w:val="both"/>
      </w:pPr>
    </w:p>
    <w:p w:rsidR="0045290F" w:rsidRPr="00293543" w:rsidRDefault="0045290F" w:rsidP="00293543">
      <w:pPr>
        <w:jc w:val="both"/>
      </w:pPr>
      <w:r w:rsidRPr="00293543">
        <w:t xml:space="preserve">Б) </w:t>
      </w:r>
      <w:r w:rsidRPr="00293543">
        <w:rPr>
          <w:b/>
          <w:bCs/>
        </w:rPr>
        <w:t xml:space="preserve">Если при составлении упорядоченного списка игроков ОЭ для проведения жеребьевки в список игроков ОТ в связи с отказами игроков ОТ был ошибочно перемещен игрок, являвшийся не первым в текущем заявочном списке игроков ОЭ, </w:t>
      </w:r>
      <w:r w:rsidRPr="00293543">
        <w:t>то при обнаружении ошибки до начала первого матча в ОЭ игрока, являвшегося первым в текущем заявочном списке игроков ОЭ, главный судья обязан поменять таких игроков местами и оповестить их об изменении в их статусах.</w:t>
      </w:r>
    </w:p>
    <w:p w:rsidR="0045290F" w:rsidRPr="00293543" w:rsidRDefault="0045290F" w:rsidP="00293543">
      <w:pPr>
        <w:jc w:val="both"/>
      </w:pPr>
    </w:p>
    <w:p w:rsidR="0045290F" w:rsidRPr="00293543" w:rsidRDefault="0045290F" w:rsidP="00293543">
      <w:pPr>
        <w:jc w:val="both"/>
      </w:pPr>
      <w:r w:rsidRPr="00293543">
        <w:t xml:space="preserve">В) </w:t>
      </w:r>
      <w:r w:rsidRPr="00293543">
        <w:rPr>
          <w:b/>
        </w:rPr>
        <w:t xml:space="preserve">Если </w:t>
      </w:r>
      <w:r w:rsidR="00554F33" w:rsidRPr="00293543">
        <w:rPr>
          <w:b/>
        </w:rPr>
        <w:t xml:space="preserve">при жеребьевке ОЭ </w:t>
      </w:r>
      <w:r w:rsidR="00826E4B">
        <w:rPr>
          <w:b/>
        </w:rPr>
        <w:t xml:space="preserve">в таблицу </w:t>
      </w:r>
      <w:r w:rsidRPr="00293543">
        <w:rPr>
          <w:b/>
        </w:rPr>
        <w:t xml:space="preserve">ошибочно включили </w:t>
      </w:r>
      <w:r w:rsidR="00554F33" w:rsidRPr="00293543">
        <w:rPr>
          <w:b/>
        </w:rPr>
        <w:t>игрока, получившего СК в ОТ</w:t>
      </w:r>
      <w:r w:rsidRPr="00293543">
        <w:rPr>
          <w:b/>
        </w:rPr>
        <w:t xml:space="preserve">, </w:t>
      </w:r>
      <w:r w:rsidR="00554F33" w:rsidRPr="00293543">
        <w:rPr>
          <w:b/>
        </w:rPr>
        <w:t xml:space="preserve">и ошибка </w:t>
      </w:r>
      <w:r w:rsidRPr="00293543">
        <w:rPr>
          <w:b/>
        </w:rPr>
        <w:t>выявлен</w:t>
      </w:r>
      <w:r w:rsidR="00554F33" w:rsidRPr="00293543">
        <w:rPr>
          <w:b/>
        </w:rPr>
        <w:t>а</w:t>
      </w:r>
      <w:r w:rsidRPr="00293543">
        <w:rPr>
          <w:b/>
        </w:rPr>
        <w:t xml:space="preserve"> до начала </w:t>
      </w:r>
      <w:r w:rsidR="00826E4B">
        <w:rPr>
          <w:b/>
        </w:rPr>
        <w:t>первого матча такого игрока в</w:t>
      </w:r>
      <w:r w:rsidRPr="00293543">
        <w:rPr>
          <w:b/>
        </w:rPr>
        <w:t xml:space="preserve"> ОЭ</w:t>
      </w:r>
      <w:r w:rsidR="00554F33" w:rsidRPr="00293543">
        <w:rPr>
          <w:b/>
        </w:rPr>
        <w:t>,</w:t>
      </w:r>
      <w:r w:rsidR="00554F33" w:rsidRPr="00293543">
        <w:t xml:space="preserve"> то</w:t>
      </w:r>
      <w:r w:rsidRPr="00293543">
        <w:t xml:space="preserve"> место ошибочно включенного игрока, получившего после исправления ошибки СК в ОТ, в таблице ОЭ занимает другой игрок, ошибочно включенный в список СК в ОТ, а при его отсутствии - игрок Ож.</w:t>
      </w:r>
    </w:p>
    <w:p w:rsidR="0045290F" w:rsidRPr="00293543" w:rsidRDefault="0045290F" w:rsidP="00293543">
      <w:pPr>
        <w:jc w:val="both"/>
      </w:pPr>
    </w:p>
    <w:p w:rsidR="006B37AA" w:rsidRPr="00293543" w:rsidRDefault="0045290F" w:rsidP="00293543">
      <w:pPr>
        <w:jc w:val="both"/>
      </w:pPr>
      <w:r w:rsidRPr="00293543">
        <w:t>Г</w:t>
      </w:r>
      <w:r w:rsidR="006B37AA" w:rsidRPr="00293543">
        <w:t xml:space="preserve">) </w:t>
      </w:r>
      <w:r w:rsidR="006B37AA" w:rsidRPr="00293543">
        <w:rPr>
          <w:b/>
        </w:rPr>
        <w:t>Если после начала турнира обнаружилось, что один из не сеяных игроков имеет высокий рейтинг и должен был быть в числе сеяных, то</w:t>
      </w:r>
      <w:r w:rsidR="006B37AA" w:rsidRPr="00293543">
        <w:t xml:space="preserve"> производятся действия, аналогичные предыдущему пункту для сеяных игроков. При этом смещаемый 8-й сеяный игрок попадает на свободное место в таблице, занимавшееся ранее ошибочно не сеяным игроком. Если же 8-й сеяный уже начал свой первый матч, то никаких изменений в таблицу уже не вносится.</w:t>
      </w:r>
    </w:p>
    <w:p w:rsidR="006B37AA" w:rsidRPr="00293543" w:rsidRDefault="006B37AA" w:rsidP="00293543">
      <w:pPr>
        <w:jc w:val="both"/>
      </w:pPr>
    </w:p>
    <w:p w:rsidR="006B37AA" w:rsidRPr="00293543" w:rsidRDefault="0045290F" w:rsidP="00293543">
      <w:pPr>
        <w:jc w:val="both"/>
      </w:pPr>
      <w:r w:rsidRPr="00293543">
        <w:t>Д</w:t>
      </w:r>
      <w:r w:rsidR="006B37AA" w:rsidRPr="00293543">
        <w:t xml:space="preserve">) </w:t>
      </w:r>
      <w:r w:rsidR="006B37AA" w:rsidRPr="00293543">
        <w:rPr>
          <w:b/>
        </w:rPr>
        <w:t>Если после начала турнира обнаружилось, что сеяные игроки посеяны в неправильной последовательности, то</w:t>
      </w:r>
      <w:r w:rsidR="006B37AA" w:rsidRPr="00293543">
        <w:t xml:space="preserve"> если такие игроки или большинство таких игроков еще не начали свои матчи, то ошибка устраняется минимально возможными перемещениями игроков в турнирной таблице. При этом если невозможно добиться полного восстановления правильной последовательности сеяных игроков (ряд матчей с участием сеяных игроков уже начаты), то главный судья должен внести такие минимальные  изменения, которые все-таки позволят добиться максимальной справедливости.</w:t>
      </w:r>
    </w:p>
    <w:p w:rsidR="006B37AA" w:rsidRPr="00293543" w:rsidRDefault="006B37AA" w:rsidP="00293543">
      <w:pPr>
        <w:jc w:val="both"/>
        <w:rPr>
          <w:i/>
        </w:rPr>
      </w:pPr>
      <w:r w:rsidRPr="00293543">
        <w:rPr>
          <w:i/>
        </w:rPr>
        <w:t>Пример: 1-й сеяный посеян 6-м. Ответ: тот, кто должен был быть 1-м сеяным становится на место 2-го сеяного, тот, в свою очередь, на место 4-го сеяного, а тот – на место 6-го.</w:t>
      </w:r>
    </w:p>
    <w:p w:rsidR="006B37AA" w:rsidRDefault="006B37AA" w:rsidP="00293543">
      <w:pPr>
        <w:jc w:val="both"/>
        <w:rPr>
          <w:i/>
        </w:rPr>
      </w:pPr>
      <w:r w:rsidRPr="00293543">
        <w:rPr>
          <w:i/>
        </w:rPr>
        <w:t>Пример: 5-й сеяный посеян 1-м. Ответ: тот, кто посеян в таблице 3-м становится на место 1-го сеяного, тот, кто был посеян 5-м – на освободившееся место 3-го сеяного, а на место 5-го сеяного становится тот, кто был ошибочно посеян 1-м.</w:t>
      </w:r>
    </w:p>
    <w:p w:rsidR="00E971E5" w:rsidRDefault="00E971E5" w:rsidP="00293543">
      <w:pPr>
        <w:jc w:val="both"/>
        <w:rPr>
          <w:i/>
        </w:rPr>
      </w:pPr>
    </w:p>
    <w:p w:rsidR="00B36713" w:rsidRPr="00293543" w:rsidRDefault="00B36713" w:rsidP="00F007B8">
      <w:pPr>
        <w:numPr>
          <w:ilvl w:val="0"/>
          <w:numId w:val="21"/>
        </w:numPr>
        <w:tabs>
          <w:tab w:val="clear" w:pos="720"/>
          <w:tab w:val="num" w:pos="426"/>
        </w:tabs>
        <w:overflowPunct/>
        <w:autoSpaceDE/>
        <w:autoSpaceDN/>
        <w:adjustRightInd/>
        <w:ind w:left="426" w:hanging="426"/>
        <w:jc w:val="both"/>
        <w:textAlignment w:val="auto"/>
        <w:rPr>
          <w:b/>
          <w:sz w:val="28"/>
        </w:rPr>
      </w:pPr>
      <w:r w:rsidRPr="00293543">
        <w:rPr>
          <w:b/>
          <w:sz w:val="28"/>
        </w:rPr>
        <w:t>Медицинск</w:t>
      </w:r>
      <w:r w:rsidR="00D02FB4" w:rsidRPr="00293543">
        <w:rPr>
          <w:b/>
          <w:sz w:val="28"/>
        </w:rPr>
        <w:t>ая</w:t>
      </w:r>
      <w:r w:rsidRPr="00293543">
        <w:rPr>
          <w:b/>
          <w:sz w:val="28"/>
        </w:rPr>
        <w:t xml:space="preserve"> </w:t>
      </w:r>
      <w:r w:rsidR="00D02FB4" w:rsidRPr="00293543">
        <w:rPr>
          <w:b/>
          <w:sz w:val="28"/>
        </w:rPr>
        <w:t xml:space="preserve">помощь и медицинский </w:t>
      </w:r>
      <w:r w:rsidRPr="00293543">
        <w:rPr>
          <w:b/>
          <w:sz w:val="28"/>
        </w:rPr>
        <w:t xml:space="preserve">отказ игрока в ходе турнира </w:t>
      </w:r>
    </w:p>
    <w:p w:rsidR="00B36713" w:rsidRPr="00293543" w:rsidRDefault="00B36713" w:rsidP="00293543">
      <w:pPr>
        <w:overflowPunct/>
        <w:autoSpaceDE/>
        <w:autoSpaceDN/>
        <w:adjustRightInd/>
        <w:jc w:val="both"/>
        <w:textAlignment w:val="auto"/>
      </w:pPr>
    </w:p>
    <w:p w:rsidR="003A2FF3" w:rsidRPr="00293543" w:rsidRDefault="003A2FF3" w:rsidP="00293543">
      <w:pPr>
        <w:tabs>
          <w:tab w:val="left" w:pos="540"/>
        </w:tabs>
        <w:overflowPunct/>
        <w:autoSpaceDE/>
        <w:adjustRightInd/>
        <w:jc w:val="both"/>
      </w:pPr>
      <w:r w:rsidRPr="00293543">
        <w:tab/>
        <w:t xml:space="preserve">Игрок обязан доиграть каждый из своих матчей на турнире до конца, кроме случаев, когда игрок физически не способен закончить матч. </w:t>
      </w:r>
    </w:p>
    <w:p w:rsidR="003A2FF3" w:rsidRPr="00293543" w:rsidRDefault="003A2FF3" w:rsidP="00293543">
      <w:pPr>
        <w:tabs>
          <w:tab w:val="left" w:pos="540"/>
        </w:tabs>
        <w:overflowPunct/>
        <w:autoSpaceDE/>
        <w:adjustRightInd/>
        <w:jc w:val="both"/>
        <w:rPr>
          <w:szCs w:val="24"/>
        </w:rPr>
      </w:pPr>
      <w:r w:rsidRPr="00293543">
        <w:tab/>
        <w:t xml:space="preserve">Игрок имеет право обратиться за медицинской помощью в любое время в ходе матча. </w:t>
      </w:r>
      <w:r w:rsidRPr="00293543">
        <w:rPr>
          <w:szCs w:val="24"/>
        </w:rPr>
        <w:t xml:space="preserve">Медицинская помощь предоставляется </w:t>
      </w:r>
      <w:r w:rsidR="003B202F" w:rsidRPr="00293543">
        <w:rPr>
          <w:szCs w:val="24"/>
        </w:rPr>
        <w:t xml:space="preserve">главным </w:t>
      </w:r>
      <w:r w:rsidRPr="00293543">
        <w:rPr>
          <w:szCs w:val="24"/>
        </w:rPr>
        <w:t>врачом турнира в виде медицинского перерыва (в том числе с остановкой матча при любом счете) длительностью, как правило, не более трех минут или медицинской помощи при смене сторон или после сета. Медицинский перерыв также может быть пред</w:t>
      </w:r>
      <w:r w:rsidR="004B6E3A" w:rsidRPr="00293543">
        <w:rPr>
          <w:szCs w:val="24"/>
        </w:rPr>
        <w:t>о</w:t>
      </w:r>
      <w:r w:rsidRPr="00293543">
        <w:rPr>
          <w:szCs w:val="24"/>
        </w:rPr>
        <w:t>ставлен игроку по его просьбе на смене сторон, в таком случае время перерыва при смене сторон прибавляется ко времени медицинского перерыва, но не считается взятием отдельной медицинской помощи при смене сторон. По одному и тому же заболеванию (травме) игрок имеет право получить в течение матча не более одного медицинского перерыва и двух перерывов для медицинской помощи при смене сторон, при этом они могут быть взяты в любой последовательности.</w:t>
      </w:r>
    </w:p>
    <w:p w:rsidR="003A2FF3" w:rsidRPr="00293543" w:rsidRDefault="003A2FF3" w:rsidP="00293543">
      <w:pPr>
        <w:tabs>
          <w:tab w:val="left" w:pos="540"/>
        </w:tabs>
        <w:overflowPunct/>
        <w:autoSpaceDE/>
        <w:adjustRightInd/>
        <w:jc w:val="both"/>
      </w:pPr>
      <w:r w:rsidRPr="00293543">
        <w:tab/>
      </w:r>
      <w:r w:rsidRPr="00E971E5">
        <w:t xml:space="preserve">Порядок предоставления медицинской помощи подробно описан в </w:t>
      </w:r>
      <w:r w:rsidRPr="00E971E5">
        <w:rPr>
          <w:u w:val="single"/>
        </w:rPr>
        <w:t>Приложении №</w:t>
      </w:r>
      <w:r w:rsidR="00E971E5" w:rsidRPr="00E971E5">
        <w:rPr>
          <w:u w:val="single"/>
        </w:rPr>
        <w:t>5</w:t>
      </w:r>
      <w:r w:rsidRPr="00E971E5">
        <w:rPr>
          <w:u w:val="single"/>
        </w:rPr>
        <w:t xml:space="preserve"> </w:t>
      </w:r>
      <w:r w:rsidR="00735390" w:rsidRPr="00E971E5">
        <w:rPr>
          <w:u w:val="single"/>
        </w:rPr>
        <w:t xml:space="preserve">к </w:t>
      </w:r>
      <w:r w:rsidR="00E971E5" w:rsidRPr="00E971E5">
        <w:rPr>
          <w:u w:val="single"/>
        </w:rPr>
        <w:t>ПРАВИЛАМ</w:t>
      </w:r>
      <w:r w:rsidRPr="00E971E5">
        <w:t>.</w:t>
      </w:r>
    </w:p>
    <w:p w:rsidR="003A2FF3" w:rsidRPr="00293543" w:rsidRDefault="003A2FF3" w:rsidP="00293543">
      <w:pPr>
        <w:tabs>
          <w:tab w:val="left" w:pos="540"/>
        </w:tabs>
        <w:overflowPunct/>
        <w:autoSpaceDE/>
        <w:adjustRightInd/>
        <w:jc w:val="both"/>
      </w:pPr>
      <w:r w:rsidRPr="00293543">
        <w:tab/>
        <w:t xml:space="preserve">Игрок вправе до или после матча отказаться от проведения своего следующего матча или от участия в турнире в целом, если в предыдущем матче или в месте проведения турнира он получил заболевание (травму), которое не позволяет ему принять участие в его ближайшем предстоящем матче. </w:t>
      </w:r>
    </w:p>
    <w:p w:rsidR="003A2FF3" w:rsidRPr="00293543" w:rsidRDefault="003A2FF3" w:rsidP="00293543">
      <w:pPr>
        <w:tabs>
          <w:tab w:val="left" w:pos="540"/>
        </w:tabs>
        <w:overflowPunct/>
        <w:autoSpaceDE/>
        <w:adjustRightInd/>
        <w:jc w:val="both"/>
      </w:pPr>
      <w:r w:rsidRPr="00293543">
        <w:tab/>
        <w:t>Игрок вправе в ходе матча отказаться от дальнейшего его проведения в случае такого ухудшения физического состояния, которое не позволяет ему закончить матч. При этом если</w:t>
      </w:r>
      <w:r w:rsidRPr="00293543">
        <w:rPr>
          <w:rFonts w:eastAsia="SimSun"/>
          <w:szCs w:val="24"/>
          <w:lang w:eastAsia="zh-CN"/>
        </w:rPr>
        <w:t xml:space="preserve"> перед матчем, после матча или во время него физическое состояние игрока не позволит ему соревноваться, он должен обратиться к </w:t>
      </w:r>
      <w:r w:rsidR="003B202F" w:rsidRPr="00293543">
        <w:rPr>
          <w:rFonts w:eastAsia="SimSun"/>
          <w:szCs w:val="24"/>
          <w:lang w:eastAsia="zh-CN"/>
        </w:rPr>
        <w:t xml:space="preserve">главному </w:t>
      </w:r>
      <w:r w:rsidRPr="00293543">
        <w:rPr>
          <w:rFonts w:eastAsia="SimSun"/>
          <w:szCs w:val="24"/>
          <w:lang w:eastAsia="zh-CN"/>
        </w:rPr>
        <w:t>врачу турнира (в ходе матча – вызвать врача турнира и главного судью на корт</w:t>
      </w:r>
      <w:r w:rsidRPr="00293543">
        <w:t xml:space="preserve"> и объяснить им причину своего недомогания)</w:t>
      </w:r>
      <w:r w:rsidRPr="00293543">
        <w:rPr>
          <w:rFonts w:eastAsia="SimSun"/>
          <w:szCs w:val="24"/>
          <w:lang w:eastAsia="zh-CN"/>
        </w:rPr>
        <w:t xml:space="preserve">, который должен проинформировать об этом главного судью и рекомендовать принять решение, что игрок не способен принять участие в предстоящем матче, или что он должен прекратить начатый матч. </w:t>
      </w:r>
      <w:r w:rsidRPr="00293543">
        <w:t xml:space="preserve">В случаях, когда игрок самостоятельно не может вызвать </w:t>
      </w:r>
      <w:r w:rsidR="003B202F" w:rsidRPr="00293543">
        <w:t xml:space="preserve">главного </w:t>
      </w:r>
      <w:r w:rsidRPr="00293543">
        <w:t xml:space="preserve">врача, за него это немедленно обязан сделать судья на вышке/наблюдатель, увидевший резкое ухудшение физического состояния (экстренное заболевание) игрока. </w:t>
      </w:r>
    </w:p>
    <w:p w:rsidR="003A2FF3" w:rsidRPr="00293543" w:rsidRDefault="003A2FF3" w:rsidP="00293543">
      <w:pPr>
        <w:tabs>
          <w:tab w:val="left" w:pos="540"/>
        </w:tabs>
        <w:overflowPunct/>
        <w:autoSpaceDE/>
        <w:adjustRightInd/>
        <w:jc w:val="both"/>
        <w:rPr>
          <w:rFonts w:eastAsia="SimSun"/>
          <w:szCs w:val="24"/>
          <w:lang w:eastAsia="zh-CN"/>
        </w:rPr>
      </w:pPr>
      <w:r w:rsidRPr="00293543">
        <w:tab/>
      </w:r>
      <w:r w:rsidRPr="00293543">
        <w:rPr>
          <w:rFonts w:eastAsia="SimSun"/>
          <w:szCs w:val="24"/>
          <w:lang w:eastAsia="zh-CN"/>
        </w:rPr>
        <w:t xml:space="preserve">Главному судье при принятии решения о прекращении матча из-за ухудшения физического состояния игрока следует действовать с осмотрительностью, учитывая как интересы </w:t>
      </w:r>
      <w:r w:rsidR="003B202F" w:rsidRPr="00293543">
        <w:rPr>
          <w:rFonts w:eastAsia="SimSun"/>
          <w:szCs w:val="24"/>
          <w:lang w:eastAsia="zh-CN"/>
        </w:rPr>
        <w:t>игрока (команды)</w:t>
      </w:r>
      <w:r w:rsidRPr="00293543">
        <w:rPr>
          <w:rFonts w:eastAsia="SimSun"/>
          <w:szCs w:val="24"/>
          <w:lang w:eastAsia="zh-CN"/>
        </w:rPr>
        <w:t xml:space="preserve">, так и все медицинские показания, мнение </w:t>
      </w:r>
      <w:r w:rsidR="003B202F" w:rsidRPr="00293543">
        <w:rPr>
          <w:rFonts w:eastAsia="SimSun"/>
          <w:szCs w:val="24"/>
          <w:lang w:eastAsia="zh-CN"/>
        </w:rPr>
        <w:t xml:space="preserve">главного </w:t>
      </w:r>
      <w:r w:rsidRPr="00293543">
        <w:rPr>
          <w:rFonts w:eastAsia="SimSun"/>
          <w:szCs w:val="24"/>
          <w:lang w:eastAsia="zh-CN"/>
        </w:rPr>
        <w:t>врача турнира, и любую иную информацию.</w:t>
      </w:r>
    </w:p>
    <w:p w:rsidR="003A2FF3" w:rsidRPr="00293543" w:rsidRDefault="003A2FF3" w:rsidP="00293543">
      <w:pPr>
        <w:tabs>
          <w:tab w:val="left" w:pos="540"/>
        </w:tabs>
        <w:jc w:val="both"/>
        <w:rPr>
          <w:rFonts w:eastAsia="SimSun"/>
          <w:szCs w:val="24"/>
          <w:lang w:eastAsia="zh-CN"/>
        </w:rPr>
      </w:pPr>
      <w:r w:rsidRPr="00293543">
        <w:rPr>
          <w:rFonts w:eastAsia="SimSun"/>
          <w:szCs w:val="24"/>
          <w:lang w:eastAsia="zh-CN"/>
        </w:rPr>
        <w:tab/>
        <w:t xml:space="preserve">Данный игрок имеет право впоследствии </w:t>
      </w:r>
      <w:r w:rsidRPr="00293543">
        <w:rPr>
          <w:szCs w:val="24"/>
        </w:rPr>
        <w:t xml:space="preserve">с разрешения </w:t>
      </w:r>
      <w:r w:rsidR="003B202F" w:rsidRPr="00293543">
        <w:rPr>
          <w:szCs w:val="24"/>
        </w:rPr>
        <w:t xml:space="preserve">главного </w:t>
      </w:r>
      <w:r w:rsidRPr="00293543">
        <w:rPr>
          <w:szCs w:val="24"/>
        </w:rPr>
        <w:t xml:space="preserve">врача </w:t>
      </w:r>
      <w:r w:rsidR="0076642E">
        <w:rPr>
          <w:szCs w:val="24"/>
        </w:rPr>
        <w:t xml:space="preserve">турнира </w:t>
      </w:r>
      <w:r w:rsidRPr="00293543">
        <w:rPr>
          <w:szCs w:val="24"/>
        </w:rPr>
        <w:t>продолжить играть в том же и/</w:t>
      </w:r>
      <w:r w:rsidRPr="00293543">
        <w:rPr>
          <w:rFonts w:eastAsia="SimSun"/>
          <w:szCs w:val="24"/>
          <w:lang w:eastAsia="zh-CN"/>
        </w:rPr>
        <w:t xml:space="preserve">или </w:t>
      </w:r>
      <w:r w:rsidR="00B456E8" w:rsidRPr="00293543">
        <w:rPr>
          <w:rFonts w:eastAsia="SimSun"/>
          <w:szCs w:val="24"/>
          <w:lang w:eastAsia="zh-CN"/>
        </w:rPr>
        <w:t>других турнирах, объединенных одним названием и проводимых в одну неделю одним Организатором (</w:t>
      </w:r>
      <w:r w:rsidR="00B456E8" w:rsidRPr="00293543">
        <w:rPr>
          <w:szCs w:val="24"/>
        </w:rPr>
        <w:t>в одиночном, парных или смешанном парном разрядах)</w:t>
      </w:r>
      <w:r w:rsidRPr="00293543">
        <w:rPr>
          <w:rFonts w:eastAsia="SimSun"/>
          <w:szCs w:val="24"/>
          <w:lang w:eastAsia="zh-CN"/>
        </w:rPr>
        <w:t xml:space="preserve">, если </w:t>
      </w:r>
      <w:r w:rsidR="003B202F" w:rsidRPr="00293543">
        <w:rPr>
          <w:rFonts w:eastAsia="SimSun"/>
          <w:szCs w:val="24"/>
          <w:lang w:eastAsia="zh-CN"/>
        </w:rPr>
        <w:t xml:space="preserve">главный </w:t>
      </w:r>
      <w:r w:rsidRPr="00293543">
        <w:rPr>
          <w:rFonts w:eastAsia="SimSun"/>
          <w:szCs w:val="24"/>
          <w:lang w:eastAsia="zh-CN"/>
        </w:rPr>
        <w:t xml:space="preserve">врач турнира определит, что состояние игрока улучшилось в достаточной степени, чтобы он без опасности для здоровья мог играть на соответствующем уровне, вне зависимости от того, назначен ли матч на тот же или более поздний день. </w:t>
      </w:r>
    </w:p>
    <w:p w:rsidR="003A2FF3" w:rsidRPr="00293543" w:rsidRDefault="003A2FF3" w:rsidP="00293543">
      <w:pPr>
        <w:tabs>
          <w:tab w:val="left" w:pos="540"/>
        </w:tabs>
        <w:jc w:val="both"/>
      </w:pPr>
      <w:r w:rsidRPr="00293543">
        <w:rPr>
          <w:rFonts w:eastAsia="SimSun"/>
          <w:szCs w:val="24"/>
          <w:lang w:eastAsia="zh-CN"/>
        </w:rPr>
        <w:tab/>
        <w:t xml:space="preserve">Отказ игрока от участия в предстоящем матче до матча или после матча, отказ игрока от продолжения матча, отказ игрока от участия в турнире в целом или допуск игрока к следующему матчу после отказа от предыдущего по медицинским показаниям оформляются </w:t>
      </w:r>
      <w:r w:rsidR="0076642E">
        <w:rPr>
          <w:rFonts w:eastAsia="SimSun"/>
          <w:szCs w:val="24"/>
          <w:lang w:eastAsia="zh-CN"/>
        </w:rPr>
        <w:t>медицинским заключением</w:t>
      </w:r>
      <w:r w:rsidRPr="00293543">
        <w:rPr>
          <w:rFonts w:eastAsia="SimSun"/>
          <w:szCs w:val="24"/>
          <w:lang w:eastAsia="zh-CN"/>
        </w:rPr>
        <w:t xml:space="preserve"> </w:t>
      </w:r>
      <w:r w:rsidR="003B202F" w:rsidRPr="00293543">
        <w:rPr>
          <w:rFonts w:eastAsia="SimSun"/>
          <w:szCs w:val="24"/>
          <w:lang w:eastAsia="zh-CN"/>
        </w:rPr>
        <w:t xml:space="preserve">главного </w:t>
      </w:r>
      <w:r w:rsidRPr="00293543">
        <w:rPr>
          <w:rFonts w:eastAsia="SimSun"/>
          <w:szCs w:val="24"/>
          <w:lang w:eastAsia="zh-CN"/>
        </w:rPr>
        <w:t>врача турнира, заполняем</w:t>
      </w:r>
      <w:r w:rsidR="0076642E">
        <w:rPr>
          <w:rFonts w:eastAsia="SimSun"/>
          <w:szCs w:val="24"/>
          <w:lang w:eastAsia="zh-CN"/>
        </w:rPr>
        <w:t>ым</w:t>
      </w:r>
      <w:r w:rsidRPr="00293543">
        <w:rPr>
          <w:rFonts w:eastAsia="SimSun"/>
          <w:szCs w:val="24"/>
          <w:lang w:eastAsia="zh-CN"/>
        </w:rPr>
        <w:t xml:space="preserve"> по установленной форме. </w:t>
      </w:r>
    </w:p>
    <w:p w:rsidR="00135885" w:rsidRPr="00293543" w:rsidRDefault="00135885" w:rsidP="00293543">
      <w:pPr>
        <w:tabs>
          <w:tab w:val="left" w:pos="540"/>
        </w:tabs>
        <w:overflowPunct/>
        <w:autoSpaceDE/>
        <w:autoSpaceDN/>
        <w:adjustRightInd/>
        <w:jc w:val="both"/>
        <w:textAlignment w:val="auto"/>
      </w:pPr>
    </w:p>
    <w:p w:rsidR="00B36713" w:rsidRPr="00293543" w:rsidRDefault="00B36713" w:rsidP="00F007B8">
      <w:pPr>
        <w:numPr>
          <w:ilvl w:val="0"/>
          <w:numId w:val="21"/>
        </w:numPr>
        <w:tabs>
          <w:tab w:val="clear" w:pos="720"/>
          <w:tab w:val="num" w:pos="426"/>
        </w:tabs>
        <w:overflowPunct/>
        <w:autoSpaceDE/>
        <w:autoSpaceDN/>
        <w:adjustRightInd/>
        <w:ind w:left="426" w:hanging="426"/>
        <w:jc w:val="both"/>
        <w:textAlignment w:val="auto"/>
        <w:rPr>
          <w:b/>
          <w:sz w:val="28"/>
        </w:rPr>
      </w:pPr>
      <w:r w:rsidRPr="00293543">
        <w:rPr>
          <w:b/>
          <w:sz w:val="28"/>
        </w:rPr>
        <w:t>Неявка или опоздание игрока на матч турнира</w:t>
      </w:r>
    </w:p>
    <w:p w:rsidR="00B36713" w:rsidRPr="00293543" w:rsidRDefault="00B36713" w:rsidP="00293543">
      <w:pPr>
        <w:overflowPunct/>
        <w:autoSpaceDE/>
        <w:autoSpaceDN/>
        <w:adjustRightInd/>
        <w:jc w:val="both"/>
        <w:textAlignment w:val="auto"/>
        <w:rPr>
          <w:b/>
          <w:color w:val="0000FF"/>
          <w:szCs w:val="24"/>
        </w:rPr>
      </w:pPr>
    </w:p>
    <w:p w:rsidR="00B36713" w:rsidRPr="00293543" w:rsidRDefault="00B36713" w:rsidP="00293543">
      <w:pPr>
        <w:tabs>
          <w:tab w:val="left" w:pos="540"/>
        </w:tabs>
        <w:overflowPunct/>
        <w:autoSpaceDE/>
        <w:autoSpaceDN/>
        <w:adjustRightInd/>
        <w:jc w:val="both"/>
        <w:textAlignment w:val="auto"/>
      </w:pPr>
      <w:r w:rsidRPr="00293543">
        <w:tab/>
        <w:t xml:space="preserve">Игрок обязан явиться для проведения матча </w:t>
      </w:r>
      <w:r w:rsidRPr="00293543">
        <w:rPr>
          <w:b/>
        </w:rPr>
        <w:t>в течение 15 минут после вызова на корт</w:t>
      </w:r>
      <w:r w:rsidRPr="00293543">
        <w:t>. Вызовом считается (начинается отсчет времени) момент появления на соответствующем корте судьи на вышке (судьи-наблюдателя или старшего судьи).</w:t>
      </w:r>
      <w:r w:rsidR="003B202F" w:rsidRPr="00293543">
        <w:t xml:space="preserve"> Если матч в расписании игрового дня запланирован на определенное время, то в случае более раннего освобождения корта игроки должны быть вызваны на корт строго в запланированное время</w:t>
      </w:r>
      <w:r w:rsidR="00CD3C95" w:rsidRPr="00293543">
        <w:t>, за исключением случаев, когда все игроки матча согласны и готовы начать матч ранее запланированного времени</w:t>
      </w:r>
      <w:r w:rsidR="003B202F" w:rsidRPr="00293543">
        <w:t xml:space="preserve">. Если к запланированному времени на корте продолжаются предыдущие матчи, </w:t>
      </w:r>
      <w:r w:rsidR="00970CA9" w:rsidRPr="00293543">
        <w:t xml:space="preserve">либо время начала матча в расписании точно не определено, </w:t>
      </w:r>
      <w:r w:rsidR="003B202F" w:rsidRPr="00293543">
        <w:t>то игроки должны быть вызваны на корт для проведения своего матча по мере готовности корта к его проведению, но не позднее 10 минут с момента окончания предыдущего матча.</w:t>
      </w:r>
    </w:p>
    <w:p w:rsidR="00B36713" w:rsidRPr="00293543" w:rsidRDefault="00B36713" w:rsidP="00293543">
      <w:pPr>
        <w:tabs>
          <w:tab w:val="left" w:pos="540"/>
        </w:tabs>
        <w:overflowPunct/>
        <w:autoSpaceDE/>
        <w:autoSpaceDN/>
        <w:adjustRightInd/>
        <w:jc w:val="both"/>
        <w:textAlignment w:val="auto"/>
      </w:pPr>
      <w:r w:rsidRPr="00293543">
        <w:tab/>
        <w:t>В случае отсутствия игрока на корте в указанное время ему засчитывается поражение (неявка) с начислением штраф</w:t>
      </w:r>
      <w:r w:rsidR="00081882" w:rsidRPr="00293543">
        <w:t>ных очков по Кодексу игрока, кроме случаев, когда главный судья турнира, взвесив все обстоятельства, примет решение не делать этого.</w:t>
      </w:r>
    </w:p>
    <w:p w:rsidR="00B36713" w:rsidRPr="00293543" w:rsidRDefault="00116CD5" w:rsidP="00293543">
      <w:pPr>
        <w:tabs>
          <w:tab w:val="left" w:pos="540"/>
        </w:tabs>
        <w:overflowPunct/>
        <w:autoSpaceDE/>
        <w:autoSpaceDN/>
        <w:adjustRightInd/>
        <w:jc w:val="both"/>
        <w:textAlignment w:val="auto"/>
      </w:pPr>
      <w:r w:rsidRPr="00293543">
        <w:tab/>
        <w:t>При этом,</w:t>
      </w:r>
      <w:r w:rsidR="00B36713" w:rsidRPr="00293543">
        <w:t xml:space="preserve"> если игрок</w:t>
      </w:r>
      <w:r w:rsidR="00081882" w:rsidRPr="00293543">
        <w:t xml:space="preserve">, которому за опоздание было </w:t>
      </w:r>
      <w:r w:rsidR="00A543CA" w:rsidRPr="00293543">
        <w:t>засчитано</w:t>
      </w:r>
      <w:r w:rsidR="00081882" w:rsidRPr="00293543">
        <w:t xml:space="preserve"> поражение,</w:t>
      </w:r>
      <w:r w:rsidR="00B36713" w:rsidRPr="00293543">
        <w:t xml:space="preserve"> стремился принять участие в матче, но по стечению обстоятельств опоздал на матч, и в течение часа после засчитанного поражения сообщил главному судье турнира причины опоздания и выразил желание продолжить участие в турнире, то такой игрок может быть допущен решением главного судьи к участию в следующем для него матче ОТ (если турнир проводится по круговой или смешанной системе), в матче за 3-е место, либо в соответствующем ДТ.</w:t>
      </w:r>
    </w:p>
    <w:p w:rsidR="00B36713" w:rsidRPr="00293543" w:rsidRDefault="00B36713" w:rsidP="00293543">
      <w:pPr>
        <w:tabs>
          <w:tab w:val="left" w:pos="540"/>
        </w:tabs>
        <w:overflowPunct/>
        <w:autoSpaceDE/>
        <w:autoSpaceDN/>
        <w:adjustRightInd/>
        <w:jc w:val="both"/>
        <w:textAlignment w:val="auto"/>
      </w:pPr>
      <w:r w:rsidRPr="00293543">
        <w:tab/>
        <w:t>Если же такой игрок не связался вовремя с главным судьей для объяснения причин неявки на матч, то такой игрок не может быть допущен к дальнейшему участию в каких-либо стадиях турнира.</w:t>
      </w:r>
    </w:p>
    <w:p w:rsidR="00CE0FF5" w:rsidRPr="00293543" w:rsidRDefault="00CE0FF5" w:rsidP="00293543">
      <w:pPr>
        <w:tabs>
          <w:tab w:val="left" w:pos="540"/>
        </w:tabs>
        <w:overflowPunct/>
        <w:autoSpaceDE/>
        <w:autoSpaceDN/>
        <w:adjustRightInd/>
        <w:jc w:val="both"/>
        <w:textAlignment w:val="auto"/>
      </w:pPr>
    </w:p>
    <w:p w:rsidR="00B36713" w:rsidRPr="00293543" w:rsidRDefault="00B36713" w:rsidP="00F007B8">
      <w:pPr>
        <w:numPr>
          <w:ilvl w:val="0"/>
          <w:numId w:val="21"/>
        </w:numPr>
        <w:tabs>
          <w:tab w:val="clear" w:pos="720"/>
          <w:tab w:val="num" w:pos="426"/>
        </w:tabs>
        <w:overflowPunct/>
        <w:autoSpaceDE/>
        <w:autoSpaceDN/>
        <w:adjustRightInd/>
        <w:ind w:left="426" w:hanging="426"/>
        <w:jc w:val="both"/>
        <w:textAlignment w:val="auto"/>
        <w:rPr>
          <w:b/>
          <w:sz w:val="28"/>
        </w:rPr>
      </w:pPr>
      <w:r w:rsidRPr="00293543">
        <w:rPr>
          <w:b/>
          <w:sz w:val="28"/>
        </w:rPr>
        <w:t xml:space="preserve">Снятие игрока с турнира </w:t>
      </w:r>
    </w:p>
    <w:p w:rsidR="00B36713" w:rsidRPr="00293543" w:rsidRDefault="00B36713" w:rsidP="00293543">
      <w:pPr>
        <w:overflowPunct/>
        <w:autoSpaceDE/>
        <w:autoSpaceDN/>
        <w:adjustRightInd/>
        <w:jc w:val="both"/>
        <w:textAlignment w:val="auto"/>
      </w:pPr>
    </w:p>
    <w:p w:rsidR="00B36713" w:rsidRPr="00293543" w:rsidRDefault="00B36713" w:rsidP="00293543">
      <w:pPr>
        <w:tabs>
          <w:tab w:val="left" w:pos="540"/>
        </w:tabs>
        <w:overflowPunct/>
        <w:autoSpaceDE/>
        <w:autoSpaceDN/>
        <w:adjustRightInd/>
        <w:jc w:val="both"/>
        <w:textAlignment w:val="auto"/>
      </w:pPr>
      <w:r w:rsidRPr="00293543">
        <w:tab/>
      </w:r>
      <w:r w:rsidRPr="00293543">
        <w:rPr>
          <w:b/>
        </w:rPr>
        <w:t>Игрок может быть снят с турнира за особо возмутительное поведение в ходе матча либо в ходе турнира в пределах или за пределами теннисной базы, на которой проходит турнир.</w:t>
      </w:r>
      <w:r w:rsidRPr="00293543">
        <w:t xml:space="preserve"> Таким поведением считается нарушение общепризнанных норм поведения (физическое или </w:t>
      </w:r>
      <w:r w:rsidR="00B55D03" w:rsidRPr="00293543">
        <w:t>словесное</w:t>
      </w:r>
      <w:r w:rsidRPr="00293543">
        <w:t xml:space="preserve"> оскорбление, громкая нецензурная брань, распитие алкогольных напитков в общественном месте, курение в запрещенных местах, прием наркотических или допинговых средств и т.п.), а также норм поведения, установленных на конкретной спортивной базе.</w:t>
      </w:r>
    </w:p>
    <w:p w:rsidR="00B36713" w:rsidRPr="00293543" w:rsidRDefault="00B36713" w:rsidP="00293543">
      <w:pPr>
        <w:tabs>
          <w:tab w:val="left" w:pos="540"/>
        </w:tabs>
        <w:overflowPunct/>
        <w:autoSpaceDE/>
        <w:autoSpaceDN/>
        <w:adjustRightInd/>
        <w:jc w:val="both"/>
        <w:textAlignment w:val="auto"/>
      </w:pPr>
      <w:r w:rsidRPr="00293543">
        <w:tab/>
      </w:r>
      <w:r w:rsidRPr="00293543">
        <w:rPr>
          <w:b/>
        </w:rPr>
        <w:t>Снять игрока с турнира за такое поведение может только главный судья турнира.</w:t>
      </w:r>
      <w:r w:rsidRPr="00293543">
        <w:t xml:space="preserve"> Если такое поведение игрока было зафиксировано на корте в ходе проведения матча, то судья на вышке (судья-наблюдатель или старший судья) должны немедленно остановить матч и вызвать на корт главного судью для разъяснения ему произошедшей ситуации, после чего главный судья может принять решение о снятии игрока с турнира.</w:t>
      </w:r>
    </w:p>
    <w:p w:rsidR="00B36713" w:rsidRPr="00293543" w:rsidRDefault="00B36713" w:rsidP="00293543">
      <w:pPr>
        <w:tabs>
          <w:tab w:val="left" w:pos="540"/>
        </w:tabs>
        <w:overflowPunct/>
        <w:autoSpaceDE/>
        <w:autoSpaceDN/>
        <w:adjustRightInd/>
        <w:jc w:val="both"/>
        <w:textAlignment w:val="auto"/>
      </w:pPr>
      <w:r w:rsidRPr="00293543">
        <w:tab/>
        <w:t xml:space="preserve">Если такое поведение игрока было зафиксировано вне корта в пределах теннисной базы или за ее пределами, то лица или организации, зафиксировавшие такое поведение игрока, должны направить в адрес главного судьи турнира письменную жалобу с приведением доказательств особой возмутительности поведения игрока. Данная жалоба должна быть рассмотрена </w:t>
      </w:r>
      <w:r w:rsidR="00A05084" w:rsidRPr="00293543">
        <w:t>главным судьей</w:t>
      </w:r>
      <w:r w:rsidRPr="00293543">
        <w:t xml:space="preserve"> турнира в присутствии данного игрока. В случае подтверждения в ходе заседания факта особо возмутительного поведения игрок должен быть снят с турнира сразу после окончания </w:t>
      </w:r>
      <w:r w:rsidR="00A05084" w:rsidRPr="00293543">
        <w:t>разбирательства</w:t>
      </w:r>
      <w:r w:rsidRPr="00293543">
        <w:t>.</w:t>
      </w:r>
    </w:p>
    <w:p w:rsidR="00B36713" w:rsidRPr="00293543" w:rsidRDefault="00B36713" w:rsidP="00293543">
      <w:pPr>
        <w:tabs>
          <w:tab w:val="left" w:pos="540"/>
        </w:tabs>
        <w:overflowPunct/>
        <w:autoSpaceDE/>
        <w:autoSpaceDN/>
        <w:adjustRightInd/>
        <w:jc w:val="both"/>
        <w:textAlignment w:val="auto"/>
        <w:rPr>
          <w:b/>
        </w:rPr>
      </w:pPr>
      <w:r w:rsidRPr="00293543">
        <w:rPr>
          <w:b/>
        </w:rPr>
        <w:tab/>
        <w:t xml:space="preserve">В случае снятия игрока с турнира такое решение оформляется протоколом заседания ГСК и направляется в РТТ и Дисциплинарную комиссию ФТР для рассмотрения на предмет возможного установления определенного срока дисквалификации. </w:t>
      </w:r>
    </w:p>
    <w:p w:rsidR="00B36713" w:rsidRPr="00293543" w:rsidRDefault="00B36713" w:rsidP="00293543">
      <w:pPr>
        <w:overflowPunct/>
        <w:autoSpaceDE/>
        <w:autoSpaceDN/>
        <w:adjustRightInd/>
        <w:jc w:val="both"/>
        <w:textAlignment w:val="auto"/>
      </w:pPr>
    </w:p>
    <w:p w:rsidR="00B36713" w:rsidRPr="00293543" w:rsidRDefault="0032469E" w:rsidP="00F007B8">
      <w:pPr>
        <w:numPr>
          <w:ilvl w:val="0"/>
          <w:numId w:val="21"/>
        </w:numPr>
        <w:tabs>
          <w:tab w:val="clear" w:pos="720"/>
          <w:tab w:val="num" w:pos="426"/>
        </w:tabs>
        <w:overflowPunct/>
        <w:autoSpaceDE/>
        <w:autoSpaceDN/>
        <w:adjustRightInd/>
        <w:ind w:left="426" w:hanging="426"/>
        <w:jc w:val="both"/>
        <w:textAlignment w:val="auto"/>
        <w:rPr>
          <w:b/>
          <w:sz w:val="28"/>
        </w:rPr>
      </w:pPr>
      <w:r w:rsidRPr="00293543">
        <w:rPr>
          <w:b/>
          <w:sz w:val="28"/>
        </w:rPr>
        <w:t>Антидопинг</w:t>
      </w:r>
    </w:p>
    <w:p w:rsidR="0032469E" w:rsidRPr="00293543" w:rsidRDefault="0032469E" w:rsidP="00293543">
      <w:pPr>
        <w:overflowPunct/>
        <w:autoSpaceDE/>
        <w:autoSpaceDN/>
        <w:adjustRightInd/>
        <w:jc w:val="both"/>
        <w:textAlignment w:val="auto"/>
        <w:rPr>
          <w:szCs w:val="24"/>
        </w:rPr>
      </w:pPr>
    </w:p>
    <w:p w:rsidR="009250CB" w:rsidRPr="00293543" w:rsidRDefault="00650511" w:rsidP="00293543">
      <w:pPr>
        <w:tabs>
          <w:tab w:val="left" w:pos="540"/>
        </w:tabs>
        <w:jc w:val="both"/>
        <w:rPr>
          <w:szCs w:val="24"/>
        </w:rPr>
      </w:pPr>
      <w:r w:rsidRPr="00293543">
        <w:rPr>
          <w:szCs w:val="24"/>
        </w:rPr>
        <w:tab/>
        <w:t xml:space="preserve">В отношении каждого игрока, тренера, члена персонала игрока, родителя, законного представителя игрока, участвующего в </w:t>
      </w:r>
      <w:r w:rsidR="001D694B">
        <w:rPr>
          <w:szCs w:val="24"/>
        </w:rPr>
        <w:t>турнирах</w:t>
      </w:r>
      <w:r w:rsidR="001D694B" w:rsidRPr="00293543">
        <w:rPr>
          <w:szCs w:val="24"/>
        </w:rPr>
        <w:t xml:space="preserve"> </w:t>
      </w:r>
      <w:r w:rsidRPr="00293543">
        <w:rPr>
          <w:szCs w:val="24"/>
        </w:rPr>
        <w:t>РТТ, применяются все положения Российских антидопинговых правил (принятых 13.04.2011).</w:t>
      </w:r>
    </w:p>
    <w:p w:rsidR="00650511" w:rsidRPr="00293543" w:rsidRDefault="00650511" w:rsidP="00293543">
      <w:pPr>
        <w:tabs>
          <w:tab w:val="left" w:pos="540"/>
        </w:tabs>
        <w:jc w:val="both"/>
        <w:rPr>
          <w:szCs w:val="24"/>
        </w:rPr>
      </w:pPr>
      <w:r w:rsidRPr="00293543">
        <w:rPr>
          <w:szCs w:val="24"/>
        </w:rPr>
        <w:tab/>
        <w:t>Общероссийские антидопинговые правила (далее  – Правила) разработаны в соответствии с Федеральным законом от 4 декабря 2007 г. № 329-ФЗ «О физической культуре и спорте в Российской Федерации» (Собрание</w:t>
      </w:r>
      <w:r w:rsidR="00993CB0" w:rsidRPr="00293543">
        <w:rPr>
          <w:szCs w:val="24"/>
        </w:rPr>
        <w:t xml:space="preserve"> </w:t>
      </w:r>
      <w:r w:rsidRPr="00293543">
        <w:rPr>
          <w:szCs w:val="24"/>
        </w:rPr>
        <w:t xml:space="preserve">законодательства Российской Федерации, 2007, № 50, ст. 6242; 2008, № 30, ст. 3616, № 52, ст. 6236; 2009, № 19, ст. 2272, № 29, ст. 3612, № 48, ст. 5726, № 51, ст. 6150;2010, № 19, ст. 2290, № 31, ст. 4165, № 49, ст. 6417, № 51, ст. 6810; 2011, № 9,ст. 1207) </w:t>
      </w:r>
    </w:p>
    <w:p w:rsidR="00650511" w:rsidRPr="00293543" w:rsidRDefault="00650511" w:rsidP="00293543">
      <w:pPr>
        <w:tabs>
          <w:tab w:val="left" w:pos="540"/>
        </w:tabs>
        <w:jc w:val="both"/>
        <w:rPr>
          <w:szCs w:val="24"/>
        </w:rPr>
      </w:pPr>
      <w:r w:rsidRPr="00293543">
        <w:rPr>
          <w:szCs w:val="24"/>
        </w:rPr>
        <w:tab/>
        <w:t>Ответственность за разработку и обеспечение соблюдения Правил несет общероссийская антидопинговая организация  - некоммерческое партнерство «Российское антидопинговое агентство «РУСАДА» (далее – РУСАДА)</w:t>
      </w:r>
    </w:p>
    <w:p w:rsidR="00650511" w:rsidRPr="00293543" w:rsidRDefault="00650511" w:rsidP="00293543">
      <w:pPr>
        <w:tabs>
          <w:tab w:val="left" w:pos="540"/>
        </w:tabs>
        <w:jc w:val="both"/>
        <w:rPr>
          <w:szCs w:val="24"/>
        </w:rPr>
      </w:pPr>
      <w:r w:rsidRPr="00293543">
        <w:rPr>
          <w:szCs w:val="24"/>
        </w:rPr>
        <w:tab/>
        <w:t>Положения настоящих Правил соответствуют положениям Международной конвенции о борьбе с допингом в спорте, принятой Генеральной конференцией ЮНЕСКО на 33-й сессии в городе Париже 19 октября 2005 г. (Собрание законодательства Российской Федерации, 2007, № 24, ст. 2835) и ратифицированной Федеральным законом от 27 декабря 2006 г. № 240-ФЗ «О ратификации Международной конвенции о борьбе с допингом в спорте» (Собрание законодательства Российской Федерации, 2007, № 1, ст. 3), Всемирного антидопингового кодекса, принятого Всемирным антидопинговым агентством</w:t>
      </w:r>
      <w:r w:rsidR="007F67D7">
        <w:rPr>
          <w:szCs w:val="24"/>
        </w:rPr>
        <w:t>,</w:t>
      </w:r>
      <w:r w:rsidRPr="00293543">
        <w:rPr>
          <w:szCs w:val="24"/>
        </w:rPr>
        <w:t xml:space="preserve"> и Международным стандартам ВАДА, а также иным положениям и документам Российского антидопингового агентства (РУСАДА).</w:t>
      </w:r>
    </w:p>
    <w:p w:rsidR="00650511" w:rsidRPr="00293543" w:rsidRDefault="00650511" w:rsidP="00293543">
      <w:pPr>
        <w:tabs>
          <w:tab w:val="left" w:pos="540"/>
        </w:tabs>
        <w:jc w:val="both"/>
        <w:rPr>
          <w:szCs w:val="24"/>
        </w:rPr>
      </w:pPr>
      <w:r w:rsidRPr="00293543">
        <w:rPr>
          <w:szCs w:val="24"/>
        </w:rPr>
        <w:tab/>
        <w:t>Каждый спортсмен, к которому применимы настоящие Правила, может быть протестирован РУСАДА, соответствующей международной спортивной федерацией и другими уполномоченными антидопинговыми организациями.</w:t>
      </w:r>
    </w:p>
    <w:p w:rsidR="00650511" w:rsidRPr="00293543" w:rsidRDefault="00650511" w:rsidP="00293543">
      <w:pPr>
        <w:tabs>
          <w:tab w:val="left" w:pos="540"/>
        </w:tabs>
        <w:jc w:val="both"/>
        <w:rPr>
          <w:szCs w:val="24"/>
        </w:rPr>
      </w:pPr>
      <w:r w:rsidRPr="00293543">
        <w:rPr>
          <w:szCs w:val="24"/>
        </w:rPr>
        <w:tab/>
        <w:t>Организатор турнира РТТ обязан незамедлительно известить РТТ о проведении тестирования на турнире. Контакты РУСАДА:</w:t>
      </w:r>
    </w:p>
    <w:p w:rsidR="00650511" w:rsidRPr="00293543" w:rsidRDefault="00650511" w:rsidP="00293543">
      <w:pPr>
        <w:tabs>
          <w:tab w:val="left" w:pos="540"/>
        </w:tabs>
        <w:jc w:val="both"/>
        <w:rPr>
          <w:szCs w:val="24"/>
        </w:rPr>
      </w:pPr>
      <w:r w:rsidRPr="00293543">
        <w:rPr>
          <w:szCs w:val="24"/>
        </w:rPr>
        <w:tab/>
        <w:t>Некоммерческое партнерство Российское антидопинговое агентство "РУСАДА"</w:t>
      </w:r>
    </w:p>
    <w:p w:rsidR="00650511" w:rsidRPr="00293543" w:rsidRDefault="00650511" w:rsidP="00293543">
      <w:pPr>
        <w:tabs>
          <w:tab w:val="left" w:pos="540"/>
        </w:tabs>
        <w:jc w:val="both"/>
        <w:rPr>
          <w:szCs w:val="24"/>
        </w:rPr>
      </w:pPr>
      <w:r w:rsidRPr="00293543">
        <w:rPr>
          <w:szCs w:val="24"/>
        </w:rPr>
        <w:tab/>
        <w:t>125284, г. Москва, ул. Беговая, д. 6А</w:t>
      </w:r>
    </w:p>
    <w:p w:rsidR="00650511" w:rsidRPr="00293543" w:rsidRDefault="00650511" w:rsidP="00293543">
      <w:pPr>
        <w:tabs>
          <w:tab w:val="left" w:pos="540"/>
        </w:tabs>
        <w:jc w:val="both"/>
        <w:rPr>
          <w:szCs w:val="24"/>
        </w:rPr>
      </w:pPr>
      <w:r w:rsidRPr="00293543">
        <w:rPr>
          <w:szCs w:val="24"/>
        </w:rPr>
        <w:tab/>
        <w:t>тел./факс: 8 (495) 788-40-60</w:t>
      </w:r>
    </w:p>
    <w:p w:rsidR="00650511" w:rsidRPr="00312C5A" w:rsidRDefault="00650511" w:rsidP="00293543">
      <w:pPr>
        <w:tabs>
          <w:tab w:val="left" w:pos="540"/>
        </w:tabs>
        <w:jc w:val="both"/>
        <w:rPr>
          <w:szCs w:val="24"/>
          <w:lang w:val="en-US"/>
        </w:rPr>
      </w:pPr>
      <w:r w:rsidRPr="00293543">
        <w:rPr>
          <w:szCs w:val="24"/>
        </w:rPr>
        <w:tab/>
      </w:r>
      <w:r w:rsidRPr="00293543">
        <w:rPr>
          <w:szCs w:val="24"/>
          <w:lang w:val="en-US"/>
        </w:rPr>
        <w:t>E</w:t>
      </w:r>
      <w:r w:rsidRPr="00312C5A">
        <w:rPr>
          <w:szCs w:val="24"/>
          <w:lang w:val="en-US"/>
        </w:rPr>
        <w:t>-</w:t>
      </w:r>
      <w:r w:rsidRPr="00293543">
        <w:rPr>
          <w:szCs w:val="24"/>
          <w:lang w:val="en-US"/>
        </w:rPr>
        <w:t>mail</w:t>
      </w:r>
      <w:r w:rsidRPr="00312C5A">
        <w:rPr>
          <w:szCs w:val="24"/>
          <w:lang w:val="en-US"/>
        </w:rPr>
        <w:t xml:space="preserve">: </w:t>
      </w:r>
      <w:hyperlink r:id="rId11" w:history="1">
        <w:r w:rsidRPr="00293543">
          <w:rPr>
            <w:rStyle w:val="a7"/>
            <w:szCs w:val="24"/>
            <w:lang w:val="en-US"/>
          </w:rPr>
          <w:t>rusada</w:t>
        </w:r>
        <w:r w:rsidRPr="00312C5A">
          <w:rPr>
            <w:rStyle w:val="a7"/>
            <w:szCs w:val="24"/>
            <w:lang w:val="en-US"/>
          </w:rPr>
          <w:t>@</w:t>
        </w:r>
        <w:r w:rsidRPr="00293543">
          <w:rPr>
            <w:rStyle w:val="a7"/>
            <w:szCs w:val="24"/>
            <w:lang w:val="en-US"/>
          </w:rPr>
          <w:t>rusada</w:t>
        </w:r>
        <w:r w:rsidRPr="00312C5A">
          <w:rPr>
            <w:rStyle w:val="a7"/>
            <w:szCs w:val="24"/>
            <w:lang w:val="en-US"/>
          </w:rPr>
          <w:t>.</w:t>
        </w:r>
        <w:r w:rsidRPr="00293543">
          <w:rPr>
            <w:rStyle w:val="a7"/>
            <w:szCs w:val="24"/>
            <w:lang w:val="en-US"/>
          </w:rPr>
          <w:t>ru</w:t>
        </w:r>
      </w:hyperlink>
    </w:p>
    <w:p w:rsidR="0032469E" w:rsidRPr="00312C5A" w:rsidRDefault="0032469E" w:rsidP="00293543">
      <w:pPr>
        <w:overflowPunct/>
        <w:autoSpaceDE/>
        <w:autoSpaceDN/>
        <w:adjustRightInd/>
        <w:jc w:val="both"/>
        <w:textAlignment w:val="auto"/>
        <w:rPr>
          <w:sz w:val="32"/>
          <w:szCs w:val="32"/>
          <w:lang w:val="en-US"/>
        </w:rPr>
      </w:pPr>
    </w:p>
    <w:p w:rsidR="00135885" w:rsidRPr="00312C5A" w:rsidRDefault="00135885" w:rsidP="00293543">
      <w:pPr>
        <w:tabs>
          <w:tab w:val="left" w:pos="709"/>
        </w:tabs>
        <w:jc w:val="both"/>
        <w:outlineLvl w:val="0"/>
        <w:rPr>
          <w:b/>
          <w:caps/>
          <w:sz w:val="32"/>
          <w:szCs w:val="32"/>
          <w:lang w:val="en-US"/>
        </w:rPr>
        <w:sectPr w:rsidR="00135885" w:rsidRPr="00312C5A" w:rsidSect="000B2229">
          <w:headerReference w:type="even" r:id="rId12"/>
          <w:headerReference w:type="default" r:id="rId13"/>
          <w:headerReference w:type="first" r:id="rId14"/>
          <w:pgSz w:w="11906" w:h="16838"/>
          <w:pgMar w:top="1134" w:right="851" w:bottom="1134" w:left="1418" w:header="709" w:footer="709" w:gutter="0"/>
          <w:pgNumType w:start="2"/>
          <w:cols w:space="708"/>
          <w:docGrid w:linePitch="360"/>
        </w:sectPr>
      </w:pPr>
    </w:p>
    <w:p w:rsidR="00D23F6D" w:rsidRPr="00312C5A" w:rsidRDefault="00D23F6D" w:rsidP="00293543">
      <w:pPr>
        <w:pStyle w:val="22"/>
        <w:jc w:val="right"/>
        <w:rPr>
          <w:rFonts w:ascii="Times New Roman" w:hAnsi="Times New Roman"/>
          <w:b/>
          <w:bCs/>
          <w:iCs/>
          <w:sz w:val="28"/>
          <w:szCs w:val="32"/>
          <w:lang w:val="en-US"/>
        </w:rPr>
      </w:pPr>
      <w:r w:rsidRPr="0043689A">
        <w:rPr>
          <w:rFonts w:ascii="Times New Roman" w:hAnsi="Times New Roman"/>
          <w:b/>
          <w:bCs/>
          <w:iCs/>
          <w:sz w:val="28"/>
          <w:szCs w:val="32"/>
        </w:rPr>
        <w:t>ПРИЛОЖЕНИЕ</w:t>
      </w:r>
      <w:r w:rsidRPr="00312C5A">
        <w:rPr>
          <w:rFonts w:ascii="Times New Roman" w:hAnsi="Times New Roman"/>
          <w:b/>
          <w:bCs/>
          <w:iCs/>
          <w:sz w:val="28"/>
          <w:szCs w:val="32"/>
          <w:lang w:val="en-US"/>
        </w:rPr>
        <w:t xml:space="preserve"> № </w:t>
      </w:r>
      <w:r w:rsidR="0043689A" w:rsidRPr="00312C5A">
        <w:rPr>
          <w:rFonts w:ascii="Times New Roman" w:hAnsi="Times New Roman"/>
          <w:b/>
          <w:bCs/>
          <w:iCs/>
          <w:sz w:val="28"/>
          <w:szCs w:val="32"/>
          <w:lang w:val="en-US"/>
        </w:rPr>
        <w:t>1</w:t>
      </w:r>
    </w:p>
    <w:p w:rsidR="00146847" w:rsidRPr="00146847" w:rsidRDefault="00146847" w:rsidP="00146847">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0043689A" w:rsidRPr="0043689A">
        <w:rPr>
          <w:rFonts w:ascii="Times New Roman" w:hAnsi="Times New Roman"/>
          <w:b/>
          <w:bCs/>
          <w:sz w:val="28"/>
          <w:szCs w:val="32"/>
          <w:lang w:val="ru-RU"/>
        </w:rPr>
        <w:t>ПРАВИЛАМ</w:t>
      </w:r>
    </w:p>
    <w:p w:rsidR="00D23F6D" w:rsidRPr="00293543" w:rsidRDefault="00D23F6D" w:rsidP="00293543">
      <w:pPr>
        <w:pStyle w:val="22"/>
        <w:jc w:val="center"/>
        <w:rPr>
          <w:rFonts w:ascii="Times New Roman" w:hAnsi="Times New Roman"/>
          <w:b/>
          <w:bCs/>
          <w:i/>
          <w:iCs/>
          <w:sz w:val="24"/>
          <w:szCs w:val="24"/>
        </w:rPr>
      </w:pPr>
    </w:p>
    <w:p w:rsidR="00D23F6D" w:rsidRPr="00293543" w:rsidRDefault="00D23F6D" w:rsidP="00293543">
      <w:pPr>
        <w:pStyle w:val="11"/>
        <w:rPr>
          <w:rFonts w:ascii="Times New Roman" w:hAnsi="Times New Roman"/>
          <w:sz w:val="24"/>
          <w:szCs w:val="24"/>
        </w:rPr>
      </w:pPr>
    </w:p>
    <w:p w:rsidR="00D23F6D" w:rsidRPr="00312C5A" w:rsidRDefault="00D23F6D" w:rsidP="00293543">
      <w:pPr>
        <w:pStyle w:val="11"/>
        <w:jc w:val="center"/>
        <w:rPr>
          <w:rFonts w:ascii="Times New Roman" w:hAnsi="Times New Roman"/>
          <w:b/>
          <w:sz w:val="28"/>
          <w:szCs w:val="28"/>
        </w:rPr>
      </w:pPr>
      <w:r w:rsidRPr="00312C5A">
        <w:rPr>
          <w:rFonts w:ascii="Times New Roman" w:hAnsi="Times New Roman"/>
          <w:b/>
          <w:sz w:val="28"/>
          <w:szCs w:val="28"/>
        </w:rPr>
        <w:t>СИСТЕМЫ ПРОВЕДЕНИЯ ТУРНИРОВ</w:t>
      </w:r>
    </w:p>
    <w:p w:rsidR="00D23F6D" w:rsidRPr="00293543" w:rsidRDefault="00D23F6D" w:rsidP="00293543">
      <w:pPr>
        <w:pStyle w:val="11"/>
        <w:rPr>
          <w:rFonts w:ascii="Times New Roman" w:hAnsi="Times New Roman"/>
          <w:sz w:val="24"/>
          <w:szCs w:val="24"/>
        </w:rPr>
      </w:pPr>
    </w:p>
    <w:p w:rsidR="00D23F6D" w:rsidRPr="00293543" w:rsidRDefault="00D23F6D"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Основными системами проведения турниров являются </w:t>
      </w:r>
      <w:r w:rsidRPr="00293543">
        <w:rPr>
          <w:rFonts w:ascii="Times New Roman" w:hAnsi="Times New Roman"/>
          <w:b/>
          <w:sz w:val="24"/>
          <w:szCs w:val="24"/>
          <w:u w:val="single"/>
        </w:rPr>
        <w:t>олимпийская и круговая</w:t>
      </w:r>
      <w:r w:rsidRPr="00293543">
        <w:rPr>
          <w:rFonts w:ascii="Times New Roman" w:hAnsi="Times New Roman"/>
          <w:sz w:val="24"/>
          <w:szCs w:val="24"/>
        </w:rPr>
        <w:t>.</w:t>
      </w:r>
    </w:p>
    <w:p w:rsidR="00D23F6D" w:rsidRPr="00293543" w:rsidRDefault="00D23F6D"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Применяются также комбинации олимпийской и круговой систем на различных этапах турнира, так называемые </w:t>
      </w:r>
      <w:r w:rsidRPr="00293543">
        <w:rPr>
          <w:rFonts w:ascii="Times New Roman" w:hAnsi="Times New Roman"/>
          <w:b/>
          <w:sz w:val="24"/>
          <w:szCs w:val="24"/>
          <w:u w:val="single"/>
        </w:rPr>
        <w:t>смешанные</w:t>
      </w:r>
      <w:r w:rsidRPr="00293543">
        <w:rPr>
          <w:rFonts w:ascii="Times New Roman" w:hAnsi="Times New Roman"/>
          <w:sz w:val="24"/>
          <w:szCs w:val="24"/>
        </w:rPr>
        <w:t xml:space="preserve"> системы.</w:t>
      </w:r>
    </w:p>
    <w:p w:rsidR="00D23F6D" w:rsidRPr="00293543" w:rsidRDefault="00D23F6D" w:rsidP="00293543">
      <w:pPr>
        <w:pStyle w:val="11"/>
        <w:tabs>
          <w:tab w:val="left" w:pos="540"/>
        </w:tabs>
        <w:jc w:val="both"/>
        <w:rPr>
          <w:rFonts w:ascii="Times New Roman" w:hAnsi="Times New Roman"/>
          <w:sz w:val="24"/>
          <w:szCs w:val="24"/>
        </w:rPr>
      </w:pPr>
    </w:p>
    <w:p w:rsidR="00D23F6D" w:rsidRPr="00293543" w:rsidRDefault="00D23F6D" w:rsidP="00F007B8">
      <w:pPr>
        <w:pStyle w:val="11"/>
        <w:numPr>
          <w:ilvl w:val="0"/>
          <w:numId w:val="29"/>
        </w:numPr>
        <w:tabs>
          <w:tab w:val="left" w:pos="900"/>
        </w:tabs>
        <w:jc w:val="both"/>
        <w:rPr>
          <w:rFonts w:ascii="Times New Roman" w:hAnsi="Times New Roman"/>
          <w:b/>
          <w:bCs/>
          <w:sz w:val="24"/>
          <w:szCs w:val="24"/>
        </w:rPr>
      </w:pPr>
      <w:r w:rsidRPr="00293543">
        <w:rPr>
          <w:rFonts w:ascii="Times New Roman" w:hAnsi="Times New Roman"/>
          <w:b/>
          <w:bCs/>
          <w:sz w:val="24"/>
          <w:szCs w:val="24"/>
        </w:rPr>
        <w:t>Олимпийская система</w:t>
      </w:r>
    </w:p>
    <w:p w:rsidR="00D23F6D" w:rsidRPr="00293543" w:rsidRDefault="00D23F6D" w:rsidP="00293543">
      <w:pPr>
        <w:pStyle w:val="11"/>
        <w:ind w:left="540"/>
        <w:jc w:val="both"/>
        <w:rPr>
          <w:rFonts w:ascii="Times New Roman" w:hAnsi="Times New Roman"/>
          <w:b/>
          <w:bCs/>
          <w:sz w:val="24"/>
          <w:szCs w:val="24"/>
        </w:rPr>
      </w:pPr>
    </w:p>
    <w:p w:rsidR="00D23F6D" w:rsidRPr="00293543" w:rsidRDefault="00D23F6D"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система (обозначается - О)</w:t>
      </w:r>
      <w:r w:rsidRPr="00293543">
        <w:rPr>
          <w:szCs w:val="24"/>
        </w:rPr>
        <w:t xml:space="preserve"> – турнир на выбывание, при первом же поражении игрок (команда) заканчивает участие в турнире, а победителем становится игрок (команда), победивший во всех своих матчах (применяется в турнирах МТ, отдельных турнирах ФТ и некоторых других турнирах РТТ). Также в соответствии с положением о турнире может быть проведен матч за 3-е место между игроками (командами), проигравшими в полуфиналах турнира.</w:t>
      </w:r>
    </w:p>
    <w:p w:rsidR="00D23F6D" w:rsidRPr="00293543" w:rsidRDefault="00D23F6D" w:rsidP="00293543">
      <w:pPr>
        <w:pStyle w:val="a3"/>
        <w:tabs>
          <w:tab w:val="left" w:pos="540"/>
        </w:tabs>
        <w:rPr>
          <w:rFonts w:ascii="Times New Roman" w:hAnsi="Times New Roman" w:cs="Times New Roman"/>
          <w:szCs w:val="24"/>
        </w:rPr>
      </w:pPr>
      <w:r w:rsidRPr="00293543">
        <w:rPr>
          <w:szCs w:val="24"/>
        </w:rPr>
        <w:tab/>
      </w:r>
      <w:r w:rsidRPr="00293543">
        <w:rPr>
          <w:rFonts w:ascii="Times New Roman" w:hAnsi="Times New Roman" w:cs="Times New Roman"/>
          <w:szCs w:val="24"/>
        </w:rPr>
        <w:t>Турнир по олимпийской системе проводится в несколько туров. Количество туров зависит от числа игроков: для 3-4 игроков количество туров равно 2, для 5-8 игроков – 3, для 9-16 игроков – 4, для 17-32 игроков – 5, для 33-64 игроков – 6 и т.д.</w:t>
      </w:r>
    </w:p>
    <w:p w:rsidR="00D23F6D" w:rsidRPr="00293543" w:rsidRDefault="00D23F6D"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 xml:space="preserve">      </w:t>
      </w:r>
      <w:r w:rsidRPr="00293543">
        <w:rPr>
          <w:rFonts w:ascii="Times New Roman" w:hAnsi="Times New Roman" w:cs="Times New Roman"/>
          <w:szCs w:val="24"/>
        </w:rPr>
        <w:tab/>
        <w:t>Общее количество матчей при проведении турнира по олимпийской системе на единицу меньше числа игроков в таблице турнира (в случае проведения матча за 3-е место – равно числу игроков в таблице турнира).</w:t>
      </w:r>
    </w:p>
    <w:p w:rsidR="00D23F6D" w:rsidRPr="00293543" w:rsidRDefault="00D23F6D"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 xml:space="preserve">      </w:t>
      </w:r>
      <w:r w:rsidRPr="00293543">
        <w:rPr>
          <w:rFonts w:ascii="Times New Roman" w:hAnsi="Times New Roman" w:cs="Times New Roman"/>
          <w:szCs w:val="24"/>
        </w:rPr>
        <w:tab/>
        <w:t>В каждом туре между собой встречаются игроки, фамилии которых расположены в одном вертикальном ряду на соседних (смежных) строках, соединенных справа вертикальной линией. Победители в матчах первого тура попадают во второй тур (в таблице турнира – в следующий вертикальный ряд), победители в матчах второго тура – в третий тур и т.д.</w:t>
      </w:r>
    </w:p>
    <w:p w:rsidR="00D23F6D" w:rsidRPr="00293543" w:rsidRDefault="00D23F6D"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 xml:space="preserve">      </w:t>
      </w:r>
      <w:r w:rsidRPr="00293543">
        <w:rPr>
          <w:rFonts w:ascii="Times New Roman" w:hAnsi="Times New Roman" w:cs="Times New Roman"/>
          <w:szCs w:val="24"/>
        </w:rPr>
        <w:tab/>
        <w:t>Тур, в котором встречаются 32 игрока, называется 1/16 финала, 16 игроков – 1/8 финала, 8 игроков – ¼ финала или четвертьфиналом, 4 игрока – ½ финала или полуфиналом, 2 игрока – финалом.</w:t>
      </w:r>
    </w:p>
    <w:p w:rsidR="00D23F6D" w:rsidRPr="00293543" w:rsidRDefault="00D23F6D" w:rsidP="00293543">
      <w:pPr>
        <w:tabs>
          <w:tab w:val="left" w:pos="540"/>
        </w:tabs>
        <w:overflowPunct/>
        <w:autoSpaceDE/>
        <w:autoSpaceDN/>
        <w:adjustRightInd/>
        <w:jc w:val="both"/>
        <w:textAlignment w:val="auto"/>
        <w:rPr>
          <w:szCs w:val="24"/>
        </w:rPr>
      </w:pPr>
    </w:p>
    <w:p w:rsidR="00D23F6D" w:rsidRPr="00293543" w:rsidRDefault="00D23F6D"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система с ДТ (О и ДТ)</w:t>
      </w:r>
      <w:r w:rsidRPr="00293543">
        <w:rPr>
          <w:szCs w:val="24"/>
        </w:rPr>
        <w:t xml:space="preserve"> – турнир, где после выбывания из ОТ игроку (команде) предоставляется право принять участие в ДТ, проводимом также по олимпийской системе. Положением о турнире ДТ может быть предусмотрен для игроков (команд), проигравших только в 1-м туре ОТ, либо для проигравших в 1-м и 2-м турах ОТ, либо для проигравших в 1-м и последующих турах ОТ.</w:t>
      </w:r>
    </w:p>
    <w:p w:rsidR="00D23F6D" w:rsidRPr="00293543" w:rsidRDefault="00D23F6D"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 xml:space="preserve">      </w:t>
      </w:r>
      <w:r w:rsidRPr="00293543">
        <w:rPr>
          <w:rFonts w:ascii="Times New Roman" w:hAnsi="Times New Roman" w:cs="Times New Roman"/>
          <w:szCs w:val="24"/>
        </w:rPr>
        <w:tab/>
        <w:t xml:space="preserve">В таблицу каждого ДТ попадают проигравшие игроки из соответствующего вертикального ряда. Условия и система проведения этих турниров объявляются участникам перед началом ОТ и могут быть изменены главным судьей во время проведения турнира только ввиду неблагоприятной погоды или других объективных обстоятельств. Система счета в матчах ДТ одинакова с матчами ОЭ и ОТ и может быть изменена только решением отдела управления турнирами </w:t>
      </w:r>
      <w:r w:rsidR="005D49CA">
        <w:rPr>
          <w:rFonts w:ascii="Times New Roman" w:hAnsi="Times New Roman" w:cs="Times New Roman"/>
          <w:szCs w:val="24"/>
        </w:rPr>
        <w:t>РТТ</w:t>
      </w:r>
      <w:r w:rsidRPr="00293543">
        <w:rPr>
          <w:rFonts w:ascii="Times New Roman" w:hAnsi="Times New Roman" w:cs="Times New Roman"/>
          <w:szCs w:val="24"/>
        </w:rPr>
        <w:t xml:space="preserve">.      </w:t>
      </w:r>
    </w:p>
    <w:p w:rsidR="00D23F6D" w:rsidRPr="00293543" w:rsidRDefault="00D23F6D" w:rsidP="00293543">
      <w:pPr>
        <w:tabs>
          <w:tab w:val="left" w:pos="540"/>
        </w:tabs>
        <w:overflowPunct/>
        <w:autoSpaceDE/>
        <w:autoSpaceDN/>
        <w:adjustRightInd/>
        <w:jc w:val="both"/>
        <w:textAlignment w:val="auto"/>
        <w:rPr>
          <w:szCs w:val="24"/>
        </w:rPr>
      </w:pPr>
    </w:p>
    <w:p w:rsidR="00D23F6D" w:rsidRPr="00293543" w:rsidRDefault="00D23F6D" w:rsidP="00293543">
      <w:pPr>
        <w:tabs>
          <w:tab w:val="left" w:pos="540"/>
        </w:tabs>
        <w:overflowPunct/>
        <w:autoSpaceDE/>
        <w:autoSpaceDN/>
        <w:adjustRightInd/>
        <w:jc w:val="both"/>
        <w:textAlignment w:val="auto"/>
        <w:rPr>
          <w:szCs w:val="24"/>
        </w:rPr>
      </w:pPr>
      <w:r w:rsidRPr="00293543">
        <w:rPr>
          <w:szCs w:val="24"/>
        </w:rPr>
        <w:tab/>
      </w:r>
      <w:r w:rsidRPr="00293543">
        <w:rPr>
          <w:b/>
          <w:szCs w:val="24"/>
        </w:rPr>
        <w:t>Олимпийская усовершенствованная система (УО)</w:t>
      </w:r>
      <w:r w:rsidRPr="00293543">
        <w:rPr>
          <w:szCs w:val="24"/>
        </w:rPr>
        <w:t xml:space="preserve"> – турнир с розыгрышем всех мест, в котором после поражения в ОТ, а также после каждого следующего поражения игрок (команда) не выбывает из турнира, а только лишь из борьбы за определенное, более высокое место. В результате победителем, как и в турнире, проводимом по олимпийской системе, оказывается игрок (команда), не проигравший(ая) ни одного матча, а последнее место занимает игрок (команда), не одержавший(ая) ни одной победы. Все остальные места игроков (команд) распределяются в зависимости от последовательности побед и поражений каждого игрока (команды).</w:t>
      </w:r>
    </w:p>
    <w:p w:rsidR="00D23F6D" w:rsidRPr="00293543" w:rsidRDefault="00D23F6D" w:rsidP="00293543">
      <w:pPr>
        <w:pStyle w:val="a3"/>
        <w:tabs>
          <w:tab w:val="left" w:pos="540"/>
        </w:tabs>
        <w:rPr>
          <w:rFonts w:ascii="Times New Roman" w:hAnsi="Times New Roman" w:cs="Times New Roman"/>
          <w:szCs w:val="24"/>
        </w:rPr>
      </w:pPr>
      <w:r w:rsidRPr="00293543">
        <w:rPr>
          <w:rFonts w:ascii="Times New Roman" w:hAnsi="Times New Roman" w:cs="Times New Roman"/>
          <w:szCs w:val="24"/>
        </w:rPr>
        <w:tab/>
        <w:t xml:space="preserve">Турнир по усовершенствованной олимпийской системе проводится в несколько туров, количество которых зависит от числа игроков, аналогично турниру, проводимому по  олимпийской системе. </w:t>
      </w:r>
    </w:p>
    <w:p w:rsidR="00D23F6D" w:rsidRPr="00293543" w:rsidRDefault="00D23F6D"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 xml:space="preserve">      </w:t>
      </w:r>
      <w:r w:rsidRPr="00293543">
        <w:rPr>
          <w:rFonts w:ascii="Times New Roman" w:hAnsi="Times New Roman"/>
          <w:sz w:val="24"/>
          <w:szCs w:val="24"/>
        </w:rPr>
        <w:tab/>
        <w:t>Таблицы турнира, проводимого по УО, состоят из таблицы ОТ (такой же, как и для турнира, проводимого по олимпийской системе) и дополнительных таблиц, куда попадают игроки после первого же поражения в ОТ в зависимости от того, в каком туре они проиграли. В каждом туре, начиная со второго, встречаются игроки, имеющие одинаковые последовательности побед и поражений в предыдущих турах турнира.</w:t>
      </w:r>
    </w:p>
    <w:p w:rsidR="00D23F6D" w:rsidRPr="00293543" w:rsidRDefault="00D23F6D" w:rsidP="00293543">
      <w:pPr>
        <w:pStyle w:val="11"/>
        <w:ind w:left="540"/>
        <w:jc w:val="both"/>
        <w:rPr>
          <w:rFonts w:ascii="Times New Roman" w:hAnsi="Times New Roman"/>
          <w:b/>
          <w:bCs/>
          <w:sz w:val="24"/>
          <w:szCs w:val="24"/>
        </w:rPr>
      </w:pPr>
    </w:p>
    <w:p w:rsidR="00D23F6D" w:rsidRPr="00293543" w:rsidRDefault="00D23F6D" w:rsidP="00F007B8">
      <w:pPr>
        <w:pStyle w:val="11"/>
        <w:numPr>
          <w:ilvl w:val="0"/>
          <w:numId w:val="29"/>
        </w:numPr>
        <w:tabs>
          <w:tab w:val="left" w:pos="900"/>
        </w:tabs>
        <w:jc w:val="both"/>
        <w:rPr>
          <w:rFonts w:ascii="Times New Roman" w:hAnsi="Times New Roman"/>
          <w:b/>
          <w:bCs/>
          <w:sz w:val="24"/>
          <w:szCs w:val="24"/>
        </w:rPr>
      </w:pPr>
      <w:r w:rsidRPr="00293543">
        <w:rPr>
          <w:rFonts w:ascii="Times New Roman" w:hAnsi="Times New Roman"/>
          <w:b/>
          <w:bCs/>
          <w:sz w:val="24"/>
          <w:szCs w:val="24"/>
        </w:rPr>
        <w:t>Круговая система</w:t>
      </w:r>
    </w:p>
    <w:p w:rsidR="00D23F6D" w:rsidRPr="00293543" w:rsidRDefault="00D23F6D" w:rsidP="00293543">
      <w:pPr>
        <w:pStyle w:val="11"/>
        <w:ind w:left="540"/>
        <w:jc w:val="both"/>
        <w:rPr>
          <w:rFonts w:ascii="Times New Roman" w:hAnsi="Times New Roman"/>
          <w:b/>
          <w:bCs/>
          <w:sz w:val="24"/>
          <w:szCs w:val="24"/>
        </w:rPr>
      </w:pP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Круговая система (К)</w:t>
      </w:r>
      <w:r w:rsidRPr="00293543">
        <w:rPr>
          <w:rFonts w:ascii="Times New Roman" w:hAnsi="Times New Roman"/>
          <w:sz w:val="24"/>
          <w:szCs w:val="24"/>
        </w:rPr>
        <w:t xml:space="preserve"> –  турнир, в котором для определения всех мест, занятых каждым(ой) игроком (командой), проводятся матчи между всеми игроками (командами), участвующими в турнире. Места, занятые игроками (командами), определяются по количеству набранных очков. За победу в матче (личном или командном) игроку (команде) начисляется одно очко, за поражение – ноль. Победителем считается игрок (команда), набравший(ая) наибольшее количество очков. При равенстве очков у двух игроков (команд) преимущество получает победитель матча между ними, при равенстве очков у трех и более игроков (команд) их итоговые места в турнире определяются по дополнительным показателям.</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 xml:space="preserve">В случае неявки игрока на матч или отказа от него и принятия главным судьей соответствующего решения игроку засчитывается поражение, а его противнику – победа с начислением очка, при этом в таблице турнира указывается соответствующая причина, но при подсчете дополнительных показателей в случае равенства количества очков у нескольких игроков результат матча учитывается как «6/0 6/0». </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Если игрок (команда) сыграл(а) менее половины предусмотренных таблицей турнира матчей, все его (её) результаты предыдущих сыгранных матчей аннулируются только для определения места в таблице, однако все результаты сыгранных матчей этим игроком (игроками этой команды) учитываются в Классификации.</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 xml:space="preserve">Победителем турнира (победителем группы) считается игрок (команда), набравший(ая) наибольшее количество очков. При равенстве очков у двух игроков (команд) преимущество получает победитель матча между ними. </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При равенстве очков у трех или более игроков в личном турнире преимущество получает игрок по следующим последовательно применяемым показателям:</w:t>
      </w:r>
    </w:p>
    <w:p w:rsidR="00D23F6D" w:rsidRPr="00293543" w:rsidRDefault="00D23F6D" w:rsidP="00293543">
      <w:pPr>
        <w:pStyle w:val="22"/>
        <w:tabs>
          <w:tab w:val="left" w:pos="540"/>
        </w:tabs>
        <w:ind w:firstLine="0"/>
        <w:rPr>
          <w:rFonts w:ascii="Times New Roman" w:hAnsi="Times New Roman"/>
          <w:sz w:val="24"/>
          <w:szCs w:val="24"/>
        </w:rPr>
      </w:pPr>
    </w:p>
    <w:tbl>
      <w:tblPr>
        <w:tblW w:w="0" w:type="auto"/>
        <w:jc w:val="center"/>
        <w:tblLayout w:type="fixed"/>
        <w:tblLook w:val="00BF"/>
      </w:tblPr>
      <w:tblGrid>
        <w:gridCol w:w="7206"/>
        <w:gridCol w:w="880"/>
        <w:gridCol w:w="1460"/>
      </w:tblGrid>
      <w:tr w:rsidR="00D23F6D" w:rsidRPr="00293543" w:rsidTr="00C62931">
        <w:trPr>
          <w:cantSplit/>
          <w:trHeight w:val="398"/>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количеству набранных очков</w:t>
            </w:r>
          </w:p>
        </w:tc>
        <w:tc>
          <w:tcPr>
            <w:tcW w:w="880" w:type="dxa"/>
            <w:vMerge w:val="restart"/>
            <w:vAlign w:val="center"/>
          </w:tcPr>
          <w:p w:rsidR="00D23F6D" w:rsidRPr="00293543" w:rsidRDefault="00D23F6D" w:rsidP="00293543">
            <w:pPr>
              <w:pStyle w:val="22"/>
              <w:tabs>
                <w:tab w:val="left" w:pos="540"/>
              </w:tabs>
              <w:ind w:firstLine="0"/>
              <w:rPr>
                <w:rFonts w:ascii="Times New Roman" w:hAnsi="Times New Roman"/>
                <w:sz w:val="96"/>
                <w:szCs w:val="96"/>
              </w:rPr>
            </w:pPr>
            <w:r w:rsidRPr="00293543">
              <w:rPr>
                <w:rFonts w:ascii="Times New Roman" w:hAnsi="Times New Roman"/>
                <w:sz w:val="96"/>
                <w:szCs w:val="96"/>
              </w:rPr>
              <w:t>}</w:t>
            </w:r>
          </w:p>
        </w:tc>
        <w:tc>
          <w:tcPr>
            <w:tcW w:w="1460" w:type="dxa"/>
            <w:vMerge w:val="restart"/>
            <w:vAlign w:val="center"/>
          </w:tcPr>
          <w:p w:rsidR="00D23F6D" w:rsidRPr="00293543" w:rsidRDefault="00D23F6D" w:rsidP="00293543">
            <w:pPr>
              <w:pStyle w:val="22"/>
              <w:tabs>
                <w:tab w:val="left" w:pos="540"/>
              </w:tabs>
              <w:ind w:firstLine="0"/>
              <w:jc w:val="left"/>
              <w:rPr>
                <w:rFonts w:ascii="Times New Roman" w:hAnsi="Times New Roman"/>
                <w:sz w:val="24"/>
                <w:szCs w:val="24"/>
              </w:rPr>
            </w:pPr>
            <w:r w:rsidRPr="00293543">
              <w:rPr>
                <w:rFonts w:ascii="Times New Roman" w:hAnsi="Times New Roman"/>
                <w:sz w:val="24"/>
                <w:szCs w:val="24"/>
              </w:rPr>
              <w:t>в матчах между этими игроками</w:t>
            </w:r>
          </w:p>
        </w:tc>
      </w:tr>
      <w:tr w:rsidR="00D23F6D" w:rsidRPr="00293543" w:rsidTr="00C62931">
        <w:trPr>
          <w:cantSplit/>
          <w:trHeight w:val="351"/>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сетов</w:t>
            </w:r>
          </w:p>
        </w:tc>
        <w:tc>
          <w:tcPr>
            <w:tcW w:w="88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c>
          <w:tcPr>
            <w:tcW w:w="146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cantSplit/>
          <w:trHeight w:val="377"/>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геймов</w:t>
            </w:r>
          </w:p>
        </w:tc>
        <w:tc>
          <w:tcPr>
            <w:tcW w:w="88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c>
          <w:tcPr>
            <w:tcW w:w="146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trHeight w:val="522"/>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сетов</w:t>
            </w:r>
          </w:p>
        </w:tc>
        <w:tc>
          <w:tcPr>
            <w:tcW w:w="880" w:type="dxa"/>
            <w:vMerge w:val="restart"/>
            <w:vAlign w:val="center"/>
          </w:tcPr>
          <w:p w:rsidR="00D23F6D" w:rsidRPr="00293543" w:rsidRDefault="00D23F6D" w:rsidP="00293543">
            <w:pPr>
              <w:pStyle w:val="22"/>
              <w:tabs>
                <w:tab w:val="left" w:pos="540"/>
              </w:tabs>
              <w:ind w:firstLine="0"/>
              <w:rPr>
                <w:rFonts w:ascii="Times New Roman" w:hAnsi="Times New Roman"/>
                <w:sz w:val="96"/>
                <w:szCs w:val="96"/>
              </w:rPr>
            </w:pPr>
            <w:r w:rsidRPr="00293543">
              <w:rPr>
                <w:rFonts w:ascii="Times New Roman" w:hAnsi="Times New Roman"/>
                <w:sz w:val="96"/>
                <w:szCs w:val="96"/>
              </w:rPr>
              <w:t>}</w:t>
            </w:r>
          </w:p>
        </w:tc>
        <w:tc>
          <w:tcPr>
            <w:tcW w:w="1460" w:type="dxa"/>
            <w:vMerge w:val="restart"/>
            <w:vAlign w:val="center"/>
          </w:tcPr>
          <w:p w:rsidR="00D23F6D" w:rsidRPr="00293543" w:rsidRDefault="00D23F6D" w:rsidP="00293543">
            <w:pPr>
              <w:pStyle w:val="22"/>
              <w:tabs>
                <w:tab w:val="left" w:pos="540"/>
              </w:tabs>
              <w:ind w:firstLine="0"/>
              <w:jc w:val="left"/>
              <w:rPr>
                <w:rFonts w:ascii="Times New Roman" w:hAnsi="Times New Roman"/>
                <w:sz w:val="24"/>
                <w:szCs w:val="24"/>
              </w:rPr>
            </w:pPr>
            <w:r w:rsidRPr="00293543">
              <w:rPr>
                <w:rFonts w:ascii="Times New Roman" w:hAnsi="Times New Roman"/>
                <w:sz w:val="24"/>
                <w:szCs w:val="24"/>
              </w:rPr>
              <w:t xml:space="preserve">во всех    матчах </w:t>
            </w:r>
          </w:p>
        </w:tc>
      </w:tr>
      <w:tr w:rsidR="00D23F6D" w:rsidRPr="00293543" w:rsidTr="00C62931">
        <w:trPr>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геймов</w:t>
            </w:r>
          </w:p>
        </w:tc>
        <w:tc>
          <w:tcPr>
            <w:tcW w:w="88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c>
          <w:tcPr>
            <w:tcW w:w="146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trHeight w:val="491"/>
          <w:jc w:val="center"/>
        </w:trPr>
        <w:tc>
          <w:tcPr>
            <w:tcW w:w="7206"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жребию</w:t>
            </w:r>
          </w:p>
        </w:tc>
        <w:tc>
          <w:tcPr>
            <w:tcW w:w="880" w:type="dxa"/>
            <w:vAlign w:val="center"/>
          </w:tcPr>
          <w:p w:rsidR="00D23F6D" w:rsidRPr="00293543" w:rsidRDefault="00D23F6D" w:rsidP="00293543">
            <w:pPr>
              <w:pStyle w:val="22"/>
              <w:tabs>
                <w:tab w:val="left" w:pos="540"/>
              </w:tabs>
              <w:ind w:firstLine="0"/>
              <w:rPr>
                <w:rFonts w:ascii="Times New Roman" w:hAnsi="Times New Roman"/>
                <w:sz w:val="24"/>
                <w:szCs w:val="24"/>
              </w:rPr>
            </w:pPr>
          </w:p>
        </w:tc>
        <w:tc>
          <w:tcPr>
            <w:tcW w:w="1460" w:type="dxa"/>
            <w:vAlign w:val="center"/>
          </w:tcPr>
          <w:p w:rsidR="00D23F6D" w:rsidRPr="00293543" w:rsidRDefault="00D23F6D" w:rsidP="00293543">
            <w:pPr>
              <w:pStyle w:val="22"/>
              <w:tabs>
                <w:tab w:val="left" w:pos="540"/>
              </w:tabs>
              <w:ind w:firstLine="0"/>
              <w:rPr>
                <w:rFonts w:ascii="Times New Roman" w:hAnsi="Times New Roman"/>
                <w:sz w:val="24"/>
                <w:szCs w:val="24"/>
              </w:rPr>
            </w:pPr>
          </w:p>
        </w:tc>
      </w:tr>
    </w:tbl>
    <w:p w:rsidR="001F479D"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p>
    <w:p w:rsidR="002E4C8E" w:rsidRPr="00293543" w:rsidRDefault="001F479D" w:rsidP="00293543">
      <w:pPr>
        <w:pStyle w:val="22"/>
        <w:tabs>
          <w:tab w:val="left" w:pos="540"/>
        </w:tabs>
        <w:ind w:firstLine="0"/>
        <w:rPr>
          <w:rFonts w:ascii="Times New Roman" w:hAnsi="Times New Roman"/>
          <w:sz w:val="24"/>
          <w:szCs w:val="24"/>
        </w:rPr>
      </w:pPr>
      <w:r>
        <w:rPr>
          <w:rFonts w:ascii="Times New Roman" w:hAnsi="Times New Roman"/>
          <w:sz w:val="24"/>
          <w:szCs w:val="24"/>
        </w:rPr>
        <w:tab/>
      </w:r>
      <w:r w:rsidR="007841D9" w:rsidRPr="00090C5A">
        <w:rPr>
          <w:rFonts w:ascii="Times New Roman" w:hAnsi="Times New Roman"/>
          <w:b/>
          <w:sz w:val="24"/>
          <w:szCs w:val="24"/>
        </w:rPr>
        <w:t>В случае если при последовательном применении показателей в какой-то момент показатель остался равным только у двух игроков из трех, то между двумя этими игроками применяется следующий показатель (при этом личная победа не учитывается), а третий игрок занимает место выше или ниже этих двух игроков в зависимости от его результата по текущему показателю.</w:t>
      </w:r>
    </w:p>
    <w:p w:rsidR="002E4C8E" w:rsidRPr="00293543" w:rsidRDefault="002E4C8E" w:rsidP="00293543">
      <w:pPr>
        <w:pStyle w:val="22"/>
        <w:tabs>
          <w:tab w:val="left" w:pos="540"/>
        </w:tabs>
        <w:ind w:firstLine="0"/>
        <w:rPr>
          <w:rFonts w:ascii="Times New Roman" w:hAnsi="Times New Roman"/>
          <w:sz w:val="24"/>
          <w:szCs w:val="24"/>
        </w:rPr>
      </w:pPr>
    </w:p>
    <w:p w:rsidR="00D23F6D" w:rsidRPr="00293543" w:rsidRDefault="002E4C8E"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r w:rsidR="00D23F6D" w:rsidRPr="00293543">
        <w:rPr>
          <w:rFonts w:ascii="Times New Roman" w:hAnsi="Times New Roman"/>
          <w:sz w:val="24"/>
          <w:szCs w:val="24"/>
        </w:rPr>
        <w:t>При равенстве очков у трех или более команд в командном турнире преимущество получает команда по следующим последовательно применяемым показателям:</w:t>
      </w:r>
    </w:p>
    <w:p w:rsidR="00D23F6D" w:rsidRPr="00293543" w:rsidRDefault="00D23F6D" w:rsidP="00293543">
      <w:pPr>
        <w:pStyle w:val="22"/>
        <w:tabs>
          <w:tab w:val="left" w:pos="540"/>
        </w:tabs>
        <w:ind w:firstLine="0"/>
        <w:rPr>
          <w:rFonts w:ascii="Times New Roman" w:hAnsi="Times New Roman"/>
          <w:sz w:val="24"/>
          <w:szCs w:val="24"/>
        </w:rPr>
      </w:pPr>
    </w:p>
    <w:tbl>
      <w:tblPr>
        <w:tblW w:w="9540" w:type="dxa"/>
        <w:tblInd w:w="108" w:type="dxa"/>
        <w:tblLayout w:type="fixed"/>
        <w:tblLook w:val="00BF"/>
      </w:tblPr>
      <w:tblGrid>
        <w:gridCol w:w="7200"/>
        <w:gridCol w:w="900"/>
        <w:gridCol w:w="1440"/>
      </w:tblGrid>
      <w:tr w:rsidR="00D23F6D" w:rsidRPr="00293543" w:rsidTr="00C62931">
        <w:trPr>
          <w:cantSplit/>
          <w:trHeight w:val="432"/>
        </w:trPr>
        <w:tc>
          <w:tcPr>
            <w:tcW w:w="7200"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количеству набранных очков</w:t>
            </w:r>
          </w:p>
        </w:tc>
        <w:tc>
          <w:tcPr>
            <w:tcW w:w="900" w:type="dxa"/>
            <w:vMerge w:val="restart"/>
            <w:vAlign w:val="center"/>
          </w:tcPr>
          <w:p w:rsidR="00D23F6D" w:rsidRPr="00293543" w:rsidRDefault="00D23F6D" w:rsidP="00293543">
            <w:pPr>
              <w:pStyle w:val="22"/>
              <w:tabs>
                <w:tab w:val="left" w:pos="540"/>
              </w:tabs>
              <w:ind w:firstLine="0"/>
              <w:rPr>
                <w:rFonts w:ascii="Times New Roman" w:hAnsi="Times New Roman"/>
                <w:sz w:val="96"/>
                <w:szCs w:val="96"/>
              </w:rPr>
            </w:pPr>
            <w:r w:rsidRPr="00293543">
              <w:rPr>
                <w:rFonts w:ascii="Times New Roman" w:hAnsi="Times New Roman"/>
                <w:sz w:val="96"/>
                <w:szCs w:val="96"/>
              </w:rPr>
              <w:t>}</w:t>
            </w:r>
          </w:p>
        </w:tc>
        <w:tc>
          <w:tcPr>
            <w:tcW w:w="1440" w:type="dxa"/>
            <w:vMerge w:val="restart"/>
            <w:vAlign w:val="center"/>
          </w:tcPr>
          <w:p w:rsidR="00D23F6D" w:rsidRPr="00293543" w:rsidRDefault="00D23F6D" w:rsidP="00293543">
            <w:pPr>
              <w:pStyle w:val="22"/>
              <w:tabs>
                <w:tab w:val="left" w:pos="540"/>
              </w:tabs>
              <w:ind w:firstLine="0"/>
              <w:jc w:val="left"/>
              <w:rPr>
                <w:rFonts w:ascii="Times New Roman" w:hAnsi="Times New Roman"/>
                <w:sz w:val="24"/>
                <w:szCs w:val="24"/>
              </w:rPr>
            </w:pPr>
            <w:r w:rsidRPr="00293543">
              <w:rPr>
                <w:rFonts w:ascii="Times New Roman" w:hAnsi="Times New Roman"/>
                <w:sz w:val="24"/>
                <w:szCs w:val="24"/>
              </w:rPr>
              <w:t>в матчах между этими командами</w:t>
            </w:r>
          </w:p>
        </w:tc>
      </w:tr>
      <w:tr w:rsidR="00D23F6D" w:rsidRPr="00293543" w:rsidTr="00C62931">
        <w:trPr>
          <w:cantSplit/>
        </w:trPr>
        <w:tc>
          <w:tcPr>
            <w:tcW w:w="7200"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матчей в одиночных и парных  разрядах</w:t>
            </w:r>
          </w:p>
        </w:tc>
        <w:tc>
          <w:tcPr>
            <w:tcW w:w="900" w:type="dxa"/>
            <w:vMerge/>
            <w:vAlign w:val="bottom"/>
          </w:tcPr>
          <w:p w:rsidR="00D23F6D" w:rsidRPr="00293543" w:rsidRDefault="00D23F6D" w:rsidP="00293543">
            <w:pPr>
              <w:pStyle w:val="22"/>
              <w:tabs>
                <w:tab w:val="left" w:pos="540"/>
              </w:tabs>
              <w:ind w:firstLine="0"/>
              <w:rPr>
                <w:rFonts w:ascii="Times New Roman" w:hAnsi="Times New Roman"/>
                <w:sz w:val="24"/>
                <w:szCs w:val="24"/>
              </w:rPr>
            </w:pPr>
          </w:p>
        </w:tc>
        <w:tc>
          <w:tcPr>
            <w:tcW w:w="144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cantSplit/>
        </w:trPr>
        <w:tc>
          <w:tcPr>
            <w:tcW w:w="7200"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сетов в одиночных и парных матчах</w:t>
            </w:r>
          </w:p>
        </w:tc>
        <w:tc>
          <w:tcPr>
            <w:tcW w:w="900" w:type="dxa"/>
            <w:vMerge/>
            <w:vAlign w:val="bottom"/>
          </w:tcPr>
          <w:p w:rsidR="00D23F6D" w:rsidRPr="00293543" w:rsidRDefault="00D23F6D" w:rsidP="00293543">
            <w:pPr>
              <w:pStyle w:val="22"/>
              <w:tabs>
                <w:tab w:val="left" w:pos="540"/>
              </w:tabs>
              <w:ind w:firstLine="0"/>
              <w:rPr>
                <w:rFonts w:ascii="Times New Roman" w:hAnsi="Times New Roman"/>
                <w:sz w:val="24"/>
                <w:szCs w:val="24"/>
              </w:rPr>
            </w:pPr>
          </w:p>
        </w:tc>
        <w:tc>
          <w:tcPr>
            <w:tcW w:w="144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cantSplit/>
        </w:trPr>
        <w:tc>
          <w:tcPr>
            <w:tcW w:w="7200"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геймов в одиночных и парных матчах</w:t>
            </w:r>
          </w:p>
        </w:tc>
        <w:tc>
          <w:tcPr>
            <w:tcW w:w="900" w:type="dxa"/>
            <w:vMerge/>
            <w:vAlign w:val="bottom"/>
          </w:tcPr>
          <w:p w:rsidR="00D23F6D" w:rsidRPr="00293543" w:rsidRDefault="00D23F6D" w:rsidP="00293543">
            <w:pPr>
              <w:pStyle w:val="22"/>
              <w:tabs>
                <w:tab w:val="left" w:pos="540"/>
              </w:tabs>
              <w:ind w:firstLine="0"/>
              <w:rPr>
                <w:rFonts w:ascii="Times New Roman" w:hAnsi="Times New Roman"/>
                <w:sz w:val="24"/>
                <w:szCs w:val="24"/>
              </w:rPr>
            </w:pPr>
          </w:p>
        </w:tc>
        <w:tc>
          <w:tcPr>
            <w:tcW w:w="1440" w:type="dxa"/>
            <w:vMerge/>
            <w:vAlign w:val="center"/>
          </w:tcPr>
          <w:p w:rsidR="00D23F6D" w:rsidRPr="00293543" w:rsidRDefault="00D23F6D" w:rsidP="00293543">
            <w:pPr>
              <w:pStyle w:val="22"/>
              <w:tabs>
                <w:tab w:val="left" w:pos="540"/>
              </w:tabs>
              <w:ind w:firstLine="0"/>
              <w:rPr>
                <w:rFonts w:ascii="Times New Roman" w:hAnsi="Times New Roman"/>
                <w:sz w:val="24"/>
                <w:szCs w:val="24"/>
              </w:rPr>
            </w:pPr>
          </w:p>
        </w:tc>
      </w:tr>
      <w:tr w:rsidR="00D23F6D" w:rsidRPr="00293543" w:rsidTr="00C62931">
        <w:trPr>
          <w:cantSplit/>
        </w:trPr>
        <w:tc>
          <w:tcPr>
            <w:tcW w:w="7200" w:type="dxa"/>
            <w:vAlign w:val="center"/>
          </w:tcPr>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по лучшей разности выигранных и проигранных матчей в одиночных и парных  разрядах</w:t>
            </w:r>
          </w:p>
        </w:tc>
        <w:tc>
          <w:tcPr>
            <w:tcW w:w="900" w:type="dxa"/>
            <w:vMerge w:val="restart"/>
            <w:vAlign w:val="center"/>
          </w:tcPr>
          <w:p w:rsidR="00D23F6D" w:rsidRPr="00293543" w:rsidRDefault="00D23F6D" w:rsidP="00293543">
            <w:pPr>
              <w:pStyle w:val="22"/>
              <w:tabs>
                <w:tab w:val="left" w:pos="540"/>
              </w:tabs>
              <w:ind w:firstLine="0"/>
              <w:rPr>
                <w:rFonts w:ascii="Times New Roman" w:hAnsi="Times New Roman"/>
                <w:sz w:val="96"/>
                <w:szCs w:val="96"/>
              </w:rPr>
            </w:pPr>
            <w:r w:rsidRPr="00293543">
              <w:rPr>
                <w:rFonts w:ascii="Times New Roman" w:hAnsi="Times New Roman"/>
                <w:sz w:val="96"/>
                <w:szCs w:val="96"/>
              </w:rPr>
              <w:t>}</w:t>
            </w:r>
          </w:p>
        </w:tc>
        <w:tc>
          <w:tcPr>
            <w:tcW w:w="1440" w:type="dxa"/>
            <w:vMerge w:val="restart"/>
            <w:vAlign w:val="center"/>
          </w:tcPr>
          <w:p w:rsidR="00D23F6D" w:rsidRPr="00293543" w:rsidRDefault="00D23F6D" w:rsidP="00293543">
            <w:pPr>
              <w:pStyle w:val="22"/>
              <w:tabs>
                <w:tab w:val="left" w:pos="540"/>
              </w:tabs>
              <w:ind w:firstLine="0"/>
              <w:jc w:val="left"/>
              <w:rPr>
                <w:rFonts w:ascii="Times New Roman" w:hAnsi="Times New Roman"/>
                <w:sz w:val="24"/>
                <w:szCs w:val="24"/>
              </w:rPr>
            </w:pPr>
          </w:p>
          <w:p w:rsidR="00D23F6D" w:rsidRPr="00293543" w:rsidRDefault="00D23F6D" w:rsidP="00797E69">
            <w:pPr>
              <w:pStyle w:val="22"/>
              <w:tabs>
                <w:tab w:val="left" w:pos="540"/>
              </w:tabs>
              <w:ind w:firstLine="0"/>
              <w:jc w:val="left"/>
              <w:rPr>
                <w:rFonts w:ascii="Times New Roman" w:hAnsi="Times New Roman"/>
                <w:sz w:val="24"/>
                <w:szCs w:val="24"/>
              </w:rPr>
            </w:pPr>
            <w:r w:rsidRPr="00293543">
              <w:rPr>
                <w:rFonts w:ascii="Times New Roman" w:hAnsi="Times New Roman"/>
                <w:sz w:val="24"/>
                <w:szCs w:val="24"/>
              </w:rPr>
              <w:t xml:space="preserve">во всех </w:t>
            </w:r>
            <w:r w:rsidR="00797E69" w:rsidRPr="00A422BF">
              <w:rPr>
                <w:rFonts w:ascii="Times New Roman" w:hAnsi="Times New Roman"/>
                <w:sz w:val="24"/>
                <w:szCs w:val="24"/>
              </w:rPr>
              <w:t>матчах</w:t>
            </w:r>
          </w:p>
        </w:tc>
      </w:tr>
      <w:tr w:rsidR="00D23F6D" w:rsidRPr="00A422BF" w:rsidTr="00C62931">
        <w:trPr>
          <w:cantSplit/>
        </w:trPr>
        <w:tc>
          <w:tcPr>
            <w:tcW w:w="7200" w:type="dxa"/>
            <w:vAlign w:val="center"/>
          </w:tcPr>
          <w:p w:rsidR="00D23F6D" w:rsidRPr="00A422BF" w:rsidRDefault="00D23F6D" w:rsidP="00293543">
            <w:pPr>
              <w:pStyle w:val="22"/>
              <w:tabs>
                <w:tab w:val="left" w:pos="540"/>
              </w:tabs>
              <w:ind w:firstLine="0"/>
              <w:rPr>
                <w:rFonts w:ascii="Times New Roman" w:hAnsi="Times New Roman"/>
                <w:sz w:val="24"/>
                <w:szCs w:val="24"/>
              </w:rPr>
            </w:pPr>
            <w:r w:rsidRPr="00A422BF">
              <w:rPr>
                <w:rFonts w:ascii="Times New Roman" w:hAnsi="Times New Roman"/>
                <w:sz w:val="24"/>
                <w:szCs w:val="24"/>
              </w:rPr>
              <w:t>- по лучшей разности выигранных и проигранных сетов в одиночных и парных матчах</w:t>
            </w:r>
          </w:p>
        </w:tc>
        <w:tc>
          <w:tcPr>
            <w:tcW w:w="900" w:type="dxa"/>
            <w:vMerge/>
            <w:vAlign w:val="bottom"/>
          </w:tcPr>
          <w:p w:rsidR="00D23F6D" w:rsidRPr="00A422BF" w:rsidRDefault="00D23F6D" w:rsidP="00293543">
            <w:pPr>
              <w:pStyle w:val="22"/>
              <w:tabs>
                <w:tab w:val="left" w:pos="540"/>
              </w:tabs>
              <w:ind w:firstLine="0"/>
              <w:rPr>
                <w:rFonts w:ascii="Times New Roman" w:hAnsi="Times New Roman"/>
                <w:sz w:val="24"/>
                <w:szCs w:val="24"/>
              </w:rPr>
            </w:pPr>
          </w:p>
        </w:tc>
        <w:tc>
          <w:tcPr>
            <w:tcW w:w="1440" w:type="dxa"/>
            <w:vMerge/>
            <w:vAlign w:val="center"/>
          </w:tcPr>
          <w:p w:rsidR="00D23F6D" w:rsidRPr="00A422BF" w:rsidRDefault="00D23F6D" w:rsidP="00293543">
            <w:pPr>
              <w:pStyle w:val="22"/>
              <w:tabs>
                <w:tab w:val="left" w:pos="540"/>
              </w:tabs>
              <w:ind w:firstLine="0"/>
              <w:rPr>
                <w:rFonts w:ascii="Times New Roman" w:hAnsi="Times New Roman"/>
                <w:sz w:val="24"/>
                <w:szCs w:val="24"/>
              </w:rPr>
            </w:pPr>
          </w:p>
        </w:tc>
      </w:tr>
      <w:tr w:rsidR="00D23F6D" w:rsidRPr="00A422BF" w:rsidTr="00C62931">
        <w:trPr>
          <w:cantSplit/>
        </w:trPr>
        <w:tc>
          <w:tcPr>
            <w:tcW w:w="7200" w:type="dxa"/>
            <w:vAlign w:val="center"/>
          </w:tcPr>
          <w:p w:rsidR="00D23F6D" w:rsidRPr="00A422BF" w:rsidRDefault="00D23F6D" w:rsidP="00293543">
            <w:pPr>
              <w:pStyle w:val="22"/>
              <w:tabs>
                <w:tab w:val="left" w:pos="540"/>
              </w:tabs>
              <w:ind w:firstLine="0"/>
              <w:rPr>
                <w:rFonts w:ascii="Times New Roman" w:hAnsi="Times New Roman"/>
                <w:sz w:val="24"/>
                <w:szCs w:val="24"/>
              </w:rPr>
            </w:pPr>
            <w:r w:rsidRPr="00A422BF">
              <w:rPr>
                <w:rFonts w:ascii="Times New Roman" w:hAnsi="Times New Roman"/>
                <w:sz w:val="24"/>
                <w:szCs w:val="24"/>
              </w:rPr>
              <w:t>- по лучшей разности выигранных и проигранных геймов в одиночных и парных матчах</w:t>
            </w:r>
          </w:p>
        </w:tc>
        <w:tc>
          <w:tcPr>
            <w:tcW w:w="900" w:type="dxa"/>
            <w:vMerge/>
            <w:vAlign w:val="bottom"/>
          </w:tcPr>
          <w:p w:rsidR="00D23F6D" w:rsidRPr="00A422BF" w:rsidRDefault="00D23F6D" w:rsidP="00293543">
            <w:pPr>
              <w:pStyle w:val="22"/>
              <w:tabs>
                <w:tab w:val="left" w:pos="540"/>
              </w:tabs>
              <w:ind w:firstLine="0"/>
              <w:rPr>
                <w:rFonts w:ascii="Times New Roman" w:hAnsi="Times New Roman"/>
                <w:sz w:val="24"/>
                <w:szCs w:val="24"/>
              </w:rPr>
            </w:pPr>
          </w:p>
        </w:tc>
        <w:tc>
          <w:tcPr>
            <w:tcW w:w="1440" w:type="dxa"/>
            <w:vMerge/>
            <w:vAlign w:val="center"/>
          </w:tcPr>
          <w:p w:rsidR="00D23F6D" w:rsidRPr="00A422BF" w:rsidRDefault="00D23F6D" w:rsidP="00293543">
            <w:pPr>
              <w:pStyle w:val="22"/>
              <w:tabs>
                <w:tab w:val="left" w:pos="540"/>
              </w:tabs>
              <w:ind w:firstLine="0"/>
              <w:rPr>
                <w:rFonts w:ascii="Times New Roman" w:hAnsi="Times New Roman"/>
                <w:sz w:val="24"/>
                <w:szCs w:val="24"/>
              </w:rPr>
            </w:pPr>
          </w:p>
        </w:tc>
      </w:tr>
      <w:tr w:rsidR="00D23F6D" w:rsidRPr="00A422BF" w:rsidTr="00C62931">
        <w:trPr>
          <w:trHeight w:val="491"/>
        </w:trPr>
        <w:tc>
          <w:tcPr>
            <w:tcW w:w="7200" w:type="dxa"/>
            <w:vAlign w:val="center"/>
          </w:tcPr>
          <w:p w:rsidR="00D23F6D" w:rsidRDefault="00D23F6D" w:rsidP="00293543">
            <w:pPr>
              <w:pStyle w:val="22"/>
              <w:tabs>
                <w:tab w:val="left" w:pos="540"/>
              </w:tabs>
              <w:ind w:left="90" w:hanging="90"/>
              <w:rPr>
                <w:rFonts w:ascii="Times New Roman" w:hAnsi="Times New Roman"/>
                <w:sz w:val="24"/>
                <w:szCs w:val="24"/>
              </w:rPr>
            </w:pPr>
            <w:r w:rsidRPr="00A422BF">
              <w:rPr>
                <w:rFonts w:ascii="Times New Roman" w:hAnsi="Times New Roman"/>
                <w:sz w:val="24"/>
                <w:szCs w:val="24"/>
              </w:rPr>
              <w:t>- по жребию</w:t>
            </w:r>
          </w:p>
          <w:p w:rsidR="001F479D" w:rsidRPr="00A422BF" w:rsidRDefault="001F479D" w:rsidP="00293543">
            <w:pPr>
              <w:pStyle w:val="22"/>
              <w:tabs>
                <w:tab w:val="left" w:pos="540"/>
              </w:tabs>
              <w:ind w:left="90" w:hanging="90"/>
              <w:rPr>
                <w:rFonts w:ascii="Times New Roman" w:hAnsi="Times New Roman"/>
                <w:sz w:val="24"/>
                <w:szCs w:val="24"/>
              </w:rPr>
            </w:pPr>
          </w:p>
        </w:tc>
        <w:tc>
          <w:tcPr>
            <w:tcW w:w="900" w:type="dxa"/>
            <w:vAlign w:val="center"/>
          </w:tcPr>
          <w:p w:rsidR="00D23F6D" w:rsidRPr="00A422BF" w:rsidRDefault="00D23F6D" w:rsidP="00293543">
            <w:pPr>
              <w:pStyle w:val="22"/>
              <w:tabs>
                <w:tab w:val="left" w:pos="540"/>
              </w:tabs>
              <w:ind w:right="-135" w:firstLine="0"/>
              <w:rPr>
                <w:rFonts w:ascii="Times New Roman" w:hAnsi="Times New Roman"/>
                <w:sz w:val="24"/>
                <w:szCs w:val="24"/>
              </w:rPr>
            </w:pPr>
          </w:p>
        </w:tc>
        <w:tc>
          <w:tcPr>
            <w:tcW w:w="1440" w:type="dxa"/>
            <w:vAlign w:val="center"/>
          </w:tcPr>
          <w:p w:rsidR="00D23F6D" w:rsidRPr="00A422BF" w:rsidRDefault="00D23F6D" w:rsidP="00293543">
            <w:pPr>
              <w:pStyle w:val="22"/>
              <w:tabs>
                <w:tab w:val="left" w:pos="540"/>
              </w:tabs>
              <w:ind w:firstLine="0"/>
              <w:rPr>
                <w:rFonts w:ascii="Times New Roman" w:hAnsi="Times New Roman"/>
                <w:sz w:val="24"/>
                <w:szCs w:val="24"/>
              </w:rPr>
            </w:pPr>
          </w:p>
        </w:tc>
      </w:tr>
    </w:tbl>
    <w:p w:rsidR="00D23F6D" w:rsidRPr="00A422BF" w:rsidRDefault="007841D9" w:rsidP="00293543">
      <w:pPr>
        <w:pStyle w:val="22"/>
        <w:tabs>
          <w:tab w:val="left" w:pos="540"/>
        </w:tabs>
        <w:ind w:firstLine="0"/>
        <w:rPr>
          <w:rFonts w:ascii="Times New Roman" w:hAnsi="Times New Roman"/>
          <w:b/>
          <w:sz w:val="24"/>
          <w:szCs w:val="24"/>
        </w:rPr>
      </w:pPr>
      <w:r w:rsidRPr="00A422BF">
        <w:rPr>
          <w:rFonts w:ascii="Times New Roman" w:hAnsi="Times New Roman"/>
          <w:b/>
          <w:sz w:val="24"/>
          <w:szCs w:val="24"/>
        </w:rPr>
        <w:tab/>
        <w:t>В случае если при последовательном применении показателей в какой-то момент показатель остался равным только у двух команд из трех, то между двумя этими командами применяется следующий показатель (при этом личная победа не учитывается), а третья команда занимает место выше или ниже этих двух команд в зависимости от ее результата по текущему показателю.</w:t>
      </w:r>
    </w:p>
    <w:p w:rsidR="007841D9" w:rsidRPr="00A422BF" w:rsidRDefault="007841D9" w:rsidP="00293543">
      <w:pPr>
        <w:pStyle w:val="22"/>
        <w:tabs>
          <w:tab w:val="left" w:pos="540"/>
        </w:tabs>
        <w:ind w:firstLine="0"/>
        <w:rPr>
          <w:rFonts w:ascii="Times New Roman" w:hAnsi="Times New Roman"/>
          <w:sz w:val="24"/>
          <w:szCs w:val="24"/>
        </w:rPr>
      </w:pPr>
    </w:p>
    <w:p w:rsidR="00D23F6D" w:rsidRPr="00A422BF" w:rsidRDefault="00D23F6D" w:rsidP="00293543">
      <w:pPr>
        <w:pStyle w:val="22"/>
        <w:tabs>
          <w:tab w:val="left" w:pos="540"/>
        </w:tabs>
        <w:ind w:firstLine="0"/>
        <w:rPr>
          <w:rFonts w:ascii="Times New Roman" w:hAnsi="Times New Roman"/>
          <w:sz w:val="24"/>
          <w:szCs w:val="24"/>
        </w:rPr>
      </w:pPr>
      <w:r w:rsidRPr="00A422BF">
        <w:rPr>
          <w:rFonts w:ascii="Times New Roman" w:hAnsi="Times New Roman"/>
          <w:sz w:val="24"/>
          <w:szCs w:val="24"/>
        </w:rPr>
        <w:tab/>
        <w:t>Очередность матчей игроков (командных матчей), если иное не определено положением о турнире, определяется согласно нижеприведенной таблице, в которой указано, какие номера встречаются друг с другом в каждом туре турнира.</w:t>
      </w:r>
    </w:p>
    <w:p w:rsidR="00D23F6D" w:rsidRPr="00A422BF" w:rsidRDefault="00D23F6D" w:rsidP="00293543">
      <w:pPr>
        <w:pStyle w:val="22"/>
        <w:tabs>
          <w:tab w:val="left" w:pos="540"/>
        </w:tabs>
        <w:ind w:firstLine="0"/>
        <w:rPr>
          <w:rFonts w:ascii="Times New Roman" w:hAnsi="Times New Roman"/>
          <w:i/>
          <w:sz w:val="24"/>
          <w:szCs w:val="24"/>
        </w:rPr>
      </w:pPr>
    </w:p>
    <w:p w:rsidR="00D23F6D" w:rsidRPr="00293543" w:rsidRDefault="00D23F6D" w:rsidP="00293543">
      <w:pPr>
        <w:pStyle w:val="22"/>
        <w:tabs>
          <w:tab w:val="left" w:pos="540"/>
        </w:tabs>
        <w:ind w:firstLine="0"/>
        <w:rPr>
          <w:rFonts w:ascii="Times New Roman" w:hAnsi="Times New Roman"/>
          <w:b/>
          <w:bCs/>
          <w:sz w:val="24"/>
          <w:szCs w:val="24"/>
        </w:rPr>
      </w:pPr>
      <w:r w:rsidRPr="00A422BF">
        <w:rPr>
          <w:rFonts w:ascii="Times New Roman" w:hAnsi="Times New Roman"/>
          <w:b/>
          <w:bCs/>
          <w:sz w:val="24"/>
          <w:szCs w:val="24"/>
        </w:rPr>
        <w:t xml:space="preserve">                               Очередность матчей (командных </w:t>
      </w:r>
      <w:r w:rsidR="00797E69" w:rsidRPr="00A422BF">
        <w:rPr>
          <w:rFonts w:ascii="Times New Roman" w:hAnsi="Times New Roman"/>
          <w:b/>
          <w:bCs/>
          <w:sz w:val="24"/>
          <w:szCs w:val="24"/>
        </w:rPr>
        <w:t>матчей</w:t>
      </w:r>
      <w:r w:rsidRPr="00A422BF">
        <w:rPr>
          <w:rFonts w:ascii="Times New Roman" w:hAnsi="Times New Roman"/>
          <w:b/>
          <w:bCs/>
          <w:sz w:val="24"/>
          <w:szCs w:val="24"/>
        </w:rPr>
        <w:t>) по турам</w:t>
      </w:r>
    </w:p>
    <w:p w:rsidR="00D23F6D" w:rsidRPr="00293543" w:rsidRDefault="00D23F6D" w:rsidP="00293543">
      <w:pPr>
        <w:pStyle w:val="22"/>
        <w:tabs>
          <w:tab w:val="left" w:pos="540"/>
        </w:tabs>
        <w:ind w:firstLine="0"/>
        <w:rPr>
          <w:rFonts w:ascii="Times New Roman" w:hAnsi="Times New Roman"/>
          <w:i/>
          <w:iCs/>
          <w:sz w:val="24"/>
          <w:szCs w:val="24"/>
          <w:u w:val="single"/>
        </w:rPr>
      </w:pPr>
      <w:r w:rsidRPr="00293543">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07"/>
        <w:gridCol w:w="1407"/>
        <w:gridCol w:w="1407"/>
        <w:gridCol w:w="1408"/>
        <w:gridCol w:w="1408"/>
        <w:gridCol w:w="1408"/>
        <w:gridCol w:w="1408"/>
      </w:tblGrid>
      <w:tr w:rsidR="00D23F6D" w:rsidRPr="00293543" w:rsidTr="00C62931">
        <w:tc>
          <w:tcPr>
            <w:tcW w:w="9853" w:type="dxa"/>
            <w:gridSpan w:val="7"/>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Туры</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1</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2</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3</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5</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7</w:t>
            </w:r>
          </w:p>
        </w:tc>
      </w:tr>
      <w:tr w:rsidR="00D23F6D" w:rsidRPr="00293543" w:rsidTr="00C62931">
        <w:tc>
          <w:tcPr>
            <w:tcW w:w="9853" w:type="dxa"/>
            <w:gridSpan w:val="7"/>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Для 3-4 игроков (команд)</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1-(4)</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1-3</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1-2</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2-3</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2-(4)</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r>
      <w:tr w:rsidR="00D23F6D" w:rsidRPr="00293543" w:rsidTr="00C62931">
        <w:tc>
          <w:tcPr>
            <w:tcW w:w="9853" w:type="dxa"/>
            <w:gridSpan w:val="7"/>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Для 5-6 игроков (команд)</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1-(6)</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1-5</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1-3</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1-2</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2-5</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2-3</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3-4</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4-(6)</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3-5</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5-(6)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4-5</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p>
        </w:tc>
      </w:tr>
      <w:tr w:rsidR="00D23F6D" w:rsidRPr="00293543" w:rsidTr="00C62931">
        <w:tc>
          <w:tcPr>
            <w:tcW w:w="9853" w:type="dxa"/>
            <w:gridSpan w:val="7"/>
            <w:vAlign w:val="center"/>
          </w:tcPr>
          <w:p w:rsidR="00D23F6D" w:rsidRPr="00293543" w:rsidRDefault="00D23F6D" w:rsidP="00293543">
            <w:pPr>
              <w:pStyle w:val="22"/>
              <w:tabs>
                <w:tab w:val="left" w:pos="540"/>
              </w:tabs>
              <w:ind w:firstLine="0"/>
              <w:jc w:val="center"/>
              <w:rPr>
                <w:rFonts w:ascii="Times New Roman" w:hAnsi="Times New Roman"/>
                <w:i/>
                <w:sz w:val="24"/>
                <w:szCs w:val="24"/>
              </w:rPr>
            </w:pPr>
            <w:r w:rsidRPr="00293543">
              <w:rPr>
                <w:rFonts w:ascii="Times New Roman" w:hAnsi="Times New Roman"/>
                <w:i/>
                <w:sz w:val="24"/>
                <w:szCs w:val="24"/>
              </w:rPr>
              <w:t>Для 7-8 игроков (команд)</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1-(8)</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1-7</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1-5</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1-3</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1-2</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2-7</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2-5</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2-3</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2-(8)</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2-4</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3-(8)</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3-6</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3-4</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4-(8)</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3-7</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3-5</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5-(8)</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4-7</w:t>
            </w:r>
          </w:p>
        </w:tc>
      </w:tr>
      <w:tr w:rsidR="00D23F6D" w:rsidRPr="00293543" w:rsidTr="00C62931">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4-5</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6-(8)</w:t>
            </w:r>
          </w:p>
        </w:tc>
        <w:tc>
          <w:tcPr>
            <w:tcW w:w="1407"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5-7</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4-6</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7-(8)</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6-7</w:t>
            </w:r>
          </w:p>
        </w:tc>
        <w:tc>
          <w:tcPr>
            <w:tcW w:w="1408" w:type="dxa"/>
            <w:vAlign w:val="center"/>
          </w:tcPr>
          <w:p w:rsidR="00D23F6D" w:rsidRPr="00293543" w:rsidRDefault="00D23F6D" w:rsidP="00293543">
            <w:pPr>
              <w:pStyle w:val="22"/>
              <w:tabs>
                <w:tab w:val="left" w:pos="540"/>
              </w:tabs>
              <w:ind w:firstLine="0"/>
              <w:jc w:val="center"/>
              <w:rPr>
                <w:rFonts w:ascii="Times New Roman" w:hAnsi="Times New Roman"/>
                <w:sz w:val="24"/>
                <w:szCs w:val="24"/>
              </w:rPr>
            </w:pPr>
            <w:r w:rsidRPr="00293543">
              <w:rPr>
                <w:rFonts w:ascii="Times New Roman" w:hAnsi="Times New Roman"/>
                <w:sz w:val="24"/>
                <w:szCs w:val="24"/>
              </w:rPr>
              <w:t>5-6</w:t>
            </w:r>
          </w:p>
        </w:tc>
      </w:tr>
    </w:tbl>
    <w:p w:rsidR="00D23F6D" w:rsidRPr="00293543" w:rsidRDefault="00D23F6D" w:rsidP="00293543">
      <w:pPr>
        <w:pStyle w:val="22"/>
        <w:tabs>
          <w:tab w:val="left" w:pos="540"/>
        </w:tabs>
        <w:ind w:firstLine="0"/>
        <w:rPr>
          <w:rFonts w:ascii="Times New Roman" w:hAnsi="Times New Roman"/>
          <w:i/>
          <w:sz w:val="24"/>
          <w:szCs w:val="24"/>
        </w:rPr>
      </w:pPr>
    </w:p>
    <w:p w:rsidR="00D23F6D" w:rsidRPr="00293543" w:rsidRDefault="00D23F6D" w:rsidP="00293543">
      <w:pPr>
        <w:pStyle w:val="22"/>
        <w:tabs>
          <w:tab w:val="left" w:pos="540"/>
        </w:tabs>
        <w:ind w:firstLine="0"/>
        <w:rPr>
          <w:rFonts w:ascii="Times New Roman" w:hAnsi="Times New Roman"/>
          <w:i/>
          <w:sz w:val="24"/>
          <w:szCs w:val="24"/>
        </w:rPr>
      </w:pPr>
      <w:r w:rsidRPr="00293543">
        <w:rPr>
          <w:rFonts w:ascii="Times New Roman" w:hAnsi="Times New Roman"/>
          <w:i/>
          <w:sz w:val="24"/>
          <w:szCs w:val="24"/>
        </w:rPr>
        <w:t>Примечание. При четном числе игроков (команд) в таблице учитываются номера, стоящие в скобках. При нечетном числе номер, расположенный на одной строке против номера, стоящего в скобках, в соответствующем туре свободен от игры.</w:t>
      </w:r>
    </w:p>
    <w:p w:rsidR="00D23F6D" w:rsidRPr="00293543" w:rsidRDefault="00FF5103" w:rsidP="00293543">
      <w:pPr>
        <w:pStyle w:val="22"/>
        <w:tabs>
          <w:tab w:val="left" w:pos="540"/>
        </w:tabs>
        <w:ind w:firstLine="540"/>
        <w:rPr>
          <w:rFonts w:ascii="Times New Roman" w:hAnsi="Times New Roman"/>
          <w:sz w:val="24"/>
          <w:szCs w:val="24"/>
        </w:rPr>
      </w:pPr>
      <w:r w:rsidRPr="00293543">
        <w:rPr>
          <w:rFonts w:ascii="Times New Roman" w:hAnsi="Times New Roman"/>
          <w:noProof/>
          <w:sz w:val="24"/>
          <w:szCs w:val="24"/>
        </w:rPr>
        <w:pict>
          <v:shape id="_x0000_s1026" type="#_x0000_t202" style="position:absolute;left:0;text-align:left;margin-left:2in;margin-top:20.2pt;width:63pt;height:36pt;z-index:-251682304" filled="f" stroked="f">
            <v:textbox style="mso-next-textbox:#_x0000_s1026">
              <w:txbxContent>
                <w:p w:rsidR="005D3674" w:rsidRDefault="005D3674" w:rsidP="00D23F6D">
                  <w:pPr>
                    <w:jc w:val="center"/>
                    <w:rPr>
                      <w:u w:val="single"/>
                    </w:rPr>
                  </w:pPr>
                  <w:r>
                    <w:rPr>
                      <w:u w:val="single"/>
                      <w:lang w:val="en-US"/>
                    </w:rPr>
                    <w:t>n (n-1)</w:t>
                  </w:r>
                </w:p>
                <w:p w:rsidR="005D3674" w:rsidRDefault="005D3674" w:rsidP="00D23F6D">
                  <w:pPr>
                    <w:jc w:val="center"/>
                  </w:pPr>
                  <w:r>
                    <w:rPr>
                      <w:lang w:val="en-US"/>
                    </w:rPr>
                    <w:t>2</w:t>
                  </w:r>
                </w:p>
                <w:p w:rsidR="005D3674" w:rsidRDefault="005D3674" w:rsidP="00D23F6D">
                  <w:pPr>
                    <w:jc w:val="center"/>
                    <w:rPr>
                      <w:lang w:val="en-US"/>
                    </w:rPr>
                  </w:pPr>
                  <w:r>
                    <w:rPr>
                      <w:lang w:val="en-US"/>
                    </w:rPr>
                    <w:t>2</w:t>
                  </w:r>
                </w:p>
              </w:txbxContent>
            </v:textbox>
          </v:shape>
        </w:pict>
      </w:r>
      <w:r w:rsidR="00D23F6D" w:rsidRPr="00293543">
        <w:rPr>
          <w:rFonts w:ascii="Times New Roman" w:hAnsi="Times New Roman"/>
          <w:sz w:val="24"/>
          <w:szCs w:val="24"/>
        </w:rPr>
        <w:t xml:space="preserve">Общее количество матчей (командных матчей) в турнире, проводимом по круговой системе, равно       </w:t>
      </w:r>
      <w:r w:rsidR="00D23F6D" w:rsidRPr="00293543">
        <w:rPr>
          <w:rFonts w:ascii="Times New Roman" w:hAnsi="Times New Roman"/>
          <w:sz w:val="24"/>
          <w:szCs w:val="24"/>
        </w:rPr>
        <w:tab/>
        <w:t xml:space="preserve">  </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 xml:space="preserve">  </w:t>
      </w:r>
    </w:p>
    <w:p w:rsidR="00D23F6D" w:rsidRPr="00293543" w:rsidRDefault="00D23F6D" w:rsidP="00293543">
      <w:pPr>
        <w:pStyle w:val="22"/>
        <w:tabs>
          <w:tab w:val="left" w:pos="540"/>
        </w:tabs>
        <w:ind w:firstLine="0"/>
        <w:rPr>
          <w:rFonts w:ascii="Times New Roman" w:hAnsi="Times New Roman"/>
          <w:sz w:val="24"/>
          <w:szCs w:val="24"/>
        </w:rPr>
      </w:pP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 xml:space="preserve">где </w:t>
      </w:r>
      <w:r w:rsidRPr="00293543">
        <w:rPr>
          <w:rFonts w:ascii="Times New Roman" w:hAnsi="Times New Roman"/>
          <w:b/>
          <w:bCs/>
          <w:sz w:val="24"/>
          <w:szCs w:val="24"/>
          <w:lang w:val="en-US"/>
        </w:rPr>
        <w:t>n</w:t>
      </w:r>
      <w:r w:rsidRPr="00293543">
        <w:rPr>
          <w:rFonts w:ascii="Times New Roman" w:hAnsi="Times New Roman"/>
          <w:sz w:val="24"/>
          <w:szCs w:val="24"/>
        </w:rPr>
        <w:t xml:space="preserve"> – число игроков (команд), участвующих в турнире.</w:t>
      </w:r>
    </w:p>
    <w:p w:rsidR="00D23F6D" w:rsidRPr="00293543" w:rsidRDefault="00D23F6D" w:rsidP="00293543">
      <w:pPr>
        <w:pStyle w:val="22"/>
        <w:tabs>
          <w:tab w:val="left" w:pos="540"/>
        </w:tabs>
        <w:ind w:firstLine="0"/>
        <w:rPr>
          <w:rFonts w:ascii="Times New Roman" w:hAnsi="Times New Roman"/>
          <w:sz w:val="24"/>
          <w:szCs w:val="24"/>
        </w:rPr>
      </w:pP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 xml:space="preserve">Матчи по круговой системе в зависимости от числа игроков (команд) могут проводиться как в одной, так и в нескольких группах. </w:t>
      </w:r>
      <w:r w:rsidRPr="00293543">
        <w:rPr>
          <w:rFonts w:ascii="Times New Roman" w:hAnsi="Times New Roman"/>
          <w:sz w:val="24"/>
          <w:szCs w:val="24"/>
        </w:rPr>
        <w:tab/>
        <w:t>Если групп несколько, то они формируются жеребьевкой с использованием системы «корзин», которая описана в Регламенте РТТ в разделе «Проведение турниров РТТ» в пункте о проведении жеребьевки.</w:t>
      </w:r>
    </w:p>
    <w:p w:rsidR="002E4C8E" w:rsidRPr="00293543" w:rsidRDefault="002E4C8E" w:rsidP="00293543">
      <w:pPr>
        <w:pStyle w:val="22"/>
        <w:tabs>
          <w:tab w:val="left" w:pos="540"/>
        </w:tabs>
        <w:ind w:firstLine="0"/>
        <w:rPr>
          <w:rFonts w:ascii="Times New Roman" w:hAnsi="Times New Roman"/>
          <w:sz w:val="24"/>
          <w:szCs w:val="24"/>
        </w:rPr>
      </w:pPr>
    </w:p>
    <w:p w:rsidR="00D23F6D" w:rsidRPr="00293543" w:rsidRDefault="00D23F6D" w:rsidP="00F007B8">
      <w:pPr>
        <w:pStyle w:val="11"/>
        <w:numPr>
          <w:ilvl w:val="0"/>
          <w:numId w:val="29"/>
        </w:numPr>
        <w:tabs>
          <w:tab w:val="left" w:pos="900"/>
        </w:tabs>
        <w:jc w:val="both"/>
        <w:rPr>
          <w:rFonts w:ascii="Times New Roman" w:hAnsi="Times New Roman"/>
          <w:b/>
          <w:bCs/>
          <w:sz w:val="24"/>
          <w:szCs w:val="24"/>
        </w:rPr>
      </w:pPr>
      <w:r w:rsidRPr="00293543">
        <w:rPr>
          <w:rFonts w:ascii="Times New Roman" w:hAnsi="Times New Roman"/>
          <w:b/>
          <w:bCs/>
          <w:sz w:val="24"/>
          <w:szCs w:val="24"/>
        </w:rPr>
        <w:t>Смешанные системы</w:t>
      </w:r>
    </w:p>
    <w:p w:rsidR="00D23F6D" w:rsidRPr="00293543" w:rsidRDefault="00D23F6D" w:rsidP="00293543">
      <w:pPr>
        <w:pStyle w:val="22"/>
        <w:tabs>
          <w:tab w:val="left" w:pos="540"/>
        </w:tabs>
        <w:ind w:firstLine="0"/>
        <w:rPr>
          <w:rFonts w:ascii="Times New Roman" w:hAnsi="Times New Roman"/>
          <w:sz w:val="24"/>
          <w:szCs w:val="24"/>
          <w:u w:val="single"/>
        </w:rPr>
      </w:pP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r>
      <w:r w:rsidRPr="00293543">
        <w:rPr>
          <w:rFonts w:ascii="Times New Roman" w:hAnsi="Times New Roman"/>
          <w:b/>
          <w:sz w:val="24"/>
          <w:szCs w:val="24"/>
        </w:rPr>
        <w:t>Смешанная система (См)</w:t>
      </w:r>
      <w:r w:rsidRPr="00293543">
        <w:rPr>
          <w:rFonts w:ascii="Times New Roman" w:hAnsi="Times New Roman"/>
          <w:sz w:val="24"/>
          <w:szCs w:val="24"/>
        </w:rPr>
        <w:t xml:space="preserve"> </w:t>
      </w:r>
      <w:r w:rsidRPr="00293543">
        <w:rPr>
          <w:szCs w:val="24"/>
        </w:rPr>
        <w:t>–</w:t>
      </w:r>
      <w:r w:rsidRPr="00293543">
        <w:rPr>
          <w:rFonts w:ascii="Times New Roman" w:hAnsi="Times New Roman"/>
          <w:sz w:val="24"/>
          <w:szCs w:val="24"/>
        </w:rPr>
        <w:t xml:space="preserve"> турнир с комбинацией систем, например, круговой и олимпийской (олимпийской с ДТ, олимпийской усовершенствованной) систем, либо круговой системы и стыковых матчей и т.п. Круговая система, как правило, применяется на предварительном этапе турнира, где игроки (команды) играют в группах. На втором (финальном) этапе в зависимости от количества групп на предварительном этапе может применяться олимпийская, олимпийская с ДТ, усовершенствованная олимпийская или круговая система, а также стыковые матчи между игроками (командами), занявшими одинаковые места в группах (если групп две). На финальном этапе итоговые места в турнире разыгрывают игроки (команды), занявшие одинаковые места в группах на предварительном этапе, если иное не предусмотрено положением о турнире.</w:t>
      </w:r>
    </w:p>
    <w:p w:rsidR="00D23F6D" w:rsidRPr="00293543" w:rsidRDefault="00D23F6D" w:rsidP="00293543">
      <w:pPr>
        <w:pStyle w:val="22"/>
        <w:tabs>
          <w:tab w:val="left" w:pos="540"/>
        </w:tabs>
        <w:ind w:firstLine="0"/>
        <w:rPr>
          <w:rFonts w:ascii="Times New Roman" w:hAnsi="Times New Roman"/>
          <w:sz w:val="24"/>
          <w:szCs w:val="24"/>
          <w:u w:val="single"/>
        </w:rPr>
      </w:pPr>
    </w:p>
    <w:p w:rsidR="00D23F6D" w:rsidRPr="00293543" w:rsidRDefault="00D23F6D" w:rsidP="00F007B8">
      <w:pPr>
        <w:pStyle w:val="11"/>
        <w:numPr>
          <w:ilvl w:val="0"/>
          <w:numId w:val="29"/>
        </w:numPr>
        <w:tabs>
          <w:tab w:val="left" w:pos="900"/>
        </w:tabs>
        <w:jc w:val="both"/>
        <w:rPr>
          <w:rFonts w:ascii="Times New Roman" w:hAnsi="Times New Roman"/>
          <w:b/>
          <w:bCs/>
          <w:sz w:val="24"/>
          <w:szCs w:val="24"/>
        </w:rPr>
      </w:pPr>
      <w:r w:rsidRPr="00293543">
        <w:rPr>
          <w:rFonts w:ascii="Times New Roman" w:hAnsi="Times New Roman"/>
          <w:b/>
          <w:bCs/>
          <w:sz w:val="24"/>
          <w:szCs w:val="24"/>
        </w:rPr>
        <w:t xml:space="preserve">Выбор системы проведения </w:t>
      </w:r>
      <w:r w:rsidR="001D694B">
        <w:rPr>
          <w:rFonts w:ascii="Times New Roman" w:hAnsi="Times New Roman"/>
          <w:b/>
          <w:bCs/>
          <w:sz w:val="24"/>
          <w:szCs w:val="24"/>
        </w:rPr>
        <w:t>турнира</w:t>
      </w:r>
      <w:r w:rsidR="001D694B" w:rsidRPr="00293543">
        <w:rPr>
          <w:rFonts w:ascii="Times New Roman" w:hAnsi="Times New Roman"/>
          <w:b/>
          <w:bCs/>
          <w:sz w:val="24"/>
          <w:szCs w:val="24"/>
        </w:rPr>
        <w:t xml:space="preserve"> </w:t>
      </w:r>
      <w:r w:rsidRPr="00293543">
        <w:rPr>
          <w:rFonts w:ascii="Times New Roman" w:hAnsi="Times New Roman"/>
          <w:b/>
          <w:bCs/>
          <w:sz w:val="24"/>
          <w:szCs w:val="24"/>
        </w:rPr>
        <w:t xml:space="preserve">в зависимости от числа игроков ОТ </w:t>
      </w:r>
    </w:p>
    <w:p w:rsidR="00D23F6D" w:rsidRPr="00293543" w:rsidRDefault="00D23F6D" w:rsidP="00293543">
      <w:pPr>
        <w:pStyle w:val="11"/>
        <w:tabs>
          <w:tab w:val="left" w:pos="900"/>
        </w:tabs>
        <w:ind w:left="540"/>
        <w:jc w:val="both"/>
        <w:rPr>
          <w:rFonts w:ascii="Times New Roman" w:hAnsi="Times New Roman"/>
          <w:b/>
          <w:bCs/>
          <w:sz w:val="24"/>
          <w:szCs w:val="24"/>
        </w:rPr>
      </w:pPr>
    </w:p>
    <w:p w:rsidR="00D23F6D" w:rsidRPr="00293543" w:rsidRDefault="00D23F6D" w:rsidP="00293543">
      <w:pPr>
        <w:pStyle w:val="22"/>
        <w:tabs>
          <w:tab w:val="left" w:pos="540"/>
        </w:tabs>
        <w:ind w:firstLine="0"/>
        <w:rPr>
          <w:rFonts w:ascii="Times New Roman" w:hAnsi="Times New Roman"/>
          <w:i/>
          <w:sz w:val="24"/>
          <w:szCs w:val="24"/>
        </w:rPr>
      </w:pPr>
      <w:r w:rsidRPr="00293543">
        <w:rPr>
          <w:rFonts w:ascii="Times New Roman" w:hAnsi="Times New Roman"/>
          <w:sz w:val="24"/>
          <w:szCs w:val="24"/>
        </w:rPr>
        <w:tab/>
        <w:t>Если число игроков (команд) ОТ находится в пределах от 9-ти до 32-х, турнир может  проводиться как по олимпийской, так и по смешанной системе с разбивкой на группы.</w:t>
      </w:r>
    </w:p>
    <w:p w:rsidR="00D23F6D" w:rsidRPr="00293543" w:rsidRDefault="00D23F6D" w:rsidP="00293543">
      <w:pPr>
        <w:pStyle w:val="22"/>
        <w:tabs>
          <w:tab w:val="left" w:pos="540"/>
        </w:tabs>
        <w:ind w:firstLine="0"/>
        <w:rPr>
          <w:rFonts w:ascii="Times New Roman" w:hAnsi="Times New Roman"/>
          <w:i/>
          <w:sz w:val="24"/>
          <w:szCs w:val="24"/>
        </w:rPr>
      </w:pPr>
      <w:r w:rsidRPr="00293543">
        <w:rPr>
          <w:rFonts w:ascii="Times New Roman" w:hAnsi="Times New Roman"/>
          <w:sz w:val="24"/>
          <w:szCs w:val="24"/>
        </w:rPr>
        <w:tab/>
        <w:t>Если число игроков (команд) ОТ составляет 6, 7 или 8, турнир может проводиться как по олимпийской, так и по круговой или смешанной системе с разбивкой на группы.</w:t>
      </w:r>
    </w:p>
    <w:p w:rsidR="00D23F6D" w:rsidRPr="00293543" w:rsidRDefault="00D23F6D" w:rsidP="00293543">
      <w:pPr>
        <w:pStyle w:val="22"/>
        <w:tabs>
          <w:tab w:val="left" w:pos="540"/>
        </w:tabs>
        <w:ind w:firstLine="0"/>
        <w:rPr>
          <w:rFonts w:ascii="Times New Roman" w:hAnsi="Times New Roman"/>
          <w:sz w:val="24"/>
          <w:szCs w:val="24"/>
        </w:rPr>
      </w:pPr>
      <w:r w:rsidRPr="00293543">
        <w:rPr>
          <w:rFonts w:ascii="Times New Roman" w:hAnsi="Times New Roman"/>
          <w:sz w:val="24"/>
          <w:szCs w:val="24"/>
        </w:rPr>
        <w:tab/>
        <w:t xml:space="preserve">Если число игроков (команд) ОТ составляет 4 или 5, турнир должен проводиться по круговой системе. </w:t>
      </w:r>
    </w:p>
    <w:p w:rsidR="00D23F6D" w:rsidRPr="00293543" w:rsidRDefault="00D23F6D" w:rsidP="00293543">
      <w:pPr>
        <w:pStyle w:val="22"/>
        <w:tabs>
          <w:tab w:val="left" w:pos="540"/>
        </w:tabs>
        <w:ind w:firstLine="0"/>
        <w:rPr>
          <w:rFonts w:ascii="Times New Roman" w:hAnsi="Times New Roman"/>
          <w:sz w:val="24"/>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Default="00D23F6D" w:rsidP="00293543">
      <w:pPr>
        <w:rPr>
          <w:szCs w:val="24"/>
        </w:rPr>
      </w:pPr>
    </w:p>
    <w:p w:rsidR="0076642E" w:rsidRPr="00293543" w:rsidRDefault="0076642E" w:rsidP="00293543">
      <w:pPr>
        <w:rPr>
          <w:szCs w:val="24"/>
        </w:rPr>
      </w:pPr>
    </w:p>
    <w:p w:rsidR="009B1D01" w:rsidRPr="0043689A" w:rsidRDefault="009B1D01" w:rsidP="00293543">
      <w:pPr>
        <w:pStyle w:val="af"/>
        <w:tabs>
          <w:tab w:val="left" w:pos="3969"/>
        </w:tabs>
        <w:jc w:val="right"/>
        <w:outlineLvl w:val="0"/>
        <w:rPr>
          <w:rFonts w:ascii="Times New Roman" w:hAnsi="Times New Roman"/>
          <w:b/>
          <w:iCs/>
          <w:sz w:val="28"/>
          <w:szCs w:val="32"/>
          <w:lang w:val="ru-RU"/>
        </w:rPr>
      </w:pPr>
      <w:r w:rsidRPr="0043689A">
        <w:rPr>
          <w:rFonts w:ascii="Times New Roman" w:hAnsi="Times New Roman"/>
          <w:b/>
          <w:iCs/>
          <w:sz w:val="28"/>
          <w:szCs w:val="32"/>
        </w:rPr>
        <w:t xml:space="preserve">ПРИЛОЖЕНИЕ № </w:t>
      </w:r>
      <w:r w:rsidR="0043689A" w:rsidRPr="0043689A">
        <w:rPr>
          <w:rFonts w:ascii="Times New Roman" w:hAnsi="Times New Roman"/>
          <w:b/>
          <w:iCs/>
          <w:sz w:val="28"/>
          <w:szCs w:val="32"/>
          <w:lang w:val="ru-RU"/>
        </w:rPr>
        <w:t>2</w:t>
      </w:r>
    </w:p>
    <w:p w:rsidR="0043689A" w:rsidRPr="00146847" w:rsidRDefault="0043689A" w:rsidP="0043689A">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Pr="0043689A">
        <w:rPr>
          <w:rFonts w:ascii="Times New Roman" w:hAnsi="Times New Roman"/>
          <w:b/>
          <w:bCs/>
          <w:sz w:val="28"/>
          <w:szCs w:val="32"/>
          <w:lang w:val="ru-RU"/>
        </w:rPr>
        <w:t>ПРАВИЛАМ</w:t>
      </w:r>
    </w:p>
    <w:p w:rsidR="009B1D01" w:rsidRPr="00146847" w:rsidRDefault="009B1D01" w:rsidP="00293543">
      <w:pPr>
        <w:pStyle w:val="af"/>
        <w:tabs>
          <w:tab w:val="left" w:pos="3969"/>
        </w:tabs>
        <w:jc w:val="both"/>
        <w:rPr>
          <w:rFonts w:ascii="Times New Roman" w:hAnsi="Times New Roman"/>
          <w:b/>
          <w:iCs/>
          <w:sz w:val="24"/>
          <w:szCs w:val="24"/>
          <w:lang w:val="ru-RU"/>
        </w:rPr>
      </w:pPr>
    </w:p>
    <w:p w:rsidR="009B1D01" w:rsidRPr="00312C5A" w:rsidRDefault="009B1D01" w:rsidP="00293543">
      <w:pPr>
        <w:pStyle w:val="af"/>
        <w:tabs>
          <w:tab w:val="left" w:pos="3969"/>
        </w:tabs>
        <w:jc w:val="center"/>
        <w:outlineLvl w:val="0"/>
        <w:rPr>
          <w:rFonts w:ascii="Times New Roman" w:hAnsi="Times New Roman"/>
          <w:b/>
          <w:iCs/>
          <w:sz w:val="28"/>
          <w:szCs w:val="28"/>
        </w:rPr>
      </w:pPr>
      <w:r w:rsidRPr="00312C5A">
        <w:rPr>
          <w:rFonts w:ascii="Times New Roman" w:hAnsi="Times New Roman"/>
          <w:b/>
          <w:iCs/>
          <w:sz w:val="28"/>
          <w:szCs w:val="28"/>
        </w:rPr>
        <w:t>КОДЕКС ПОВЕДЕНИЯ ИГРОКА РТТ</w:t>
      </w:r>
    </w:p>
    <w:p w:rsidR="009B1D01" w:rsidRPr="00293543" w:rsidRDefault="009B1D01" w:rsidP="00293543">
      <w:pPr>
        <w:pStyle w:val="af"/>
        <w:tabs>
          <w:tab w:val="left" w:pos="3969"/>
        </w:tabs>
        <w:jc w:val="both"/>
        <w:rPr>
          <w:rFonts w:ascii="Times New Roman" w:hAnsi="Times New Roman"/>
          <w:b/>
          <w:iCs/>
          <w:sz w:val="24"/>
          <w:szCs w:val="24"/>
          <w:u w:val="single"/>
        </w:rPr>
      </w:pPr>
    </w:p>
    <w:p w:rsidR="009B1D01" w:rsidRPr="00293543" w:rsidRDefault="009B1D01" w:rsidP="00F007B8">
      <w:pPr>
        <w:pStyle w:val="af"/>
        <w:numPr>
          <w:ilvl w:val="0"/>
          <w:numId w:val="30"/>
        </w:numPr>
        <w:tabs>
          <w:tab w:val="num" w:pos="567"/>
        </w:tabs>
        <w:ind w:left="0" w:firstLine="0"/>
        <w:jc w:val="both"/>
        <w:rPr>
          <w:rFonts w:ascii="Times New Roman" w:hAnsi="Times New Roman"/>
          <w:b/>
          <w:sz w:val="24"/>
        </w:rPr>
      </w:pPr>
      <w:r w:rsidRPr="00293543">
        <w:rPr>
          <w:rFonts w:ascii="Times New Roman" w:hAnsi="Times New Roman"/>
          <w:b/>
          <w:sz w:val="24"/>
          <w:lang w:val="en-US"/>
        </w:rPr>
        <w:t>ОБЩ</w:t>
      </w:r>
      <w:r w:rsidRPr="00293543">
        <w:rPr>
          <w:rFonts w:ascii="Times New Roman" w:hAnsi="Times New Roman"/>
          <w:b/>
          <w:sz w:val="24"/>
        </w:rPr>
        <w:t>ИЕ ПОЛОЖЕНИЯ</w:t>
      </w:r>
    </w:p>
    <w:p w:rsidR="009B1D01" w:rsidRPr="00293543" w:rsidRDefault="009B1D01" w:rsidP="00293543">
      <w:pPr>
        <w:pStyle w:val="af"/>
        <w:ind w:left="360"/>
        <w:jc w:val="both"/>
        <w:rPr>
          <w:rFonts w:ascii="Times New Roman" w:hAnsi="Times New Roman"/>
          <w:sz w:val="24"/>
          <w:lang w:val="en-US"/>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Все игроки во время матчей, а также в любое время, находясь в месте проведения турнира, обязаны вести себя подобающим профессиональным образом. Положения, изложенные в настоящем Кодексе игрока, обязательны для исполнения всеми игроками, находящимися в месте проведения любого турнира. К месту проведения турнира относятся игровые и тренировочные корты, раздевалки, трибуны, офисы, кафе и прочие зоны теннисного клуба (стадиона), официальная гостиница турнира, официальный транспорт турнира и иные места, непосредственно связанные с проведением турнира.</w:t>
      </w:r>
    </w:p>
    <w:p w:rsidR="009B1D01" w:rsidRPr="00293543" w:rsidRDefault="009B1D01" w:rsidP="00293543">
      <w:pPr>
        <w:pStyle w:val="af"/>
        <w:ind w:left="360"/>
        <w:jc w:val="both"/>
        <w:rPr>
          <w:rFonts w:ascii="Times New Roman" w:hAnsi="Times New Roman"/>
          <w:sz w:val="24"/>
        </w:rPr>
      </w:pPr>
    </w:p>
    <w:p w:rsidR="009B1D01" w:rsidRPr="00293543" w:rsidRDefault="009B1D01" w:rsidP="00F007B8">
      <w:pPr>
        <w:pStyle w:val="af"/>
        <w:numPr>
          <w:ilvl w:val="0"/>
          <w:numId w:val="30"/>
        </w:numPr>
        <w:tabs>
          <w:tab w:val="num" w:pos="567"/>
        </w:tabs>
        <w:ind w:left="0" w:firstLine="0"/>
        <w:jc w:val="both"/>
        <w:rPr>
          <w:rFonts w:ascii="Times New Roman" w:hAnsi="Times New Roman"/>
          <w:b/>
          <w:sz w:val="24"/>
          <w:lang w:val="en-US"/>
        </w:rPr>
      </w:pPr>
      <w:r w:rsidRPr="00293543">
        <w:rPr>
          <w:rFonts w:ascii="Times New Roman" w:hAnsi="Times New Roman"/>
          <w:b/>
          <w:sz w:val="24"/>
          <w:lang w:val="en-US"/>
        </w:rPr>
        <w:t>ОПОЗДАНИЯ НА МАТЧ</w:t>
      </w:r>
    </w:p>
    <w:p w:rsidR="009B1D01" w:rsidRPr="00293543" w:rsidRDefault="009B1D01" w:rsidP="00293543">
      <w:pPr>
        <w:pStyle w:val="af"/>
        <w:ind w:left="360"/>
        <w:jc w:val="both"/>
        <w:rPr>
          <w:rFonts w:ascii="Times New Roman" w:hAnsi="Times New Roman"/>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Матчи турнира должны следовать один за другим без задержки согласно опубликованному расписанию. Расписание матчей должно быть вывешено в максимально удобном для игроков месте, определенном главным судьей турнира.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Вызов игроков на матчи должен осуществляться в соответствии с расписанием с использованием всех доступных средств оповещения игроков. Игроки должны быть готовы к игре сразу после вызова их матча на корт.</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не готовый к игре </w:t>
      </w:r>
      <w:r w:rsidRPr="00293543">
        <w:rPr>
          <w:rFonts w:ascii="Times New Roman" w:hAnsi="Times New Roman"/>
          <w:b/>
          <w:sz w:val="24"/>
        </w:rPr>
        <w:t>через 15 (пятнадцать) минут</w:t>
      </w:r>
      <w:r w:rsidRPr="00293543">
        <w:rPr>
          <w:rFonts w:ascii="Times New Roman" w:hAnsi="Times New Roman"/>
          <w:sz w:val="24"/>
        </w:rPr>
        <w:t xml:space="preserve"> после вызова его матча, может быть наказан </w:t>
      </w:r>
      <w:r w:rsidR="009A207B" w:rsidRPr="00293543">
        <w:rPr>
          <w:rFonts w:ascii="Times New Roman" w:hAnsi="Times New Roman"/>
          <w:sz w:val="24"/>
        </w:rPr>
        <w:t>штрафными очками</w:t>
      </w:r>
      <w:r w:rsidRPr="00293543">
        <w:rPr>
          <w:rFonts w:ascii="Times New Roman" w:hAnsi="Times New Roman"/>
          <w:sz w:val="24"/>
        </w:rPr>
        <w:t>/</w:t>
      </w:r>
      <w:r w:rsidR="009A207B" w:rsidRPr="00293543">
        <w:rPr>
          <w:rFonts w:ascii="Times New Roman" w:hAnsi="Times New Roman"/>
          <w:sz w:val="24"/>
        </w:rPr>
        <w:t>денежным штрафом</w:t>
      </w:r>
      <w:r w:rsidRPr="00293543">
        <w:rPr>
          <w:rFonts w:ascii="Times New Roman" w:hAnsi="Times New Roman"/>
          <w:sz w:val="24"/>
        </w:rPr>
        <w:t xml:space="preserve"> в соответствии с Кодексом</w:t>
      </w:r>
      <w:r w:rsidR="00D95CD6">
        <w:rPr>
          <w:rFonts w:ascii="Times New Roman" w:hAnsi="Times New Roman"/>
          <w:sz w:val="24"/>
          <w:lang w:val="ru-RU"/>
        </w:rPr>
        <w:t xml:space="preserve"> </w:t>
      </w:r>
      <w:r w:rsidR="006E6CC3">
        <w:rPr>
          <w:rFonts w:ascii="Times New Roman" w:hAnsi="Times New Roman"/>
          <w:sz w:val="24"/>
          <w:lang w:val="ru-RU"/>
        </w:rPr>
        <w:t>игрока</w:t>
      </w:r>
      <w:r w:rsidRPr="00293543">
        <w:rPr>
          <w:rFonts w:ascii="Times New Roman" w:hAnsi="Times New Roman"/>
          <w:sz w:val="24"/>
        </w:rPr>
        <w:t>. Главный судья турнира должен объявить поражение данному игроку, кроме случаев, когда главный судья, взвесив все обстоятельства, примет решение не делать этого.</w:t>
      </w:r>
    </w:p>
    <w:p w:rsidR="009B1D01" w:rsidRPr="00293543" w:rsidRDefault="009B1D01" w:rsidP="00293543">
      <w:pPr>
        <w:pStyle w:val="af"/>
        <w:jc w:val="both"/>
        <w:rPr>
          <w:rFonts w:ascii="Times New Roman" w:hAnsi="Times New Roman"/>
          <w:sz w:val="24"/>
        </w:rPr>
      </w:pPr>
    </w:p>
    <w:p w:rsidR="009B1D01" w:rsidRPr="00293543" w:rsidRDefault="009B1D01" w:rsidP="00F007B8">
      <w:pPr>
        <w:pStyle w:val="af"/>
        <w:numPr>
          <w:ilvl w:val="0"/>
          <w:numId w:val="30"/>
        </w:numPr>
        <w:tabs>
          <w:tab w:val="num" w:pos="567"/>
        </w:tabs>
        <w:ind w:left="0" w:firstLine="0"/>
        <w:jc w:val="both"/>
        <w:rPr>
          <w:rFonts w:ascii="Times New Roman" w:hAnsi="Times New Roman"/>
          <w:b/>
          <w:sz w:val="24"/>
        </w:rPr>
      </w:pPr>
      <w:r w:rsidRPr="00293543">
        <w:rPr>
          <w:rFonts w:ascii="Times New Roman" w:hAnsi="Times New Roman"/>
          <w:b/>
          <w:sz w:val="24"/>
        </w:rPr>
        <w:t>ОДЕЖДА И ЭКИПИРОВКА ИГРОКОВ</w:t>
      </w:r>
    </w:p>
    <w:p w:rsidR="009B1D01" w:rsidRPr="00293543" w:rsidRDefault="009B1D01" w:rsidP="00293543">
      <w:pPr>
        <w:pStyle w:val="af"/>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Все игроки должны выглядеть профессионально и должны быть одеты подобающим образом. Одежда должна быть чистой и предназначенной для игры в теннис.</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 нарушивший данный пункт, после указания судьи на вышке или главного судьи должен немедленно переодеться. Отказ или невозможность игрока выполнить данное указание может привести к немедленной дисквалификации игрока.</w:t>
      </w:r>
    </w:p>
    <w:p w:rsidR="009B1D01" w:rsidRPr="00293543" w:rsidRDefault="009B1D01" w:rsidP="00293543">
      <w:pPr>
        <w:pStyle w:val="af"/>
        <w:ind w:left="360"/>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Неприемлемая одежда</w:t>
      </w: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Игрок во время матча (включая разминку) не должен быть одет в толстовку, лосины или трико, рубашку, майку или другую неприемлемую для тенниса одежду.</w:t>
      </w:r>
    </w:p>
    <w:p w:rsidR="009B1D01" w:rsidRPr="00293543" w:rsidRDefault="009B1D01" w:rsidP="00293543">
      <w:pPr>
        <w:pStyle w:val="af"/>
        <w:ind w:left="1140"/>
        <w:jc w:val="both"/>
        <w:rPr>
          <w:rFonts w:ascii="Times New Roman" w:hAnsi="Times New Roman"/>
          <w:sz w:val="24"/>
        </w:rPr>
      </w:pPr>
    </w:p>
    <w:p w:rsidR="009B1D01" w:rsidRPr="00293543" w:rsidRDefault="009B1D01" w:rsidP="00293543">
      <w:pPr>
        <w:pStyle w:val="af"/>
        <w:jc w:val="both"/>
        <w:rPr>
          <w:rFonts w:ascii="Times New Roman" w:hAnsi="Times New Roman"/>
          <w:b/>
          <w:sz w:val="24"/>
        </w:rPr>
      </w:pPr>
      <w:r w:rsidRPr="00293543">
        <w:rPr>
          <w:rFonts w:ascii="Times New Roman" w:hAnsi="Times New Roman"/>
          <w:b/>
          <w:sz w:val="24"/>
        </w:rPr>
        <w:t>а. Обувь</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Обувь игрока должна подпадать под понятие «обувь для игры в теннис». Обувь не должна портить поверхность корта больше, чем обычно во время нормального течения матча или тренировки. Под порчей поверхности корта понимается видимое изменение формы покрытия или поверхности корта, оставляемое обувью игрока, в том числе и чрезмерные следы, оставляемые обувью. Решение о пригодности обуви к матчу принимается главным судьей, который может дать игроку указание сменить обувь.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Обувь для игры на грунтовом покрытии должна быть предназначена для игры на грунтовом или гранулированном покрытии. Решение о том, пригодна ли подошва обуви игрока для игры на грунтовом покрытии, принимает главный судья, который может запретить игроку играть в обуви, не предназначенной для игры на грунтовом покрытии.</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Обувь для игры на травяном покрытии не может быть использована для игры на грунтовом покрытии.</w:t>
      </w:r>
    </w:p>
    <w:p w:rsidR="009B1D01" w:rsidRPr="00293543" w:rsidRDefault="009B1D01" w:rsidP="00293543">
      <w:pPr>
        <w:pStyle w:val="af"/>
        <w:ind w:left="1140"/>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Одежда игроков в парном разряде</w:t>
      </w: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В парном разряде игроки одной команды должны быть одеты в одежду приблизительно одного цвета.</w:t>
      </w:r>
    </w:p>
    <w:p w:rsidR="009B1D01" w:rsidRPr="00293543" w:rsidRDefault="009B1D01" w:rsidP="00293543">
      <w:pPr>
        <w:pStyle w:val="af"/>
        <w:ind w:left="1140"/>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Логотипы и знаки</w:t>
      </w: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На одежде и экипировке игрока, как во время матча, так и во время пресс-конференций и церемоний турнира, не разрешается размещать логотипы и знаки, за исключением нижеследующих:</w:t>
      </w:r>
    </w:p>
    <w:p w:rsidR="009B1D01" w:rsidRPr="00293543" w:rsidRDefault="009B1D01" w:rsidP="00293543">
      <w:pPr>
        <w:pStyle w:val="af"/>
        <w:ind w:left="1140"/>
        <w:jc w:val="both"/>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а.  Футболка, свитер или жилет</w:t>
      </w:r>
    </w:p>
    <w:p w:rsidR="009B1D01" w:rsidRPr="00293543" w:rsidRDefault="009B1D01" w:rsidP="00293543">
      <w:pPr>
        <w:pStyle w:val="af"/>
        <w:ind w:left="1140"/>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1) Рукава:</w:t>
      </w:r>
    </w:p>
    <w:p w:rsidR="009B1D01" w:rsidRPr="00293543" w:rsidRDefault="009B1D01" w:rsidP="00293543">
      <w:pPr>
        <w:pStyle w:val="af"/>
        <w:ind w:left="567"/>
        <w:jc w:val="both"/>
        <w:rPr>
          <w:rFonts w:ascii="Times New Roman" w:hAnsi="Times New Roman"/>
          <w:sz w:val="24"/>
        </w:rPr>
      </w:pPr>
    </w:p>
    <w:p w:rsidR="009B1D01" w:rsidRPr="00293543" w:rsidRDefault="009B1D01" w:rsidP="00293543">
      <w:pPr>
        <w:pStyle w:val="af"/>
        <w:ind w:left="567"/>
        <w:jc w:val="both"/>
        <w:rPr>
          <w:rFonts w:ascii="Times New Roman" w:hAnsi="Times New Roman"/>
          <w:i/>
          <w:sz w:val="24"/>
        </w:rPr>
      </w:pPr>
      <w:r w:rsidRPr="00293543">
        <w:rPr>
          <w:rFonts w:ascii="Times New Roman" w:hAnsi="Times New Roman"/>
          <w:sz w:val="24"/>
        </w:rPr>
        <w:t xml:space="preserve">Разрешен 1 (один) коммерческий логотип  (логотип спонсоров)  на каждом рукаве размером не более 19,5 кв.см каждый, плюс 1 (один) логотип производителя одежды на каждом рукаве размером не более 52 кв.см каждый. Если в логотипе производителя одежды размером не более 52 кв.см, размещенном на одном или обоих рукавах, присутствует надпись, то эта надпись на каждом рукаве не может превышать 26 кв.см. </w:t>
      </w:r>
    </w:p>
    <w:p w:rsidR="009B1D01" w:rsidRPr="00293543" w:rsidRDefault="009B1D01" w:rsidP="00293543">
      <w:pPr>
        <w:pStyle w:val="af"/>
        <w:ind w:left="1140"/>
        <w:jc w:val="both"/>
        <w:rPr>
          <w:rFonts w:ascii="Times New Roman" w:hAnsi="Times New Roman"/>
          <w:i/>
          <w:sz w:val="24"/>
        </w:rPr>
      </w:pPr>
    </w:p>
    <w:p w:rsidR="009B1D01" w:rsidRPr="00293543" w:rsidRDefault="009B1D01" w:rsidP="00293543">
      <w:pPr>
        <w:pStyle w:val="af"/>
        <w:ind w:left="567"/>
        <w:jc w:val="both"/>
        <w:rPr>
          <w:rFonts w:ascii="Times New Roman" w:hAnsi="Times New Roman"/>
          <w:iCs/>
          <w:sz w:val="24"/>
        </w:rPr>
      </w:pPr>
      <w:r w:rsidRPr="00293543">
        <w:rPr>
          <w:rFonts w:ascii="Times New Roman" w:hAnsi="Times New Roman"/>
          <w:iCs/>
          <w:sz w:val="24"/>
        </w:rPr>
        <w:t xml:space="preserve">Для  одежды, не имеющей рукавов, 2 (два) коммерческих логотипа или логотипа спонсора(ов), разрешенных на рукавах, каждый  размером не более 19,5 кв.см, могут быть размещены на передней части одежды, не имеющей рукавов. </w:t>
      </w:r>
    </w:p>
    <w:p w:rsidR="009B1D01" w:rsidRPr="00293543" w:rsidRDefault="009B1D01" w:rsidP="00293543">
      <w:pPr>
        <w:pStyle w:val="af"/>
        <w:ind w:left="1140"/>
        <w:jc w:val="both"/>
        <w:rPr>
          <w:rFonts w:ascii="Times New Roman" w:hAnsi="Times New Roman"/>
          <w:sz w:val="24"/>
        </w:rPr>
      </w:pPr>
      <w:r w:rsidRPr="00293543">
        <w:rPr>
          <w:rFonts w:ascii="Times New Roman" w:hAnsi="Times New Roman"/>
          <w:i/>
          <w:sz w:val="24"/>
        </w:rPr>
        <w:t xml:space="preserve">    </w:t>
      </w:r>
      <w:r w:rsidRPr="00293543">
        <w:rPr>
          <w:rFonts w:ascii="Times New Roman" w:hAnsi="Times New Roman"/>
          <w:sz w:val="24"/>
        </w:rPr>
        <w:t xml:space="preserve"> </w:t>
      </w: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2) Грудь, спина и воротник. Разрешены не более 2 (двух) логотипов производителя одежды, размером не более 13 кв.см каждый, либо 1 (один) логотип производителя одежды размером не более 26 кв.см.</w:t>
      </w:r>
    </w:p>
    <w:p w:rsidR="009B1D01" w:rsidRPr="00293543" w:rsidRDefault="009B1D01" w:rsidP="00293543">
      <w:pPr>
        <w:pStyle w:val="af"/>
        <w:ind w:left="1140"/>
        <w:jc w:val="both"/>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б.  Шорты или юбка</w:t>
      </w:r>
    </w:p>
    <w:p w:rsidR="009B1D01" w:rsidRPr="00293543" w:rsidRDefault="009B1D01" w:rsidP="00293543">
      <w:pPr>
        <w:pStyle w:val="af"/>
        <w:ind w:left="1140"/>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Разрешены 2 (два) логотипа производителя одежды, размером не более 13 кв.см каждый, либо 1 (один) логотип производителя одежды размером не более 26 кв.см.</w:t>
      </w: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 xml:space="preserve">На компрессионных шортах, в дополнение к логотипам производителя одежды, разрешенным на шортах или юбке, разрешен 1 (один) логотип производителя одежды размером не более 13 кв.см. </w:t>
      </w:r>
    </w:p>
    <w:p w:rsidR="009B1D01" w:rsidRPr="00293543" w:rsidRDefault="009B1D01" w:rsidP="00293543">
      <w:pPr>
        <w:pStyle w:val="af"/>
        <w:ind w:left="567"/>
        <w:jc w:val="both"/>
        <w:rPr>
          <w:rFonts w:ascii="Times New Roman" w:hAnsi="Times New Roman"/>
          <w:sz w:val="24"/>
        </w:rPr>
      </w:pPr>
    </w:p>
    <w:p w:rsidR="009B1D01" w:rsidRPr="00293543" w:rsidRDefault="009B1D01" w:rsidP="00293543">
      <w:pPr>
        <w:pStyle w:val="af"/>
        <w:ind w:left="567"/>
        <w:jc w:val="both"/>
        <w:rPr>
          <w:rFonts w:ascii="Times New Roman" w:hAnsi="Times New Roman"/>
          <w:iCs/>
          <w:sz w:val="24"/>
        </w:rPr>
      </w:pPr>
      <w:r w:rsidRPr="00293543">
        <w:rPr>
          <w:rFonts w:ascii="Times New Roman" w:hAnsi="Times New Roman"/>
          <w:iCs/>
          <w:sz w:val="24"/>
        </w:rPr>
        <w:t xml:space="preserve">Примечание (только для женских турниров): В целях определения разрешенных логотипов и знаков, к понятию «теннисное платье» относится комбинация юбки и блузки (с разделением на талии). Также </w:t>
      </w:r>
      <w:r w:rsidRPr="00293543">
        <w:rPr>
          <w:rFonts w:ascii="Times New Roman" w:hAnsi="Times New Roman"/>
          <w:sz w:val="24"/>
        </w:rPr>
        <w:t xml:space="preserve">на одежде игрока может быть нанесен логотип </w:t>
      </w:r>
      <w:r w:rsidRPr="00293543">
        <w:rPr>
          <w:rFonts w:ascii="Times New Roman" w:hAnsi="Times New Roman"/>
          <w:sz w:val="24"/>
          <w:lang w:val="en-US" w:bidi="ar-EG"/>
        </w:rPr>
        <w:t>WTA</w:t>
      </w:r>
      <w:r w:rsidRPr="00293543">
        <w:rPr>
          <w:rFonts w:ascii="Times New Roman" w:hAnsi="Times New Roman"/>
          <w:sz w:val="24"/>
          <w:lang w:bidi="ar-EG"/>
        </w:rPr>
        <w:t xml:space="preserve"> (в дополнение к разрешенным выше логотипам). </w:t>
      </w:r>
    </w:p>
    <w:p w:rsidR="009B1D01" w:rsidRPr="00293543" w:rsidRDefault="009B1D01" w:rsidP="00293543">
      <w:pPr>
        <w:pStyle w:val="af"/>
        <w:ind w:left="1140"/>
        <w:jc w:val="both"/>
        <w:rPr>
          <w:rFonts w:ascii="Times New Roman" w:hAnsi="Times New Roman"/>
          <w:i/>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в.  Носки и обувь</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outlineLvl w:val="0"/>
        <w:rPr>
          <w:rFonts w:ascii="Times New Roman" w:hAnsi="Times New Roman"/>
          <w:sz w:val="24"/>
        </w:rPr>
      </w:pPr>
      <w:r w:rsidRPr="00293543">
        <w:rPr>
          <w:rFonts w:ascii="Times New Roman" w:hAnsi="Times New Roman"/>
          <w:sz w:val="24"/>
        </w:rPr>
        <w:t>Разрешен логотип производителя одежды на каждом предмете из пары носков и обуви.</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г.  Ракетка</w:t>
      </w: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b/>
          <w:sz w:val="24"/>
        </w:rPr>
        <w:t xml:space="preserve">     </w:t>
      </w:r>
    </w:p>
    <w:p w:rsidR="009B1D01" w:rsidRDefault="009B1D01" w:rsidP="00293543">
      <w:pPr>
        <w:pStyle w:val="af"/>
        <w:ind w:left="567"/>
        <w:jc w:val="both"/>
        <w:outlineLvl w:val="0"/>
        <w:rPr>
          <w:rFonts w:ascii="Times New Roman" w:hAnsi="Times New Roman"/>
          <w:sz w:val="24"/>
        </w:rPr>
      </w:pPr>
      <w:r w:rsidRPr="00293543">
        <w:rPr>
          <w:rFonts w:ascii="Times New Roman" w:hAnsi="Times New Roman"/>
          <w:sz w:val="24"/>
        </w:rPr>
        <w:t>На ракетке и струнах разрешены логотипы производителей ракетки и струн.</w:t>
      </w:r>
    </w:p>
    <w:p w:rsidR="0076642E" w:rsidRDefault="0076642E" w:rsidP="00293543">
      <w:pPr>
        <w:pStyle w:val="af"/>
        <w:ind w:left="567"/>
        <w:jc w:val="both"/>
        <w:outlineLvl w:val="0"/>
        <w:rPr>
          <w:rFonts w:ascii="Times New Roman" w:hAnsi="Times New Roman"/>
          <w:sz w:val="24"/>
        </w:rPr>
      </w:pPr>
    </w:p>
    <w:p w:rsidR="0076642E" w:rsidRPr="00293543" w:rsidRDefault="0076642E" w:rsidP="00293543">
      <w:pPr>
        <w:pStyle w:val="af"/>
        <w:ind w:left="567"/>
        <w:jc w:val="both"/>
        <w:outlineLvl w:val="0"/>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д.  Головной убор, повязка на голову или напульсник</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Разрешен 1 (один) логотип производителя данной продукции размером не более 13 кв.см.</w:t>
      </w:r>
    </w:p>
    <w:p w:rsidR="009B1D01" w:rsidRPr="00293543" w:rsidRDefault="009B1D01" w:rsidP="00293543">
      <w:pPr>
        <w:pStyle w:val="af"/>
        <w:ind w:left="567"/>
        <w:jc w:val="both"/>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sz w:val="24"/>
        </w:rPr>
        <w:t xml:space="preserve"> </w:t>
      </w:r>
      <w:r w:rsidRPr="00293543">
        <w:rPr>
          <w:rFonts w:ascii="Times New Roman" w:hAnsi="Times New Roman"/>
          <w:b/>
          <w:sz w:val="24"/>
        </w:rPr>
        <w:t>е.  Сумки, аксессуары и прочие принадлежности</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Разрешены логотипы производителей данной продукции на каждом предмете плюс 2 (два) различных коммерческих логотипа или логотипа спонсора(ов) на 1 (одной) сумке, каждый размером не более 26 кв.см.</w:t>
      </w:r>
    </w:p>
    <w:p w:rsidR="009B1D01" w:rsidRPr="00293543" w:rsidRDefault="009B1D01" w:rsidP="00293543">
      <w:pPr>
        <w:pStyle w:val="af"/>
        <w:ind w:left="567"/>
        <w:jc w:val="both"/>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ж.  Эмблемы других теннисных, спортивных и развлекательных мероприятий</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 xml:space="preserve">Запрещено использовать и размещать на одежде и экипировке игроков имена, эмблемы, логотипы, торговые марки, символы или прочие обозначения любых других теннисных турниров, серий турниров, выставочных матчей и других теннисных мероприятий, равно как и иных спортивных и развлекательных мероприятий, если иное не одобрено </w:t>
      </w:r>
      <w:r w:rsidR="004A22BE">
        <w:rPr>
          <w:rFonts w:ascii="Times New Roman" w:hAnsi="Times New Roman"/>
          <w:sz w:val="24"/>
        </w:rPr>
        <w:t>ITF</w:t>
      </w:r>
      <w:r w:rsidRPr="00293543">
        <w:rPr>
          <w:rFonts w:ascii="Times New Roman" w:hAnsi="Times New Roman"/>
          <w:sz w:val="24"/>
        </w:rPr>
        <w:t xml:space="preserve">.   </w:t>
      </w:r>
    </w:p>
    <w:p w:rsidR="009B1D01" w:rsidRPr="00293543" w:rsidRDefault="009B1D01" w:rsidP="00293543">
      <w:pPr>
        <w:pStyle w:val="af"/>
        <w:ind w:left="1140"/>
        <w:jc w:val="both"/>
        <w:rPr>
          <w:rFonts w:ascii="Times New Roman" w:hAnsi="Times New Roman"/>
          <w:sz w:val="24"/>
        </w:rPr>
      </w:pPr>
    </w:p>
    <w:p w:rsidR="009B1D01" w:rsidRPr="00293543" w:rsidRDefault="009B1D01" w:rsidP="00293543">
      <w:pPr>
        <w:pStyle w:val="af"/>
        <w:ind w:left="567"/>
        <w:jc w:val="both"/>
        <w:rPr>
          <w:rFonts w:ascii="Times New Roman" w:hAnsi="Times New Roman"/>
          <w:b/>
          <w:sz w:val="24"/>
        </w:rPr>
      </w:pPr>
      <w:r w:rsidRPr="00293543">
        <w:rPr>
          <w:rFonts w:ascii="Times New Roman" w:hAnsi="Times New Roman"/>
          <w:b/>
          <w:sz w:val="24"/>
        </w:rPr>
        <w:t>з.  Общие положения</w:t>
      </w:r>
    </w:p>
    <w:p w:rsidR="009B1D01" w:rsidRPr="00293543" w:rsidRDefault="009B1D01" w:rsidP="00293543">
      <w:pPr>
        <w:pStyle w:val="af"/>
        <w:ind w:left="567"/>
        <w:jc w:val="both"/>
        <w:rPr>
          <w:rFonts w:ascii="Times New Roman" w:hAnsi="Times New Roman"/>
          <w:b/>
          <w:sz w:val="24"/>
        </w:rPr>
      </w:pP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В случае если использование любых вышеупомянутых разрешенных коммерческих логотипов нарушает какие-либо государственные нормы и правила, касающиеся телевизионных прав, то использование таких логотипов должно быть запрещено.</w:t>
      </w: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 xml:space="preserve">     </w:t>
      </w:r>
    </w:p>
    <w:p w:rsidR="009B1D01" w:rsidRPr="00293543" w:rsidRDefault="009B1D01" w:rsidP="00293543">
      <w:pPr>
        <w:pStyle w:val="af"/>
        <w:ind w:left="567"/>
        <w:jc w:val="both"/>
        <w:rPr>
          <w:rFonts w:ascii="Times New Roman" w:hAnsi="Times New Roman"/>
          <w:sz w:val="24"/>
        </w:rPr>
      </w:pPr>
      <w:r w:rsidRPr="00293543">
        <w:rPr>
          <w:rFonts w:ascii="Times New Roman" w:hAnsi="Times New Roman"/>
          <w:sz w:val="24"/>
        </w:rPr>
        <w:t>В данном правиле «производитель продукции» обозначает фирму-производителя одежды и экипировки. Установленные в данных правилах размеры логотипов  должны определяться как площадь самого логотипа  не принимая во внимание цвет данного логотипа. При определении площади логотипа, в зависимости от формы логотипа, вокруг данного логотипа необходимо очертить окружность, треугольник либо прямоугольник. Площадь внутри такой окружности или периметра треугольника либо прямоугольника и будет являться разрешенной правилами площадью данного логотипа. Если же логотип такого же цвета, как и одежда игрока, то при определении площади логотипа размером логотипа будет считаться размер самого значка.</w:t>
      </w:r>
    </w:p>
    <w:p w:rsidR="009B1D01" w:rsidRPr="00293543" w:rsidRDefault="009B1D01" w:rsidP="00293543">
      <w:pPr>
        <w:pStyle w:val="af"/>
        <w:ind w:left="1140"/>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Одежда для разминки</w:t>
      </w:r>
    </w:p>
    <w:p w:rsidR="009B1D01" w:rsidRPr="00293543" w:rsidRDefault="009B1D01" w:rsidP="00293543">
      <w:pPr>
        <w:pStyle w:val="af"/>
        <w:tabs>
          <w:tab w:val="num" w:pos="567"/>
        </w:tabs>
        <w:jc w:val="both"/>
        <w:rPr>
          <w:rFonts w:ascii="Times New Roman" w:hAnsi="Times New Roman"/>
          <w:b/>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 xml:space="preserve">Игроки могут носить одежду для разминки во время разминки, а также и во время матча при условии, что данная одежда соответствует всем вышеозначенным правилам и нормам, а также при условии, что игрок перед матчем получил разрешение врача турнира и главного судьи на ношение одежды для разминки во время матча. Главный судья имеет право разрешить игроку в течение матча носить одежду для разминки в случае изменения условий проведения матчей, а также по медицинским показаниям. </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Заклеивание клейкой лентой</w:t>
      </w:r>
    </w:p>
    <w:p w:rsidR="009B1D01" w:rsidRPr="00293543" w:rsidRDefault="009B1D01" w:rsidP="00293543">
      <w:pPr>
        <w:pStyle w:val="af"/>
        <w:tabs>
          <w:tab w:val="num" w:pos="567"/>
        </w:tabs>
        <w:jc w:val="both"/>
        <w:rPr>
          <w:rFonts w:ascii="Times New Roman" w:hAnsi="Times New Roman"/>
          <w:b/>
          <w:sz w:val="24"/>
        </w:rPr>
      </w:pPr>
    </w:p>
    <w:p w:rsidR="009B1D01" w:rsidRPr="00293543" w:rsidRDefault="009B1D01" w:rsidP="00293543">
      <w:pPr>
        <w:pStyle w:val="af"/>
        <w:tabs>
          <w:tab w:val="num" w:pos="567"/>
        </w:tabs>
        <w:jc w:val="both"/>
        <w:outlineLvl w:val="0"/>
        <w:rPr>
          <w:rFonts w:ascii="Times New Roman" w:hAnsi="Times New Roman"/>
          <w:sz w:val="24"/>
        </w:rPr>
      </w:pPr>
      <w:r w:rsidRPr="00293543">
        <w:rPr>
          <w:rFonts w:ascii="Times New Roman" w:hAnsi="Times New Roman"/>
          <w:sz w:val="24"/>
        </w:rPr>
        <w:tab/>
        <w:t>Не разрешается заклеивание логотипов и знаков лейкопластырем/клейкой лентой.</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F007B8">
      <w:pPr>
        <w:pStyle w:val="af"/>
        <w:numPr>
          <w:ilvl w:val="0"/>
          <w:numId w:val="32"/>
        </w:numPr>
        <w:tabs>
          <w:tab w:val="clear" w:pos="1500"/>
          <w:tab w:val="num" w:pos="567"/>
        </w:tabs>
        <w:ind w:left="0" w:firstLine="0"/>
        <w:jc w:val="both"/>
        <w:rPr>
          <w:rFonts w:ascii="Times New Roman" w:hAnsi="Times New Roman"/>
          <w:b/>
          <w:sz w:val="24"/>
        </w:rPr>
      </w:pPr>
      <w:r w:rsidRPr="00293543">
        <w:rPr>
          <w:rFonts w:ascii="Times New Roman" w:hAnsi="Times New Roman"/>
          <w:b/>
          <w:sz w:val="24"/>
        </w:rPr>
        <w:t>Штрафы</w:t>
      </w:r>
    </w:p>
    <w:p w:rsidR="009B1D01" w:rsidRPr="00293543" w:rsidRDefault="009B1D01" w:rsidP="00293543">
      <w:pPr>
        <w:pStyle w:val="af"/>
        <w:tabs>
          <w:tab w:val="num" w:pos="567"/>
        </w:tabs>
        <w:jc w:val="both"/>
        <w:rPr>
          <w:rFonts w:ascii="Times New Roman" w:hAnsi="Times New Roman"/>
          <w:b/>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 xml:space="preserve">За нарушения этого раздела (Раздел III) игрок может быть наказан в соответствии с настоящим Кодексом предупреждением с начислением </w:t>
      </w:r>
      <w:r w:rsidR="009A207B" w:rsidRPr="00293543">
        <w:rPr>
          <w:rFonts w:ascii="Times New Roman" w:hAnsi="Times New Roman"/>
          <w:sz w:val="24"/>
        </w:rPr>
        <w:t xml:space="preserve">штрафных </w:t>
      </w:r>
      <w:r w:rsidRPr="00293543">
        <w:rPr>
          <w:rFonts w:ascii="Times New Roman" w:hAnsi="Times New Roman"/>
          <w:sz w:val="24"/>
        </w:rPr>
        <w:t xml:space="preserve">очков с возможностью продолжения матча, либо ему может быть объявлено поражение также с начислением </w:t>
      </w:r>
      <w:r w:rsidR="009A207B" w:rsidRPr="00293543">
        <w:rPr>
          <w:rFonts w:ascii="Times New Roman" w:hAnsi="Times New Roman"/>
          <w:sz w:val="24"/>
        </w:rPr>
        <w:t xml:space="preserve">штрафных </w:t>
      </w:r>
      <w:r w:rsidRPr="00293543">
        <w:rPr>
          <w:rFonts w:ascii="Times New Roman" w:hAnsi="Times New Roman"/>
          <w:sz w:val="24"/>
        </w:rPr>
        <w:t xml:space="preserve">очков. Решение о применении одного из взысканий принимает главный судья в зависимости от степени несоответствия одежды или экипировки игрока требованиям настоящего раздела Кодекса, общения с игроком и турнирной ситуации игрока. </w:t>
      </w:r>
    </w:p>
    <w:p w:rsidR="009B1D01" w:rsidRPr="00293543" w:rsidRDefault="009B1D01" w:rsidP="00293543">
      <w:pPr>
        <w:pStyle w:val="af"/>
        <w:ind w:left="150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ЗАДЕРЖКА ИГРЫ</w:t>
      </w:r>
    </w:p>
    <w:p w:rsidR="009B1D01" w:rsidRPr="00293543" w:rsidRDefault="009B1D01" w:rsidP="00293543">
      <w:pPr>
        <w:pStyle w:val="af"/>
        <w:tabs>
          <w:tab w:val="num" w:pos="567"/>
        </w:tabs>
        <w:jc w:val="both"/>
        <w:rPr>
          <w:rFonts w:ascii="Times New Roman" w:hAnsi="Times New Roman"/>
          <w:b/>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После окончания разминки и начала матча игра должна быть непрерывной. Игрок не имеет права необоснованно затягивать игру по каким-либо причинам.</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С того момента, как мяч вышел из игры по окончании предыдущего розыгрыша очка до момента, когда мяч введен в игру ударом первой подачи следующего розыгрыша очка должно пройти не более 20 (двадцати) секунд. Если первая подача была ошибочной, то вторую подачу подающий должен подавать без задержки.</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При смене сторон с того момента, как мяч вышел из игры по окончании последнего очка в гейме до момента, когда мяч введен в игру ударом первой подачи первого очка следующего гейма должно пройти не более 90 (девяноста) секунд. Если первая подача была ошибочной, то вторую подачу подающий должен подавать без задержки. Однако, после первого гейма каждого сета, а также во время тай-брейка, игра должна продолжаться без перерыва, а игроки должны меняться сторонами без периода отдыха.</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По окончании каждого сета, независимо от счета, перерыв между сетами должен составлять продолжительностью 120 (сто двадцать) секунд, начиная с того момента, как мяч вышел из игры по окончании последнего очка в сете до момента, когда мяч введен в игру ударом первой подачи первого очка следующего сета. Если количество геймов, сыгранное в сете, является четным, игроки не меняются сторонами до окончания первого гейма следующего сета.</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Принимающий должен придерживаться разумного темпа игры подающего и должен быть готов к приёму в течение приемлемого времени после того, как подающий приготовился подавать.</w:t>
      </w: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r>
    </w:p>
    <w:p w:rsidR="009B1D01" w:rsidRPr="00293543" w:rsidRDefault="009B1D01" w:rsidP="00293543">
      <w:pPr>
        <w:pStyle w:val="af"/>
        <w:tabs>
          <w:tab w:val="num" w:pos="567"/>
        </w:tabs>
        <w:jc w:val="both"/>
        <w:rPr>
          <w:rFonts w:ascii="Times New Roman" w:hAnsi="Times New Roman"/>
          <w:sz w:val="24"/>
          <w:lang w:bidi="ar-EG"/>
        </w:rPr>
      </w:pPr>
      <w:r w:rsidRPr="00293543">
        <w:rPr>
          <w:rFonts w:ascii="Times New Roman" w:hAnsi="Times New Roman"/>
          <w:sz w:val="24"/>
        </w:rPr>
        <w:tab/>
        <w:t>За первое нарушение этого раздела (Раздел IV) игрок наказывается предупреждением за н</w:t>
      </w:r>
      <w:r w:rsidR="009A207B" w:rsidRPr="00293543">
        <w:rPr>
          <w:rFonts w:ascii="Times New Roman" w:hAnsi="Times New Roman"/>
          <w:sz w:val="24"/>
        </w:rPr>
        <w:t>арушение временного регламента</w:t>
      </w:r>
      <w:r w:rsidRPr="00293543">
        <w:rPr>
          <w:rFonts w:ascii="Times New Roman" w:hAnsi="Times New Roman"/>
          <w:sz w:val="24"/>
        </w:rPr>
        <w:t>, а за каждое последующее нарушение – штрафным очком в пользу соперника</w:t>
      </w:r>
      <w:r w:rsidRPr="00293543">
        <w:rPr>
          <w:rFonts w:ascii="Times New Roman" w:hAnsi="Times New Roman"/>
          <w:sz w:val="24"/>
          <w:lang w:bidi="ar-EG"/>
        </w:rPr>
        <w:t xml:space="preserve">. Применение данных штрафных санкций не ведет к получению игроком </w:t>
      </w:r>
      <w:r w:rsidR="009A207B" w:rsidRPr="00293543">
        <w:rPr>
          <w:rFonts w:ascii="Times New Roman" w:hAnsi="Times New Roman"/>
          <w:sz w:val="24"/>
          <w:lang w:bidi="ar-EG"/>
        </w:rPr>
        <w:t xml:space="preserve">штрафных очков/ денежного </w:t>
      </w:r>
      <w:r w:rsidRPr="00293543">
        <w:rPr>
          <w:rFonts w:ascii="Times New Roman" w:hAnsi="Times New Roman"/>
          <w:sz w:val="24"/>
          <w:lang w:bidi="ar-EG"/>
        </w:rPr>
        <w:t xml:space="preserve">штрафа по Кодексу игрока. </w:t>
      </w:r>
    </w:p>
    <w:p w:rsidR="009B1D01" w:rsidRPr="00293543" w:rsidRDefault="009B1D01" w:rsidP="00293543">
      <w:pPr>
        <w:pStyle w:val="af"/>
        <w:tabs>
          <w:tab w:val="num" w:pos="567"/>
        </w:tabs>
        <w:jc w:val="both"/>
        <w:rPr>
          <w:rFonts w:ascii="Times New Roman" w:hAnsi="Times New Roman"/>
          <w:sz w:val="24"/>
        </w:rPr>
      </w:pP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Если нарушение этого раздела (Раздел IV) явилось результатом медицинской ситуации, самовольного отказа игрока от продолжения матча или несвоевременным возвращением на корт после медицинского или других разрешенных перерывов, то игрок наказывается за задержку игры в соответствии с Кодексом игрока.</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НЕЦЕНЗУРНАЯ БРАНЬ</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не должны нецензурно выражаться в месте проведения турнира.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Под понятием «нецензурная брань» понимается использование слов, </w:t>
      </w:r>
      <w:r w:rsidRPr="00293543">
        <w:rPr>
          <w:rFonts w:ascii="Times New Roman" w:hAnsi="Times New Roman"/>
          <w:sz w:val="24"/>
          <w:lang w:bidi="ar-EG"/>
        </w:rPr>
        <w:t>обще</w:t>
      </w:r>
      <w:r w:rsidRPr="00293543">
        <w:rPr>
          <w:rFonts w:ascii="Times New Roman" w:hAnsi="Times New Roman"/>
          <w:sz w:val="24"/>
        </w:rPr>
        <w:t>известных и понимаемых как бранные, произнесенных достаточно громко и внятно для того, чтобы быть услышанными судьями, обслуживающим персоналом или зрителями.</w:t>
      </w:r>
    </w:p>
    <w:p w:rsidR="009B1D01" w:rsidRPr="00293543" w:rsidRDefault="009B1D01" w:rsidP="00293543">
      <w:pPr>
        <w:pStyle w:val="af"/>
        <w:ind w:left="1080"/>
        <w:jc w:val="both"/>
        <w:rPr>
          <w:rFonts w:ascii="Times New Roman" w:hAnsi="Times New Roman"/>
          <w:sz w:val="24"/>
        </w:rPr>
      </w:pPr>
    </w:p>
    <w:p w:rsidR="00F00DD7" w:rsidRPr="00293543" w:rsidRDefault="00F00DD7" w:rsidP="00293543">
      <w:pPr>
        <w:pStyle w:val="af"/>
        <w:ind w:left="1080"/>
        <w:jc w:val="both"/>
        <w:rPr>
          <w:rFonts w:ascii="Times New Roman" w:hAnsi="Times New Roman"/>
          <w:sz w:val="24"/>
        </w:rPr>
      </w:pPr>
    </w:p>
    <w:p w:rsidR="00F00DD7" w:rsidRPr="00293543" w:rsidRDefault="00F00DD7"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НЕПРИСТОЙНЫЕ ЖЕСТЫ</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Игроки не должны использовать какие-либо непристойные жесты в месте проведения турнира.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«непристойные жесты» понимается показ игроком с помощью рук и/или ракетки или мячей знаков, которые имеют общеизвестное неприличное или непристойное значение.</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СЛОВЕСНОЕ ОСКОРБЛЕНИЕ</w:t>
      </w:r>
    </w:p>
    <w:p w:rsidR="009B1D01" w:rsidRPr="00293543" w:rsidRDefault="009B1D01" w:rsidP="00293543">
      <w:pPr>
        <w:pStyle w:val="af"/>
        <w:ind w:left="360"/>
        <w:jc w:val="both"/>
        <w:rPr>
          <w:rFonts w:ascii="Times New Roman" w:hAnsi="Times New Roman"/>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никогда не должны прямо или косвенно словесно оскорблять судей, соперников, спонсоров, зрителей или других лиц, находящихся в месте проведения турнира.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«словесное оскорбление» понимается высказывание о судьях, соперниках, спонсорах, зрителях или других лицах, которое подразумевает обвинение в нечестности или является унизительным, оскорбительным или каким-либо образом обидным.</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ФИЗИЧЕСКОЕ ОСКОРБЛЕНИЕ</w:t>
      </w:r>
    </w:p>
    <w:p w:rsidR="009B1D01" w:rsidRPr="00293543" w:rsidRDefault="009B1D01" w:rsidP="00293543">
      <w:pPr>
        <w:pStyle w:val="af"/>
        <w:ind w:left="360"/>
        <w:jc w:val="both"/>
        <w:rPr>
          <w:rFonts w:ascii="Times New Roman" w:hAnsi="Times New Roman"/>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никогда не должны физически оскорблять судей, соперников, спонсоров, зрителей или других лиц, находящихся в месте проведения турнира.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«физическое оскорбление» понимается недозволенное касание судей, соперников, зрителей или других лиц.</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ШВЫРЯНИЕ МЯЧЕЙ</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находясь в месте проведения турнира, не должны сильно, опасно или со злостью бить, пинать или швырять теннисный мяч, кроме разумных попыток отбить мяч во время матча или разминки.</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«швыряние мяча» понимается намеренное выбивание мяча за пределы корта, опасный или опрометчивый удар по мячу в пределах корта, либо удар по мячу с игнорированием возможных последствий данного удара.</w:t>
      </w:r>
    </w:p>
    <w:p w:rsidR="009B1D01" w:rsidRPr="00293543" w:rsidRDefault="009B1D01" w:rsidP="00293543">
      <w:pPr>
        <w:pStyle w:val="af"/>
        <w:ind w:left="360"/>
        <w:jc w:val="both"/>
        <w:rPr>
          <w:rFonts w:ascii="Times New Roman" w:hAnsi="Times New Roman"/>
          <w:b/>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ШВЫРЯНИЕ РАКЕТКИ / ПОРЧА ОБОРУДОВАНИЯ</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находясь в месте проведения турнира, не должны ударять, пинать или швырять ракетку или оборудование корта.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«швыряние ракетки» понимается намеренное и яростное повреждение или поломка ракетки или оборудования.</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«порча оборудования» понимается намеренный и яростный удар по сетке, корту, судейской вышке или стулу либо оборудованию корта, нанесенный во время матча под влиянием чувства гнева или неудовлетворенности.</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ПОДСКАЗКИ / ПОВЕДЕНИЕ ТРЕНЕРА ИЛИ ПРЕДСТАВИТЕЛЯ ИГРОКА</w:t>
      </w:r>
    </w:p>
    <w:p w:rsidR="009B1D01" w:rsidRPr="00293543" w:rsidRDefault="009B1D01" w:rsidP="00293543">
      <w:pPr>
        <w:pStyle w:val="af"/>
        <w:tabs>
          <w:tab w:val="left" w:pos="567"/>
        </w:tabs>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b/>
          <w:sz w:val="24"/>
        </w:rPr>
        <w:tab/>
      </w:r>
      <w:r w:rsidRPr="00293543">
        <w:rPr>
          <w:rFonts w:ascii="Times New Roman" w:hAnsi="Times New Roman"/>
          <w:sz w:val="24"/>
        </w:rPr>
        <w:t>Игроки не должны получать подсказки во время матча. Передача информации с помощью слов, жестов или знаков между игроком и тренером либо представителем игрока может быть расценена как подсказка.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Игроки также должны запретить своим тренерам или представителям:</w:t>
      </w:r>
    </w:p>
    <w:p w:rsidR="009B1D01" w:rsidRPr="00293543" w:rsidRDefault="009B1D01" w:rsidP="00F007B8">
      <w:pPr>
        <w:pStyle w:val="af"/>
        <w:numPr>
          <w:ilvl w:val="1"/>
          <w:numId w:val="32"/>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использовать какие-либо нецензурные выражения в месте проведения турнира;</w:t>
      </w:r>
    </w:p>
    <w:p w:rsidR="009B1D01" w:rsidRPr="00293543" w:rsidRDefault="009B1D01" w:rsidP="00F007B8">
      <w:pPr>
        <w:pStyle w:val="af"/>
        <w:numPr>
          <w:ilvl w:val="1"/>
          <w:numId w:val="32"/>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 xml:space="preserve">использовать какие-либо непристойные жесты и знаки в месте проведения турнира; </w:t>
      </w:r>
    </w:p>
    <w:p w:rsidR="009B1D01" w:rsidRPr="00293543" w:rsidRDefault="009B1D01" w:rsidP="00F007B8">
      <w:pPr>
        <w:pStyle w:val="af"/>
        <w:numPr>
          <w:ilvl w:val="1"/>
          <w:numId w:val="32"/>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словесно оскорблять судей, соперников, зрителей или других лиц,  в месте проведения турнира;</w:t>
      </w:r>
    </w:p>
    <w:p w:rsidR="009B1D01" w:rsidRPr="00293543" w:rsidRDefault="009B1D01" w:rsidP="00F007B8">
      <w:pPr>
        <w:pStyle w:val="af"/>
        <w:numPr>
          <w:ilvl w:val="1"/>
          <w:numId w:val="32"/>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физически оскорблять судей, соперников, зрителей или других лиц,  в месте проведения турнира;</w:t>
      </w:r>
    </w:p>
    <w:p w:rsidR="009B1D01" w:rsidRPr="00293543" w:rsidRDefault="009B1D01" w:rsidP="00F007B8">
      <w:pPr>
        <w:pStyle w:val="af"/>
        <w:numPr>
          <w:ilvl w:val="1"/>
          <w:numId w:val="32"/>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давать, делать, провозглашать, издавать публичные заявления, подразумевающие или имеющие целью нанести вред или ущерб интересам турнира и/или его проведению, либо поручать кому-либо делать данные заявления, либо поддерживать кого-либо в провозглашении данных заявлений, находясь в месте проведения турнира.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В случае нарушения данного пункта правил главный судья турнира имеет право потребовать от тренера или представителя игрока удалиться с места проведения матча или с места проведения турнира, а в случае отказа тренера или представителя игрока подчиниться данному указанию, объявить о немедленной дисквалификации игрока.</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«тренер или представитель игрока» понимается любой представитель                   и/или родственник игрока.</w:t>
      </w:r>
    </w:p>
    <w:p w:rsidR="009B1D01" w:rsidRPr="00293543" w:rsidRDefault="009B1D01" w:rsidP="00293543">
      <w:pPr>
        <w:pStyle w:val="af"/>
        <w:ind w:left="360"/>
        <w:jc w:val="both"/>
        <w:rPr>
          <w:rFonts w:ascii="Times New Roman" w:hAnsi="Times New Roman"/>
          <w:b/>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НЕСПОРТИВНОЕ ПОВЕДЕНИЕ</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Игроки в любое время обязаны вести себя этично. Они обязаны относиться с должным уважением к полномочиям должностных лиц турнира и к правам соперников, зрителей и других лиц.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Под понятием «неспортивное поведение» понимается такое поведение игрока, которое каким-либо образом оскорбляет или причиняет вред этическим нормам спорта и не подпадает под нарушения, изложенные выше. Кроме того, неспортивным поведением считается попытка игрока давать, делать, провозглашать, издавать публичные заявления, подразумевающие или имеющие целью нанести вред или ущерб интересам турнира и/или его проведению, либо поручать кому-либо делать данные заявления, либо поддерживать кого-либо в провозглашении данных заявлений.</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УХОД С КОРТА</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не имеет права покидать корт во время матча или разминки без разрешения судьи на вышке/наблюдателя.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Кроме того, игроку может быть объявлено поражение, и он может быть наказан дополнительно за нарушение нижеизложенного пункта </w:t>
      </w:r>
      <w:r w:rsidRPr="00293543">
        <w:rPr>
          <w:rFonts w:ascii="Times New Roman" w:hAnsi="Times New Roman"/>
          <w:sz w:val="24"/>
          <w:lang w:val="en-US"/>
        </w:rPr>
        <w:t>X</w:t>
      </w:r>
      <w:r w:rsidR="00B13E16" w:rsidRPr="00293543">
        <w:rPr>
          <w:rFonts w:ascii="Times New Roman" w:hAnsi="Times New Roman"/>
          <w:sz w:val="24"/>
          <w:lang w:val="en-US"/>
        </w:rPr>
        <w:t>I</w:t>
      </w:r>
      <w:r w:rsidRPr="00293543">
        <w:rPr>
          <w:rFonts w:ascii="Times New Roman" w:hAnsi="Times New Roman"/>
          <w:sz w:val="24"/>
          <w:lang w:val="en-US"/>
        </w:rPr>
        <w:t>V</w:t>
      </w:r>
      <w:r w:rsidRPr="00293543">
        <w:rPr>
          <w:rFonts w:ascii="Times New Roman" w:hAnsi="Times New Roman"/>
          <w:sz w:val="24"/>
        </w:rPr>
        <w:t xml:space="preserve"> Кодекса игрока.</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ОТКАЗ ОТ ПРОДОЛЖЕНИЯ МАТЧА</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обязан доиграть матч  до конца, кроме случаев, когда игрок физически не способен закончить матч. </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УЧАСТИЕ В ЦЕРЕМОНИЯХ</w:t>
      </w:r>
    </w:p>
    <w:p w:rsidR="009B1D01" w:rsidRPr="00293543" w:rsidRDefault="009B1D01" w:rsidP="00293543">
      <w:pPr>
        <w:pStyle w:val="af"/>
        <w:ind w:left="108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участвующий в финальных матчах, обязан принимать участие в церемониях награждения или закрытия турнира, кроме случаев, когда игрок физически не способен принимать участие в них. </w:t>
      </w:r>
    </w:p>
    <w:p w:rsidR="00135885" w:rsidRPr="00293543" w:rsidRDefault="00135885"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УЧАСТИЕ В ПРЕСС-КОНФЕРЕНЦИЯХ</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или член команды, вне зависимости от того, выиграл он или проиграл, обязан принимать участие в послематчевых пресс-конференциях при условии, что они организованы не позднее, чем через 30 (тридцать) минут после окончания матча, кроме случаев, когда игрок или член команды травмирован или физически не способен принимать участие в пресс-конференции.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Главный судья имеет право изменить или отложить время начала пресс-конференции, если для этого есть достаточные основания.</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ПОРЯДОК НАЛОЖЕНИЯ ВЗЫСКАНИЙ</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За все нарушения Кодекса игрока игрок наказывается в соответствии со следующим порядком:</w:t>
      </w:r>
    </w:p>
    <w:p w:rsidR="009B1D01" w:rsidRPr="00293543" w:rsidRDefault="009B1D01" w:rsidP="00293543">
      <w:pPr>
        <w:pStyle w:val="af"/>
        <w:tabs>
          <w:tab w:val="left" w:pos="567"/>
          <w:tab w:val="left" w:pos="2977"/>
        </w:tabs>
        <w:jc w:val="both"/>
        <w:rPr>
          <w:rFonts w:ascii="Times New Roman" w:hAnsi="Times New Roman"/>
          <w:sz w:val="24"/>
        </w:rPr>
      </w:pPr>
      <w:r w:rsidRPr="00293543">
        <w:rPr>
          <w:rFonts w:ascii="Times New Roman" w:hAnsi="Times New Roman"/>
          <w:sz w:val="24"/>
        </w:rPr>
        <w:tab/>
        <w:t xml:space="preserve">- ПЕРВОЕ нарушение </w:t>
      </w:r>
      <w:r w:rsidRPr="00293543">
        <w:rPr>
          <w:rFonts w:ascii="Times New Roman" w:hAnsi="Times New Roman"/>
          <w:sz w:val="24"/>
        </w:rPr>
        <w:tab/>
        <w:t xml:space="preserve">– </w:t>
      </w:r>
      <w:r w:rsidRPr="00293543">
        <w:rPr>
          <w:rFonts w:ascii="Times New Roman" w:hAnsi="Times New Roman"/>
          <w:sz w:val="24"/>
        </w:rPr>
        <w:tab/>
      </w:r>
      <w:r w:rsidRPr="00293543">
        <w:rPr>
          <w:rFonts w:ascii="Times New Roman" w:hAnsi="Times New Roman"/>
          <w:b/>
          <w:sz w:val="24"/>
        </w:rPr>
        <w:t>ПРЕДУПРЕЖДЕНИЕ</w:t>
      </w:r>
    </w:p>
    <w:p w:rsidR="009B1D01" w:rsidRPr="00293543" w:rsidRDefault="009B1D01" w:rsidP="00293543">
      <w:pPr>
        <w:pStyle w:val="af"/>
        <w:tabs>
          <w:tab w:val="left" w:pos="567"/>
          <w:tab w:val="left" w:pos="2977"/>
        </w:tabs>
        <w:jc w:val="both"/>
        <w:rPr>
          <w:rFonts w:ascii="Times New Roman" w:hAnsi="Times New Roman"/>
          <w:sz w:val="24"/>
        </w:rPr>
      </w:pPr>
      <w:r w:rsidRPr="00293543">
        <w:rPr>
          <w:rFonts w:ascii="Times New Roman" w:hAnsi="Times New Roman"/>
          <w:sz w:val="24"/>
        </w:rPr>
        <w:tab/>
        <w:t xml:space="preserve">- ВТОРОЕ нарушение </w:t>
      </w:r>
      <w:r w:rsidRPr="00293543">
        <w:rPr>
          <w:rFonts w:ascii="Times New Roman" w:hAnsi="Times New Roman"/>
          <w:sz w:val="24"/>
        </w:rPr>
        <w:tab/>
        <w:t xml:space="preserve">– </w:t>
      </w:r>
      <w:r w:rsidRPr="00293543">
        <w:rPr>
          <w:rFonts w:ascii="Times New Roman" w:hAnsi="Times New Roman"/>
          <w:sz w:val="24"/>
        </w:rPr>
        <w:tab/>
      </w:r>
      <w:r w:rsidRPr="00293543">
        <w:rPr>
          <w:rFonts w:ascii="Times New Roman" w:hAnsi="Times New Roman"/>
          <w:b/>
          <w:sz w:val="24"/>
        </w:rPr>
        <w:t>ШТРАФНОЕ ОЧКО В ПОЛЬЗУ СОПЕРНИКА</w:t>
      </w:r>
    </w:p>
    <w:p w:rsidR="009B1D01" w:rsidRPr="00293543" w:rsidRDefault="009B1D01" w:rsidP="00293543">
      <w:pPr>
        <w:pStyle w:val="af"/>
        <w:tabs>
          <w:tab w:val="left" w:pos="567"/>
          <w:tab w:val="left" w:pos="2977"/>
        </w:tabs>
        <w:jc w:val="both"/>
        <w:rPr>
          <w:rFonts w:ascii="Times New Roman" w:hAnsi="Times New Roman"/>
          <w:sz w:val="24"/>
        </w:rPr>
      </w:pPr>
      <w:r w:rsidRPr="00293543">
        <w:rPr>
          <w:rFonts w:ascii="Times New Roman" w:hAnsi="Times New Roman"/>
          <w:sz w:val="24"/>
        </w:rPr>
        <w:tab/>
        <w:t xml:space="preserve">- ТРЕТЬЕ нарушение </w:t>
      </w:r>
      <w:r w:rsidRPr="00293543">
        <w:rPr>
          <w:rFonts w:ascii="Times New Roman" w:hAnsi="Times New Roman"/>
          <w:sz w:val="24"/>
        </w:rPr>
        <w:tab/>
        <w:t xml:space="preserve">– </w:t>
      </w:r>
      <w:r w:rsidRPr="00293543">
        <w:rPr>
          <w:rFonts w:ascii="Times New Roman" w:hAnsi="Times New Roman"/>
          <w:sz w:val="24"/>
        </w:rPr>
        <w:tab/>
      </w:r>
      <w:r w:rsidRPr="00293543">
        <w:rPr>
          <w:rFonts w:ascii="Times New Roman" w:hAnsi="Times New Roman"/>
          <w:b/>
          <w:sz w:val="24"/>
        </w:rPr>
        <w:t>ШТРАФНОЙ ГЕЙМ В ПОЛЬЗУ СОПЕРНИКА</w:t>
      </w:r>
    </w:p>
    <w:p w:rsidR="009B1D01" w:rsidRPr="00293543" w:rsidRDefault="009B1D01" w:rsidP="00293543">
      <w:pPr>
        <w:pStyle w:val="af"/>
        <w:tabs>
          <w:tab w:val="left" w:pos="567"/>
          <w:tab w:val="left" w:pos="709"/>
        </w:tabs>
        <w:jc w:val="both"/>
        <w:rPr>
          <w:rFonts w:ascii="Times New Roman" w:hAnsi="Times New Roman"/>
          <w:b/>
          <w:sz w:val="24"/>
        </w:rPr>
      </w:pPr>
      <w:r w:rsidRPr="00293543">
        <w:rPr>
          <w:rFonts w:ascii="Times New Roman" w:hAnsi="Times New Roman"/>
          <w:sz w:val="24"/>
        </w:rPr>
        <w:tab/>
        <w:t>-</w:t>
      </w:r>
      <w:r w:rsidRPr="00293543">
        <w:rPr>
          <w:rFonts w:ascii="Times New Roman" w:hAnsi="Times New Roman"/>
          <w:sz w:val="24"/>
        </w:rPr>
        <w:tab/>
        <w:t xml:space="preserve">ЧЕТВЁРТОЕ и последующие нарушения – </w:t>
      </w:r>
      <w:r w:rsidRPr="00293543">
        <w:rPr>
          <w:rFonts w:ascii="Times New Roman" w:hAnsi="Times New Roman"/>
          <w:b/>
          <w:sz w:val="24"/>
        </w:rPr>
        <w:t>ЛИБО ШТРАФНОЙ ГЕЙМ, ЛИБО ДИСКВАЛИФИКАЦИЯ</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Решения по первым трем нарушениям в матче для каждого игрока/пары принимает судья на вышке/наблюдатель или главный судья. После третьего нарушения Кодекса игрока на корт обязательно должен быть приглашен главный судья, который при каждом следующем нарушении принимает решение либо о продолжении матча с присуждением еще одного штрафного гейма в пользу соперника, либо о дисквалификации игрока. </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ДИСКВАЛИФИКАЦИЯ ИГРОКА</w:t>
      </w:r>
    </w:p>
    <w:p w:rsidR="009B1D01" w:rsidRPr="00293543" w:rsidRDefault="009B1D01" w:rsidP="00293543">
      <w:pPr>
        <w:pStyle w:val="af"/>
        <w:ind w:left="360"/>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Главный судья имеет право объявить игроку поражение как за единственное нарушение Кодекса игрока (НЕМЕДЛЕННАЯ ДИСКВАЛИФИКАЦИЯ), так и в соответствии с вышеописанным Порядком наложения взысканий.</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По всем случаям дисквалификации игрока решение главного судьи об объявлении игроку поражения является окончательным и обжалованию не подлежит.</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Дисквалифицированный игрок должен быть лишен всех призовых денег</w:t>
      </w:r>
      <w:r w:rsidR="00B456E8" w:rsidRPr="00293543">
        <w:rPr>
          <w:rFonts w:ascii="Times New Roman" w:hAnsi="Times New Roman"/>
          <w:sz w:val="24"/>
          <w:lang w:val="ru-RU"/>
        </w:rPr>
        <w:t xml:space="preserve"> и</w:t>
      </w:r>
      <w:r w:rsidRPr="00293543">
        <w:rPr>
          <w:rFonts w:ascii="Times New Roman" w:hAnsi="Times New Roman"/>
          <w:sz w:val="24"/>
        </w:rPr>
        <w:t xml:space="preserve"> бесплатного проживания в гостинице (если таковое предоставляется), а кроме того, игрок может быть дополнительно наказан в соответствии с Кодексом игрока, за исключением следующих случаев:</w:t>
      </w:r>
    </w:p>
    <w:p w:rsidR="009B1D01" w:rsidRPr="00293543" w:rsidRDefault="009B1D01" w:rsidP="00F007B8">
      <w:pPr>
        <w:pStyle w:val="af"/>
        <w:numPr>
          <w:ilvl w:val="1"/>
          <w:numId w:val="31"/>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 xml:space="preserve">игрок или пара были дисквалифицированы за нарушение пунктов «Пунктуальность» и «Одежда и экипировка игрока», изложенных в разделах </w:t>
      </w:r>
      <w:r w:rsidRPr="00293543">
        <w:rPr>
          <w:rFonts w:ascii="Times New Roman" w:hAnsi="Times New Roman"/>
          <w:sz w:val="24"/>
          <w:lang w:val="en-US"/>
        </w:rPr>
        <w:t>II</w:t>
      </w:r>
      <w:r w:rsidRPr="00293543">
        <w:rPr>
          <w:rFonts w:ascii="Times New Roman" w:hAnsi="Times New Roman"/>
          <w:sz w:val="24"/>
        </w:rPr>
        <w:t xml:space="preserve"> и </w:t>
      </w:r>
      <w:r w:rsidRPr="00293543">
        <w:rPr>
          <w:rFonts w:ascii="Times New Roman" w:hAnsi="Times New Roman"/>
          <w:sz w:val="24"/>
          <w:lang w:val="en-US"/>
        </w:rPr>
        <w:t>III</w:t>
      </w:r>
      <w:r w:rsidRPr="00293543">
        <w:rPr>
          <w:rFonts w:ascii="Times New Roman" w:hAnsi="Times New Roman"/>
          <w:sz w:val="24"/>
        </w:rPr>
        <w:t>;</w:t>
      </w:r>
    </w:p>
    <w:p w:rsidR="009B1D01" w:rsidRPr="00293543" w:rsidRDefault="009B1D01" w:rsidP="00F007B8">
      <w:pPr>
        <w:pStyle w:val="af"/>
        <w:numPr>
          <w:ilvl w:val="1"/>
          <w:numId w:val="31"/>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игроку или паре было засчитано поражение в результате невозможности продолжить игру по медицинским показаниям;</w:t>
      </w:r>
    </w:p>
    <w:p w:rsidR="009B1D01" w:rsidRPr="00293543" w:rsidRDefault="009B1D01" w:rsidP="00F007B8">
      <w:pPr>
        <w:pStyle w:val="af"/>
        <w:numPr>
          <w:ilvl w:val="1"/>
          <w:numId w:val="31"/>
        </w:numPr>
        <w:tabs>
          <w:tab w:val="clear" w:pos="2220"/>
          <w:tab w:val="left" w:pos="567"/>
          <w:tab w:val="num" w:pos="993"/>
        </w:tabs>
        <w:ind w:left="0" w:firstLine="567"/>
        <w:jc w:val="both"/>
        <w:rPr>
          <w:rFonts w:ascii="Times New Roman" w:hAnsi="Times New Roman"/>
          <w:sz w:val="24"/>
        </w:rPr>
      </w:pPr>
      <w:r w:rsidRPr="00293543">
        <w:rPr>
          <w:rFonts w:ascii="Times New Roman" w:hAnsi="Times New Roman"/>
          <w:sz w:val="24"/>
        </w:rPr>
        <w:t>партнер игрока по паре совершил нарушение Кодекса игрока, приведшее к  дисквалификации.</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Кроме вышеуказанных случаев, игрок, которому было объявлено поражение, по решению главного судьи </w:t>
      </w:r>
      <w:r w:rsidR="00B456E8" w:rsidRPr="00293543">
        <w:rPr>
          <w:rFonts w:ascii="Times New Roman" w:hAnsi="Times New Roman"/>
          <w:sz w:val="24"/>
          <w:lang w:val="ru-RU"/>
        </w:rPr>
        <w:t>должен</w:t>
      </w:r>
      <w:r w:rsidRPr="00293543">
        <w:rPr>
          <w:rFonts w:ascii="Times New Roman" w:hAnsi="Times New Roman"/>
          <w:sz w:val="24"/>
        </w:rPr>
        <w:t xml:space="preserve"> быть снят с турнира.</w:t>
      </w:r>
    </w:p>
    <w:p w:rsidR="00264C5A" w:rsidRPr="00293543" w:rsidRDefault="00264C5A" w:rsidP="00293543">
      <w:pPr>
        <w:pStyle w:val="af"/>
        <w:tabs>
          <w:tab w:val="left" w:pos="567"/>
        </w:tabs>
        <w:jc w:val="both"/>
        <w:rPr>
          <w:rFonts w:ascii="Times New Roman" w:hAnsi="Times New Roman"/>
          <w:sz w:val="24"/>
        </w:rPr>
      </w:pPr>
    </w:p>
    <w:p w:rsidR="008F7B47" w:rsidRPr="00293543" w:rsidRDefault="008F7B47"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НЕДИСЦИПЛИНИРОВАННОЕ ПОВЕДЕНИЕ ВНЕ КОРТА</w:t>
      </w:r>
    </w:p>
    <w:p w:rsidR="008F7B47" w:rsidRPr="00293543" w:rsidRDefault="008F7B47" w:rsidP="00293543">
      <w:pPr>
        <w:pStyle w:val="af"/>
        <w:jc w:val="both"/>
        <w:rPr>
          <w:rFonts w:ascii="Times New Roman" w:hAnsi="Times New Roman"/>
          <w:b/>
          <w:sz w:val="24"/>
        </w:rPr>
      </w:pPr>
    </w:p>
    <w:p w:rsidR="00243222" w:rsidRPr="00293543" w:rsidRDefault="008D2CD7" w:rsidP="00293543">
      <w:pPr>
        <w:pStyle w:val="af"/>
        <w:tabs>
          <w:tab w:val="left" w:pos="567"/>
        </w:tabs>
        <w:jc w:val="both"/>
        <w:rPr>
          <w:rFonts w:ascii="Times New Roman" w:hAnsi="Times New Roman"/>
          <w:sz w:val="24"/>
          <w:szCs w:val="24"/>
        </w:rPr>
      </w:pPr>
      <w:r w:rsidRPr="00293543">
        <w:rPr>
          <w:rFonts w:ascii="Times New Roman" w:hAnsi="Times New Roman"/>
          <w:sz w:val="24"/>
        </w:rPr>
        <w:tab/>
        <w:t xml:space="preserve">Игрок, его тренер и представитель, обязаны соблюдать общепринятые нормы поведения вне корта: в месте проведения </w:t>
      </w:r>
      <w:r w:rsidR="00B87223">
        <w:rPr>
          <w:rFonts w:ascii="Times New Roman" w:hAnsi="Times New Roman"/>
          <w:sz w:val="24"/>
        </w:rPr>
        <w:t>турнира</w:t>
      </w:r>
      <w:r w:rsidRPr="00293543">
        <w:rPr>
          <w:rFonts w:ascii="Times New Roman" w:hAnsi="Times New Roman"/>
          <w:sz w:val="24"/>
        </w:rPr>
        <w:t xml:space="preserve">, в официальной гостинице турнира и </w:t>
      </w:r>
      <w:r w:rsidRPr="00293543">
        <w:rPr>
          <w:rFonts w:ascii="Times New Roman" w:hAnsi="Times New Roman"/>
          <w:sz w:val="24"/>
          <w:szCs w:val="24"/>
        </w:rPr>
        <w:t xml:space="preserve">других местах, взаимосвязанных с турниром РТТ. </w:t>
      </w:r>
    </w:p>
    <w:p w:rsidR="008F7B47" w:rsidRPr="00293543" w:rsidRDefault="00243222" w:rsidP="00293543">
      <w:pPr>
        <w:pStyle w:val="af"/>
        <w:tabs>
          <w:tab w:val="left" w:pos="567"/>
        </w:tabs>
        <w:jc w:val="both"/>
        <w:rPr>
          <w:rFonts w:ascii="Times New Roman" w:hAnsi="Times New Roman"/>
          <w:sz w:val="24"/>
        </w:rPr>
      </w:pPr>
      <w:r w:rsidRPr="00293543">
        <w:rPr>
          <w:rFonts w:ascii="Times New Roman" w:hAnsi="Times New Roman"/>
          <w:sz w:val="24"/>
          <w:szCs w:val="24"/>
        </w:rPr>
        <w:tab/>
      </w:r>
      <w:r w:rsidR="008D2CD7" w:rsidRPr="00293543">
        <w:rPr>
          <w:rFonts w:ascii="Times New Roman" w:hAnsi="Times New Roman"/>
          <w:sz w:val="24"/>
          <w:szCs w:val="24"/>
        </w:rPr>
        <w:t xml:space="preserve">За недисциплинированное поведение </w:t>
      </w:r>
      <w:r w:rsidRPr="00293543">
        <w:rPr>
          <w:rFonts w:ascii="Times New Roman" w:hAnsi="Times New Roman"/>
          <w:sz w:val="24"/>
          <w:szCs w:val="24"/>
        </w:rPr>
        <w:t xml:space="preserve">игрока, его тренера и/или представителя </w:t>
      </w:r>
      <w:r w:rsidR="008D2CD7" w:rsidRPr="00293543">
        <w:rPr>
          <w:rFonts w:ascii="Times New Roman" w:hAnsi="Times New Roman"/>
          <w:sz w:val="24"/>
          <w:szCs w:val="24"/>
        </w:rPr>
        <w:t xml:space="preserve">(публичная нецензурная брань, словесное и/или физическое оскорбление окружающих, порча чужого имущества, неуплата за услуги, оказанные в ходе турнира, публичное употребление алкогольных напитков и иные проявления недисциплинированного поведения) игрок наказывается в соответствии с Кодексом игрока по решению главного судьи в случае наличия документальных подтверждений совершенных нарушений.  </w:t>
      </w:r>
    </w:p>
    <w:p w:rsidR="008F7B47" w:rsidRPr="00293543" w:rsidRDefault="008F7B47" w:rsidP="00293543">
      <w:pPr>
        <w:pStyle w:val="af"/>
        <w:jc w:val="both"/>
        <w:rPr>
          <w:rFonts w:ascii="Times New Roman" w:hAnsi="Times New Roman"/>
          <w:b/>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ПАРНЫЙ РАЗРЯД</w:t>
      </w:r>
    </w:p>
    <w:p w:rsidR="009B1D01" w:rsidRPr="00293543" w:rsidRDefault="009B1D01" w:rsidP="00293543">
      <w:pPr>
        <w:pStyle w:val="af"/>
        <w:ind w:left="360"/>
        <w:jc w:val="both"/>
        <w:rPr>
          <w:rFonts w:ascii="Times New Roman" w:hAnsi="Times New Roman"/>
          <w:sz w:val="24"/>
        </w:rPr>
      </w:pPr>
    </w:p>
    <w:p w:rsidR="009B1D01" w:rsidRPr="00293543" w:rsidRDefault="009B1D01" w:rsidP="00F007B8">
      <w:pPr>
        <w:pStyle w:val="af"/>
        <w:numPr>
          <w:ilvl w:val="1"/>
          <w:numId w:val="30"/>
        </w:numPr>
        <w:tabs>
          <w:tab w:val="clear" w:pos="2160"/>
          <w:tab w:val="num" w:pos="567"/>
        </w:tabs>
        <w:ind w:left="0" w:firstLine="0"/>
        <w:jc w:val="both"/>
        <w:rPr>
          <w:rFonts w:ascii="Times New Roman" w:hAnsi="Times New Roman"/>
          <w:sz w:val="24"/>
        </w:rPr>
      </w:pPr>
      <w:r w:rsidRPr="00293543">
        <w:rPr>
          <w:rFonts w:ascii="Times New Roman" w:hAnsi="Times New Roman"/>
          <w:sz w:val="24"/>
        </w:rPr>
        <w:t>Все взыскания применяются к играющей паре, даже если провинился только один игрок.</w:t>
      </w:r>
    </w:p>
    <w:p w:rsidR="009B1D01" w:rsidRPr="00293543" w:rsidRDefault="009B1D01" w:rsidP="00F007B8">
      <w:pPr>
        <w:pStyle w:val="af"/>
        <w:numPr>
          <w:ilvl w:val="1"/>
          <w:numId w:val="30"/>
        </w:numPr>
        <w:tabs>
          <w:tab w:val="clear" w:pos="2160"/>
          <w:tab w:val="num" w:pos="567"/>
        </w:tabs>
        <w:ind w:left="0" w:firstLine="0"/>
        <w:jc w:val="both"/>
        <w:rPr>
          <w:rFonts w:ascii="Times New Roman" w:hAnsi="Times New Roman"/>
          <w:sz w:val="24"/>
        </w:rPr>
      </w:pPr>
      <w:r w:rsidRPr="00293543">
        <w:rPr>
          <w:rFonts w:ascii="Times New Roman" w:hAnsi="Times New Roman"/>
          <w:sz w:val="24"/>
        </w:rPr>
        <w:t xml:space="preserve">Если на игроков налагается денежный штраф, то за нарушения, изложенные в разделе </w:t>
      </w:r>
      <w:r w:rsidRPr="00293543">
        <w:rPr>
          <w:rFonts w:ascii="Times New Roman" w:hAnsi="Times New Roman"/>
          <w:sz w:val="24"/>
          <w:lang w:val="en-US"/>
        </w:rPr>
        <w:t>III</w:t>
      </w:r>
      <w:r w:rsidRPr="00293543">
        <w:rPr>
          <w:rFonts w:ascii="Times New Roman" w:hAnsi="Times New Roman"/>
          <w:sz w:val="24"/>
        </w:rPr>
        <w:t xml:space="preserve">.2, штрафные санкции применяются по отношению к обоим игрокам в парном разряде.  </w:t>
      </w:r>
    </w:p>
    <w:p w:rsidR="009B1D01" w:rsidRPr="00293543" w:rsidRDefault="009B1D01" w:rsidP="00293543">
      <w:pPr>
        <w:pStyle w:val="af"/>
        <w:tabs>
          <w:tab w:val="num" w:pos="567"/>
        </w:tabs>
        <w:jc w:val="both"/>
        <w:rPr>
          <w:rFonts w:ascii="Times New Roman" w:hAnsi="Times New Roman"/>
          <w:sz w:val="24"/>
        </w:rPr>
      </w:pPr>
      <w:r w:rsidRPr="00293543">
        <w:rPr>
          <w:rFonts w:ascii="Times New Roman" w:hAnsi="Times New Roman"/>
          <w:sz w:val="24"/>
        </w:rPr>
        <w:tab/>
        <w:t>За нарушения, изложенные во всех остальных разделах, штрафные санкции применяются только по отношению к игроку, совершившему данное нарушение, кроме случаев, когда оба игрока совершили данное нарушение.</w:t>
      </w:r>
    </w:p>
    <w:p w:rsidR="009B1D01" w:rsidRPr="00293543" w:rsidRDefault="009B1D01" w:rsidP="00293543">
      <w:pPr>
        <w:pStyle w:val="af"/>
        <w:ind w:left="1080"/>
        <w:jc w:val="both"/>
        <w:rPr>
          <w:rFonts w:ascii="Times New Roman" w:hAnsi="Times New Roman"/>
          <w:sz w:val="24"/>
        </w:rPr>
      </w:pPr>
    </w:p>
    <w:p w:rsidR="009B1D01" w:rsidRPr="00293543" w:rsidRDefault="009B1D01"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ОТКАЗ ОТ УЧАСТИЯ В ТУРНИРЕ</w:t>
      </w:r>
    </w:p>
    <w:p w:rsidR="009B1D01" w:rsidRPr="00293543" w:rsidRDefault="009B1D01" w:rsidP="00293543">
      <w:pPr>
        <w:pStyle w:val="af"/>
        <w:jc w:val="both"/>
        <w:rPr>
          <w:rFonts w:ascii="Times New Roman" w:hAnsi="Times New Roman"/>
          <w:b/>
          <w:sz w:val="24"/>
        </w:rPr>
      </w:pP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Игрок обязан соблюдать требования Регламента РТТ по вопросам своевременного отказа от участия в турнирах, как в одиночном разряде, так и в парном и смешанном парном разрядах.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Игрок обязан принимать участие в турнире после прохождения процедуры регистрации на турнире и являться на свои матчи в соответствии с расписанием матчей, за исключением случаев медицинского отказа от участия в турнире, оформленного после обращения игрока к врачу турнира по установленной форме.</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За поздний отказ или неявку на турнир в день регистрации, а также за неявку на матч без уважительной причины игрок наказывается в соответствии с Кодексом игрока. Решение о том, является ли причина позднего отказа, неявки на турнир или на матч уважительной, принимает главный судья. Мотивировка принятого решения с указанием такой уважительной причины указывается в отчете главного судьи, направляемом по окончании турнира в </w:t>
      </w:r>
      <w:r w:rsidR="005D49CA">
        <w:rPr>
          <w:rFonts w:ascii="Times New Roman" w:hAnsi="Times New Roman"/>
          <w:sz w:val="24"/>
        </w:rPr>
        <w:t>РТТ</w:t>
      </w:r>
      <w:r w:rsidRPr="00293543">
        <w:rPr>
          <w:rFonts w:ascii="Times New Roman" w:hAnsi="Times New Roman"/>
          <w:sz w:val="24"/>
        </w:rPr>
        <w:t xml:space="preserve">. </w:t>
      </w:r>
    </w:p>
    <w:p w:rsidR="009B1D01" w:rsidRPr="00293543" w:rsidRDefault="009B1D01" w:rsidP="00293543">
      <w:pPr>
        <w:pStyle w:val="af"/>
        <w:ind w:left="1080"/>
        <w:jc w:val="both"/>
        <w:rPr>
          <w:rFonts w:ascii="Times New Roman" w:hAnsi="Times New Roman"/>
          <w:sz w:val="24"/>
        </w:rPr>
      </w:pPr>
    </w:p>
    <w:p w:rsidR="009B1D01" w:rsidRPr="00293543" w:rsidRDefault="009A207B" w:rsidP="00F007B8">
      <w:pPr>
        <w:pStyle w:val="af"/>
        <w:numPr>
          <w:ilvl w:val="0"/>
          <w:numId w:val="30"/>
        </w:numPr>
        <w:tabs>
          <w:tab w:val="clear" w:pos="1800"/>
          <w:tab w:val="num" w:pos="567"/>
        </w:tabs>
        <w:ind w:left="0" w:firstLine="0"/>
        <w:jc w:val="both"/>
        <w:rPr>
          <w:rFonts w:ascii="Times New Roman" w:hAnsi="Times New Roman"/>
          <w:b/>
          <w:sz w:val="24"/>
        </w:rPr>
      </w:pPr>
      <w:r w:rsidRPr="00293543">
        <w:rPr>
          <w:rFonts w:ascii="Times New Roman" w:hAnsi="Times New Roman"/>
          <w:b/>
          <w:sz w:val="24"/>
        </w:rPr>
        <w:t>ШТРАФНЫЕ ОЧКИ</w:t>
      </w:r>
    </w:p>
    <w:p w:rsidR="009B1D01" w:rsidRPr="00293543" w:rsidRDefault="009B1D01" w:rsidP="00293543">
      <w:pPr>
        <w:pStyle w:val="af"/>
        <w:jc w:val="both"/>
        <w:rPr>
          <w:rFonts w:ascii="Times New Roman" w:hAnsi="Times New Roman"/>
          <w:sz w:val="24"/>
        </w:rPr>
      </w:pPr>
      <w:r w:rsidRPr="00293543">
        <w:rPr>
          <w:rFonts w:ascii="Times New Roman" w:hAnsi="Times New Roman"/>
          <w:sz w:val="24"/>
        </w:rPr>
        <w:t xml:space="preserve">                  </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За нарушения, описанные в разделах </w:t>
      </w:r>
      <w:r w:rsidRPr="00293543">
        <w:rPr>
          <w:rFonts w:ascii="Times New Roman" w:hAnsi="Times New Roman"/>
          <w:sz w:val="24"/>
          <w:lang w:val="en-US"/>
        </w:rPr>
        <w:t>II</w:t>
      </w:r>
      <w:r w:rsidRPr="00293543">
        <w:rPr>
          <w:rFonts w:ascii="Times New Roman" w:hAnsi="Times New Roman"/>
          <w:sz w:val="24"/>
        </w:rPr>
        <w:t xml:space="preserve"> – </w:t>
      </w:r>
      <w:r w:rsidRPr="00293543">
        <w:rPr>
          <w:rFonts w:ascii="Times New Roman" w:hAnsi="Times New Roman"/>
          <w:sz w:val="24"/>
          <w:lang w:val="en-US"/>
        </w:rPr>
        <w:t>XVI</w:t>
      </w:r>
      <w:r w:rsidR="00771B13" w:rsidRPr="00293543">
        <w:rPr>
          <w:rFonts w:ascii="Times New Roman" w:hAnsi="Times New Roman"/>
          <w:sz w:val="24"/>
        </w:rPr>
        <w:t xml:space="preserve">, </w:t>
      </w:r>
      <w:r w:rsidR="00771B13" w:rsidRPr="00293543">
        <w:rPr>
          <w:rFonts w:ascii="Times New Roman" w:hAnsi="Times New Roman"/>
          <w:sz w:val="24"/>
          <w:lang w:val="en-US"/>
        </w:rPr>
        <w:t>XIX</w:t>
      </w:r>
      <w:r w:rsidRPr="00293543">
        <w:rPr>
          <w:rFonts w:ascii="Times New Roman" w:hAnsi="Times New Roman"/>
          <w:sz w:val="24"/>
        </w:rPr>
        <w:t xml:space="preserve"> </w:t>
      </w:r>
      <w:r w:rsidR="00771B13" w:rsidRPr="00293543">
        <w:rPr>
          <w:rFonts w:ascii="Times New Roman" w:hAnsi="Times New Roman"/>
          <w:sz w:val="24"/>
        </w:rPr>
        <w:t>и</w:t>
      </w:r>
      <w:r w:rsidRPr="00293543">
        <w:rPr>
          <w:rFonts w:ascii="Times New Roman" w:hAnsi="Times New Roman"/>
          <w:sz w:val="24"/>
        </w:rPr>
        <w:t xml:space="preserve"> XXI настоящего Кодекса игрок наказывается штрафны</w:t>
      </w:r>
      <w:r w:rsidR="009A207B" w:rsidRPr="00293543">
        <w:rPr>
          <w:rFonts w:ascii="Times New Roman" w:hAnsi="Times New Roman"/>
          <w:sz w:val="24"/>
        </w:rPr>
        <w:t>ми</w:t>
      </w:r>
      <w:r w:rsidRPr="00293543">
        <w:rPr>
          <w:rFonts w:ascii="Times New Roman" w:hAnsi="Times New Roman"/>
          <w:sz w:val="24"/>
        </w:rPr>
        <w:t xml:space="preserve"> очк</w:t>
      </w:r>
      <w:r w:rsidR="009A207B" w:rsidRPr="00293543">
        <w:rPr>
          <w:rFonts w:ascii="Times New Roman" w:hAnsi="Times New Roman"/>
          <w:sz w:val="24"/>
        </w:rPr>
        <w:t>ами</w:t>
      </w:r>
      <w:r w:rsidRPr="00293543">
        <w:rPr>
          <w:rFonts w:ascii="Times New Roman" w:hAnsi="Times New Roman"/>
          <w:sz w:val="24"/>
        </w:rPr>
        <w:t xml:space="preserve"> в соответствии с таблицей начисления штрафных очков Кодекса игрока, где количество штрафных очков указано за одно нарушение.</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Штрафные очки начисляются игроку за совершенные им нарушения во всех турнирах и разрядах турниров – ОЭ, ОТ и ДТ в одиночном разряде, ОТ в парном и смешанном парном разряде, в том числе за отказ от участия в ДТ для проигравших в любом из туров ОТ после регистрации (записи) в соответствующем ДТ. Главный судья вправе не начислять штрафные очки за незначительные нарушения.</w:t>
      </w:r>
    </w:p>
    <w:p w:rsidR="003E454E" w:rsidRPr="00293543" w:rsidRDefault="009B1D01" w:rsidP="00293543">
      <w:pPr>
        <w:pStyle w:val="a3"/>
        <w:ind w:firstLine="284"/>
        <w:rPr>
          <w:rFonts w:ascii="Times New Roman" w:hAnsi="Times New Roman"/>
        </w:rPr>
      </w:pPr>
      <w:r w:rsidRPr="00293543">
        <w:rPr>
          <w:rFonts w:ascii="Times New Roman" w:hAnsi="Times New Roman"/>
        </w:rPr>
        <w:tab/>
        <w:t xml:space="preserve">Штрафные очки начисляются игроку как за нарушения, совершенные во время матча, так и за нарушения, совершенные игроком или его тренером и представителями в месте проведения турнира. </w:t>
      </w:r>
      <w:r w:rsidR="003E454E" w:rsidRPr="00293543">
        <w:rPr>
          <w:rFonts w:ascii="Times New Roman" w:hAnsi="Times New Roman"/>
        </w:rPr>
        <w:t>Штрафные очки назначаются отдельно от игровых очков, указывающих текущий счет в матче, и не влияют ни на исход матча, ни на подсчет классификационных очков РТТ.</w:t>
      </w:r>
    </w:p>
    <w:p w:rsidR="009B1D01" w:rsidRPr="00293543" w:rsidRDefault="009B1D01" w:rsidP="00293543">
      <w:pPr>
        <w:pStyle w:val="af"/>
        <w:tabs>
          <w:tab w:val="left" w:pos="567"/>
        </w:tabs>
        <w:jc w:val="both"/>
        <w:rPr>
          <w:rFonts w:ascii="Times New Roman" w:hAnsi="Times New Roman"/>
          <w:sz w:val="24"/>
        </w:rPr>
      </w:pPr>
      <w:r w:rsidRPr="00293543">
        <w:rPr>
          <w:rFonts w:ascii="Times New Roman" w:hAnsi="Times New Roman"/>
          <w:sz w:val="24"/>
        </w:rPr>
        <w:tab/>
        <w:t xml:space="preserve">Штрафные очки за каждое нарушение, совершенное игроком в ходе турнира, суммируются. По окончании турнира для данного игрока главный судья отражает суммарное количество штрафных очков игрока в отчете главного судьи, а также выдает игроку справку о нарушениях в ходе турнира установленной формы с указанием всех нарушений и начисленных за них штрафных очков. В своем  отчете  о  проведенном  турнире  главный  судья  должен  отразить  все случаи нарушения на турнире настоящего Кодекса. </w:t>
      </w:r>
    </w:p>
    <w:p w:rsidR="009B1D01" w:rsidRPr="00293543" w:rsidRDefault="009B1D01" w:rsidP="00293543">
      <w:pPr>
        <w:pStyle w:val="af"/>
        <w:tabs>
          <w:tab w:val="left" w:pos="567"/>
        </w:tabs>
        <w:jc w:val="both"/>
        <w:rPr>
          <w:rFonts w:ascii="Times New Roman" w:hAnsi="Times New Roman"/>
          <w:sz w:val="24"/>
          <w:lang w:val="ru-RU"/>
        </w:rPr>
      </w:pPr>
      <w:r w:rsidRPr="00293543">
        <w:rPr>
          <w:rFonts w:ascii="Times New Roman" w:hAnsi="Times New Roman"/>
          <w:sz w:val="24"/>
        </w:rPr>
        <w:tab/>
      </w:r>
      <w:r w:rsidR="00243222" w:rsidRPr="00293543">
        <w:rPr>
          <w:rFonts w:ascii="Times New Roman" w:hAnsi="Times New Roman"/>
          <w:sz w:val="24"/>
        </w:rPr>
        <w:tab/>
      </w:r>
      <w:r w:rsidRPr="00293543">
        <w:rPr>
          <w:rFonts w:ascii="Times New Roman" w:hAnsi="Times New Roman"/>
          <w:sz w:val="24"/>
        </w:rPr>
        <w:t>В случае, когда игрок получает 10 штрафных очков или набирает в сумме 10 или более штрафных очков по результатам участия в нескольких турнирах, игрок отстраняется от участия в последующих турнирах РТТ на определенный срок в соответствии с Регламентом РТТ.</w:t>
      </w:r>
    </w:p>
    <w:p w:rsidR="00966ACB" w:rsidRPr="00293543" w:rsidRDefault="00966ACB" w:rsidP="00293543">
      <w:pPr>
        <w:pStyle w:val="af"/>
        <w:tabs>
          <w:tab w:val="left" w:pos="567"/>
        </w:tabs>
        <w:jc w:val="both"/>
        <w:rPr>
          <w:rFonts w:ascii="Times New Roman" w:hAnsi="Times New Roman"/>
          <w:sz w:val="24"/>
          <w:lang w:val="ru-RU"/>
        </w:rPr>
      </w:pPr>
    </w:p>
    <w:p w:rsidR="009B1D01" w:rsidRPr="00293543" w:rsidRDefault="009B1D01" w:rsidP="00293543">
      <w:pPr>
        <w:pStyle w:val="af"/>
        <w:tabs>
          <w:tab w:val="left" w:pos="567"/>
        </w:tabs>
        <w:jc w:val="center"/>
        <w:rPr>
          <w:rFonts w:ascii="Times New Roman" w:hAnsi="Times New Roman"/>
          <w:b/>
          <w:sz w:val="24"/>
        </w:rPr>
      </w:pPr>
      <w:r w:rsidRPr="00293543">
        <w:rPr>
          <w:rFonts w:ascii="Times New Roman" w:hAnsi="Times New Roman"/>
          <w:b/>
          <w:sz w:val="24"/>
        </w:rPr>
        <w:t>ТАБЛИЦА НАЧИСЛЕНИЯ ШТРАФНЫХ ОЧКОВ</w:t>
      </w:r>
    </w:p>
    <w:p w:rsidR="00F00DD7" w:rsidRPr="00293543" w:rsidRDefault="00F00DD7" w:rsidP="00293543">
      <w:pPr>
        <w:pStyle w:val="af"/>
        <w:tabs>
          <w:tab w:val="left" w:pos="567"/>
        </w:tabs>
        <w:jc w:val="center"/>
        <w:rPr>
          <w:rFonts w:ascii="Times New Roman" w:hAnsi="Times New Roman"/>
          <w:sz w:val="24"/>
        </w:rPr>
      </w:pPr>
    </w:p>
    <w:tbl>
      <w:tblPr>
        <w:tblW w:w="9547"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3"/>
        <w:gridCol w:w="992"/>
        <w:gridCol w:w="6096"/>
        <w:gridCol w:w="1286"/>
      </w:tblGrid>
      <w:tr w:rsidR="009B1D01" w:rsidRPr="00293543" w:rsidTr="00C62931">
        <w:trPr>
          <w:trHeight w:val="360"/>
        </w:trPr>
        <w:tc>
          <w:tcPr>
            <w:tcW w:w="1173" w:type="dxa"/>
            <w:vAlign w:val="center"/>
          </w:tcPr>
          <w:p w:rsidR="009B1D01" w:rsidRPr="00293543" w:rsidRDefault="009B1D01" w:rsidP="00293543">
            <w:pPr>
              <w:pStyle w:val="af"/>
              <w:jc w:val="center"/>
              <w:rPr>
                <w:rFonts w:ascii="Times New Roman" w:hAnsi="Times New Roman"/>
                <w:b/>
                <w:lang w:val="ru-RU" w:eastAsia="ru-RU"/>
              </w:rPr>
            </w:pPr>
            <w:r w:rsidRPr="00293543">
              <w:rPr>
                <w:rFonts w:ascii="Times New Roman" w:hAnsi="Times New Roman"/>
                <w:b/>
                <w:lang w:val="ru-RU" w:eastAsia="ru-RU"/>
              </w:rPr>
              <w:t>№ пункта в форме отчета ГС</w:t>
            </w:r>
          </w:p>
        </w:tc>
        <w:tc>
          <w:tcPr>
            <w:tcW w:w="992" w:type="dxa"/>
            <w:vAlign w:val="center"/>
          </w:tcPr>
          <w:p w:rsidR="009B1D01" w:rsidRPr="00293543" w:rsidRDefault="009B1D01" w:rsidP="00293543">
            <w:pPr>
              <w:pStyle w:val="af"/>
              <w:jc w:val="center"/>
              <w:rPr>
                <w:rFonts w:ascii="Times New Roman" w:hAnsi="Times New Roman"/>
                <w:b/>
                <w:lang w:val="ru-RU" w:eastAsia="ru-RU"/>
              </w:rPr>
            </w:pPr>
            <w:r w:rsidRPr="00293543">
              <w:rPr>
                <w:rFonts w:ascii="Times New Roman" w:hAnsi="Times New Roman"/>
                <w:b/>
                <w:lang w:val="ru-RU" w:eastAsia="ru-RU"/>
              </w:rPr>
              <w:t>Раздел Кодекса</w:t>
            </w:r>
          </w:p>
        </w:tc>
        <w:tc>
          <w:tcPr>
            <w:tcW w:w="6096" w:type="dxa"/>
            <w:vAlign w:val="center"/>
          </w:tcPr>
          <w:p w:rsidR="009B1D01" w:rsidRPr="00293543" w:rsidRDefault="009B1D01" w:rsidP="00293543">
            <w:pPr>
              <w:pStyle w:val="af"/>
              <w:jc w:val="center"/>
              <w:rPr>
                <w:rFonts w:ascii="Times New Roman" w:hAnsi="Times New Roman"/>
                <w:b/>
                <w:lang w:val="ru-RU" w:eastAsia="ru-RU"/>
              </w:rPr>
            </w:pPr>
            <w:r w:rsidRPr="00293543">
              <w:rPr>
                <w:rFonts w:ascii="Times New Roman" w:hAnsi="Times New Roman"/>
                <w:b/>
                <w:lang w:val="ru-RU" w:eastAsia="ru-RU"/>
              </w:rPr>
              <w:t>Нарушение</w:t>
            </w:r>
          </w:p>
        </w:tc>
        <w:tc>
          <w:tcPr>
            <w:tcW w:w="1286" w:type="dxa"/>
            <w:vAlign w:val="center"/>
          </w:tcPr>
          <w:p w:rsidR="009B1D01" w:rsidRPr="00293543" w:rsidRDefault="009B1D01" w:rsidP="004F563B">
            <w:pPr>
              <w:pStyle w:val="af"/>
              <w:jc w:val="center"/>
              <w:rPr>
                <w:rFonts w:ascii="Times New Roman" w:hAnsi="Times New Roman"/>
                <w:b/>
                <w:lang w:val="ru-RU" w:eastAsia="ru-RU"/>
              </w:rPr>
            </w:pPr>
            <w:r w:rsidRPr="00293543">
              <w:rPr>
                <w:rFonts w:ascii="Times New Roman" w:hAnsi="Times New Roman"/>
                <w:b/>
                <w:lang w:val="ru-RU" w:eastAsia="ru-RU"/>
              </w:rPr>
              <w:t>Количество штрафных очков</w:t>
            </w:r>
            <w:r w:rsidR="004F563B">
              <w:rPr>
                <w:rFonts w:ascii="Times New Roman" w:hAnsi="Times New Roman"/>
                <w:b/>
                <w:lang w:val="ru-RU" w:eastAsia="ru-RU"/>
              </w:rPr>
              <w:t xml:space="preserve"> *</w:t>
            </w:r>
          </w:p>
        </w:tc>
      </w:tr>
      <w:tr w:rsidR="009B1D01" w:rsidRPr="00293543" w:rsidTr="00C62931">
        <w:trPr>
          <w:trHeight w:val="360"/>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II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lang w:val="ru-RU" w:eastAsia="ru-RU"/>
              </w:rPr>
              <w:t>Объявление игроку поражения в результате опоздания на матч более 15 минут</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5</w:t>
            </w:r>
          </w:p>
        </w:tc>
      </w:tr>
      <w:tr w:rsidR="009B1D01" w:rsidRPr="00293543" w:rsidTr="00C62931">
        <w:trPr>
          <w:trHeight w:val="360"/>
        </w:trPr>
        <w:tc>
          <w:tcPr>
            <w:tcW w:w="1173" w:type="dxa"/>
            <w:vMerge w:val="restart"/>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2</w:t>
            </w:r>
          </w:p>
        </w:tc>
        <w:tc>
          <w:tcPr>
            <w:tcW w:w="992" w:type="dxa"/>
            <w:vMerge w:val="restart"/>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III</w:t>
            </w:r>
          </w:p>
        </w:tc>
        <w:tc>
          <w:tcPr>
            <w:tcW w:w="6096" w:type="dxa"/>
            <w:vAlign w:val="center"/>
          </w:tcPr>
          <w:p w:rsidR="009B1D01" w:rsidRPr="00293543" w:rsidRDefault="009B1D01" w:rsidP="00293543">
            <w:pPr>
              <w:pStyle w:val="af"/>
              <w:rPr>
                <w:rFonts w:ascii="Times New Roman" w:hAnsi="Times New Roman"/>
                <w:sz w:val="24"/>
                <w:lang w:val="ru-RU" w:eastAsia="ru-RU"/>
              </w:rPr>
            </w:pPr>
            <w:r w:rsidRPr="00293543">
              <w:rPr>
                <w:rFonts w:ascii="Times New Roman" w:hAnsi="Times New Roman"/>
                <w:sz w:val="24"/>
                <w:lang w:val="ru-RU" w:eastAsia="ru-RU"/>
              </w:rPr>
              <w:t>Не полностью соответствующая требованиям одежда, обувь или снаряжение игрока, допустимая только для проведения текущего матча по решению главного судьи</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w:t>
            </w:r>
          </w:p>
        </w:tc>
      </w:tr>
      <w:tr w:rsidR="009B1D01" w:rsidRPr="00293543" w:rsidTr="00C62931">
        <w:trPr>
          <w:trHeight w:val="360"/>
        </w:trPr>
        <w:tc>
          <w:tcPr>
            <w:tcW w:w="1173" w:type="dxa"/>
            <w:vMerge/>
            <w:vAlign w:val="center"/>
          </w:tcPr>
          <w:p w:rsidR="009B1D01" w:rsidRPr="00293543" w:rsidRDefault="009B1D01" w:rsidP="00293543">
            <w:pPr>
              <w:pStyle w:val="af"/>
              <w:jc w:val="center"/>
              <w:rPr>
                <w:rFonts w:ascii="Times New Roman" w:hAnsi="Times New Roman"/>
                <w:sz w:val="24"/>
                <w:szCs w:val="24"/>
                <w:lang w:val="ru-RU" w:eastAsia="ru-RU"/>
              </w:rPr>
            </w:pPr>
          </w:p>
        </w:tc>
        <w:tc>
          <w:tcPr>
            <w:tcW w:w="992" w:type="dxa"/>
            <w:vMerge/>
            <w:vAlign w:val="center"/>
          </w:tcPr>
          <w:p w:rsidR="009B1D01" w:rsidRPr="00293543" w:rsidRDefault="009B1D01" w:rsidP="00293543">
            <w:pPr>
              <w:pStyle w:val="af"/>
              <w:jc w:val="center"/>
              <w:rPr>
                <w:rFonts w:ascii="Times New Roman" w:hAnsi="Times New Roman"/>
                <w:sz w:val="24"/>
                <w:szCs w:val="24"/>
                <w:lang w:val="ru-RU" w:eastAsia="ru-RU"/>
              </w:rPr>
            </w:pP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lang w:val="ru-RU" w:eastAsia="ru-RU"/>
              </w:rPr>
              <w:t>Объявление игроку поражения за  невыполнение требования судьи сменить одежду или снаряжение</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3</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3</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IV</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Нарушение временного регламента (задержка игры)</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2</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4</w:t>
            </w:r>
          </w:p>
        </w:tc>
        <w:tc>
          <w:tcPr>
            <w:tcW w:w="992"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en-US" w:eastAsia="ru-RU"/>
              </w:rPr>
              <w:t>V</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Нецензурная брань</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6-10</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5</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VI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 xml:space="preserve">Непристойные жесты </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4</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6</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VII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 xml:space="preserve">Словесное оскорбление </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8-10</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7</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VIII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Физическое оскорбление</w:t>
            </w:r>
          </w:p>
        </w:tc>
        <w:tc>
          <w:tcPr>
            <w:tcW w:w="1286" w:type="dxa"/>
            <w:vAlign w:val="center"/>
          </w:tcPr>
          <w:p w:rsidR="009B1D01" w:rsidRPr="00293543" w:rsidRDefault="00954B59"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10</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8</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IX</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Швыряние мячей</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3</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9</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Швыряние ракетки/порча оборудования корта</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5</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10</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Подсказки/поведение тренера и представителей игрока</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3</w:t>
            </w:r>
          </w:p>
        </w:tc>
      </w:tr>
      <w:tr w:rsidR="009B1D01" w:rsidRPr="00293543" w:rsidTr="00243222">
        <w:trPr>
          <w:trHeight w:val="454"/>
        </w:trPr>
        <w:tc>
          <w:tcPr>
            <w:tcW w:w="1173"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11</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XII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Неспортивное поведение</w:t>
            </w:r>
          </w:p>
        </w:tc>
        <w:tc>
          <w:tcPr>
            <w:tcW w:w="1286" w:type="dxa"/>
            <w:vAlign w:val="center"/>
          </w:tcPr>
          <w:p w:rsidR="009B1D01"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5</w:t>
            </w:r>
          </w:p>
        </w:tc>
      </w:tr>
      <w:tr w:rsidR="009B1D01" w:rsidRPr="00293543" w:rsidTr="00C62931">
        <w:trPr>
          <w:trHeight w:val="360"/>
        </w:trPr>
        <w:tc>
          <w:tcPr>
            <w:tcW w:w="1173" w:type="dxa"/>
            <w:vAlign w:val="center"/>
          </w:tcPr>
          <w:p w:rsidR="009B1D01" w:rsidRPr="00293543" w:rsidRDefault="00264C5A"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12</w:t>
            </w:r>
          </w:p>
        </w:tc>
        <w:tc>
          <w:tcPr>
            <w:tcW w:w="992"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en-US" w:eastAsia="ru-RU"/>
              </w:rPr>
              <w:t>XI</w:t>
            </w:r>
            <w:r w:rsidR="00264C5A" w:rsidRPr="00293543">
              <w:rPr>
                <w:rFonts w:ascii="Times New Roman" w:hAnsi="Times New Roman"/>
                <w:sz w:val="24"/>
                <w:szCs w:val="24"/>
                <w:lang w:val="en-US" w:eastAsia="ru-RU"/>
              </w:rPr>
              <w:t>II</w:t>
            </w:r>
            <w:r w:rsidRPr="00293543">
              <w:rPr>
                <w:rFonts w:ascii="Times New Roman" w:hAnsi="Times New Roman"/>
                <w:sz w:val="24"/>
                <w:szCs w:val="24"/>
                <w:lang w:val="ru-RU" w:eastAsia="ru-RU"/>
              </w:rPr>
              <w:t xml:space="preserve">, </w:t>
            </w:r>
            <w:r w:rsidRPr="00293543">
              <w:rPr>
                <w:rFonts w:ascii="Times New Roman" w:hAnsi="Times New Roman"/>
                <w:sz w:val="24"/>
                <w:szCs w:val="24"/>
                <w:lang w:val="en-US" w:eastAsia="ru-RU"/>
              </w:rPr>
              <w:t>X</w:t>
            </w:r>
            <w:r w:rsidR="00264C5A" w:rsidRPr="00293543">
              <w:rPr>
                <w:rFonts w:ascii="Times New Roman" w:hAnsi="Times New Roman"/>
                <w:sz w:val="24"/>
                <w:szCs w:val="24"/>
                <w:lang w:val="en-US" w:eastAsia="ru-RU"/>
              </w:rPr>
              <w:t>I</w:t>
            </w:r>
            <w:r w:rsidRPr="00293543">
              <w:rPr>
                <w:rFonts w:ascii="Times New Roman" w:hAnsi="Times New Roman"/>
                <w:sz w:val="24"/>
                <w:szCs w:val="24"/>
                <w:lang w:val="en-US" w:eastAsia="ru-RU"/>
              </w:rPr>
              <w:t>V</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 xml:space="preserve">Самовольное прекращение матча или уход с корта без разрешения судьи </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5</w:t>
            </w:r>
          </w:p>
        </w:tc>
      </w:tr>
      <w:tr w:rsidR="009B1D01" w:rsidRPr="00293543" w:rsidTr="00C62931">
        <w:trPr>
          <w:trHeight w:val="360"/>
        </w:trPr>
        <w:tc>
          <w:tcPr>
            <w:tcW w:w="1173" w:type="dxa"/>
            <w:vAlign w:val="center"/>
          </w:tcPr>
          <w:p w:rsidR="009B1D01" w:rsidRPr="00293543" w:rsidRDefault="00264C5A"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13</w:t>
            </w:r>
          </w:p>
        </w:tc>
        <w:tc>
          <w:tcPr>
            <w:tcW w:w="992" w:type="dxa"/>
            <w:vAlign w:val="center"/>
          </w:tcPr>
          <w:p w:rsidR="009B1D01" w:rsidRPr="00293543" w:rsidRDefault="009B1D01"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XV, XVI</w:t>
            </w:r>
          </w:p>
        </w:tc>
        <w:tc>
          <w:tcPr>
            <w:tcW w:w="6096" w:type="dxa"/>
            <w:vAlign w:val="center"/>
          </w:tcPr>
          <w:p w:rsidR="009B1D01" w:rsidRPr="00293543" w:rsidRDefault="009B1D01"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Неучастие в церемониях и пресс-конференциях</w:t>
            </w:r>
          </w:p>
        </w:tc>
        <w:tc>
          <w:tcPr>
            <w:tcW w:w="1286" w:type="dxa"/>
            <w:vAlign w:val="center"/>
          </w:tcPr>
          <w:p w:rsidR="009B1D01" w:rsidRPr="00293543" w:rsidRDefault="009B1D01"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2</w:t>
            </w:r>
          </w:p>
        </w:tc>
      </w:tr>
      <w:tr w:rsidR="00243222" w:rsidRPr="00293543" w:rsidTr="00C62931">
        <w:trPr>
          <w:trHeight w:val="360"/>
        </w:trPr>
        <w:tc>
          <w:tcPr>
            <w:tcW w:w="1173" w:type="dxa"/>
            <w:vAlign w:val="center"/>
          </w:tcPr>
          <w:p w:rsidR="00243222" w:rsidRPr="00293543" w:rsidRDefault="00264C5A"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14</w:t>
            </w:r>
          </w:p>
        </w:tc>
        <w:tc>
          <w:tcPr>
            <w:tcW w:w="992" w:type="dxa"/>
            <w:vAlign w:val="center"/>
          </w:tcPr>
          <w:p w:rsidR="00243222" w:rsidRPr="00293543" w:rsidRDefault="00264C5A"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XVIII</w:t>
            </w:r>
          </w:p>
        </w:tc>
        <w:tc>
          <w:tcPr>
            <w:tcW w:w="6096" w:type="dxa"/>
            <w:vAlign w:val="center"/>
          </w:tcPr>
          <w:p w:rsidR="00243222" w:rsidRPr="00293543" w:rsidRDefault="00243222"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Объявление игроку поражения, засчитанного главным судьей за несколько нарушений в ходе матча в соответствии с порядком наложения взысканий, либо немедленная дисквалификация за особо возмутительное нарушение</w:t>
            </w:r>
          </w:p>
        </w:tc>
        <w:tc>
          <w:tcPr>
            <w:tcW w:w="1286" w:type="dxa"/>
            <w:vAlign w:val="center"/>
          </w:tcPr>
          <w:p w:rsidR="00243222"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9</w:t>
            </w:r>
            <w:r w:rsidR="00243222" w:rsidRPr="00293543">
              <w:rPr>
                <w:rFonts w:ascii="Times New Roman" w:hAnsi="Times New Roman"/>
                <w:sz w:val="24"/>
                <w:szCs w:val="24"/>
                <w:lang w:val="ru-RU" w:eastAsia="ru-RU"/>
              </w:rPr>
              <w:t>-10</w:t>
            </w:r>
          </w:p>
        </w:tc>
      </w:tr>
      <w:tr w:rsidR="00966ACB" w:rsidRPr="00293543" w:rsidTr="00966ACB">
        <w:trPr>
          <w:trHeight w:val="201"/>
        </w:trPr>
        <w:tc>
          <w:tcPr>
            <w:tcW w:w="1173" w:type="dxa"/>
            <w:vMerge w:val="restart"/>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15</w:t>
            </w:r>
          </w:p>
        </w:tc>
        <w:tc>
          <w:tcPr>
            <w:tcW w:w="992" w:type="dxa"/>
            <w:vMerge w:val="restart"/>
            <w:vAlign w:val="center"/>
          </w:tcPr>
          <w:p w:rsidR="00966ACB" w:rsidRPr="00293543" w:rsidRDefault="00966ACB" w:rsidP="00293543">
            <w:pPr>
              <w:pStyle w:val="af"/>
              <w:jc w:val="center"/>
              <w:rPr>
                <w:rFonts w:ascii="Times New Roman" w:hAnsi="Times New Roman"/>
                <w:sz w:val="24"/>
                <w:szCs w:val="24"/>
                <w:lang w:val="en-US" w:eastAsia="ru-RU"/>
              </w:rPr>
            </w:pPr>
            <w:r w:rsidRPr="00293543">
              <w:rPr>
                <w:rFonts w:ascii="Times New Roman" w:hAnsi="Times New Roman"/>
                <w:sz w:val="24"/>
                <w:szCs w:val="24"/>
                <w:lang w:val="en-US" w:eastAsia="ru-RU"/>
              </w:rPr>
              <w:t>XIX</w:t>
            </w:r>
          </w:p>
        </w:tc>
        <w:tc>
          <w:tcPr>
            <w:tcW w:w="6096" w:type="dxa"/>
            <w:vAlign w:val="center"/>
          </w:tcPr>
          <w:p w:rsidR="00966ACB" w:rsidRPr="00293543" w:rsidRDefault="00966ACB" w:rsidP="00293543">
            <w:pPr>
              <w:rPr>
                <w:szCs w:val="24"/>
              </w:rPr>
            </w:pPr>
            <w:r w:rsidRPr="00293543">
              <w:rPr>
                <w:szCs w:val="24"/>
              </w:rPr>
              <w:t xml:space="preserve">15.1. Недисциплинированное поведение игрока (его тренера и/или представителя) вне корта </w:t>
            </w:r>
          </w:p>
        </w:tc>
        <w:tc>
          <w:tcPr>
            <w:tcW w:w="1286" w:type="dxa"/>
            <w:vAlign w:val="center"/>
          </w:tcPr>
          <w:p w:rsidR="00966ACB" w:rsidRPr="00293543" w:rsidRDefault="00966ACB" w:rsidP="00293543">
            <w:pPr>
              <w:jc w:val="center"/>
              <w:rPr>
                <w:szCs w:val="24"/>
              </w:rPr>
            </w:pPr>
            <w:r w:rsidRPr="00293543">
              <w:rPr>
                <w:szCs w:val="24"/>
              </w:rPr>
              <w:t>6-8</w:t>
            </w:r>
          </w:p>
        </w:tc>
      </w:tr>
      <w:tr w:rsidR="00966ACB" w:rsidRPr="00293543" w:rsidTr="00C62931">
        <w:trPr>
          <w:trHeight w:val="201"/>
        </w:trPr>
        <w:tc>
          <w:tcPr>
            <w:tcW w:w="1173" w:type="dxa"/>
            <w:vMerge/>
            <w:vAlign w:val="center"/>
          </w:tcPr>
          <w:p w:rsidR="00966ACB" w:rsidRPr="00293543" w:rsidRDefault="00966ACB" w:rsidP="00293543">
            <w:pPr>
              <w:pStyle w:val="af"/>
              <w:jc w:val="center"/>
              <w:rPr>
                <w:rFonts w:ascii="Times New Roman" w:hAnsi="Times New Roman"/>
                <w:sz w:val="24"/>
                <w:szCs w:val="24"/>
                <w:lang w:val="ru-RU" w:eastAsia="ru-RU"/>
              </w:rPr>
            </w:pPr>
          </w:p>
        </w:tc>
        <w:tc>
          <w:tcPr>
            <w:tcW w:w="992" w:type="dxa"/>
            <w:vMerge/>
            <w:vAlign w:val="center"/>
          </w:tcPr>
          <w:p w:rsidR="00966ACB" w:rsidRPr="00293543" w:rsidRDefault="00966ACB" w:rsidP="00293543">
            <w:pPr>
              <w:pStyle w:val="af"/>
              <w:jc w:val="center"/>
              <w:rPr>
                <w:rFonts w:ascii="Times New Roman" w:hAnsi="Times New Roman"/>
                <w:sz w:val="24"/>
                <w:szCs w:val="24"/>
                <w:lang w:val="en-US" w:eastAsia="ru-RU"/>
              </w:rPr>
            </w:pPr>
          </w:p>
        </w:tc>
        <w:tc>
          <w:tcPr>
            <w:tcW w:w="6096" w:type="dxa"/>
            <w:vAlign w:val="center"/>
          </w:tcPr>
          <w:p w:rsidR="00966ACB" w:rsidRPr="00293543" w:rsidRDefault="00966ACB" w:rsidP="00293543">
            <w:pPr>
              <w:rPr>
                <w:szCs w:val="24"/>
              </w:rPr>
            </w:pPr>
            <w:r w:rsidRPr="00293543">
              <w:rPr>
                <w:szCs w:val="24"/>
              </w:rPr>
              <w:t xml:space="preserve">15.2. в том числе с нанесением материального ущерба, а также особо возмутительное поведение, наносящее вред репутации турнира (нецензурная брань, физическое оскорбление, угрозы жизни и здоровью) </w:t>
            </w:r>
          </w:p>
        </w:tc>
        <w:tc>
          <w:tcPr>
            <w:tcW w:w="1286" w:type="dxa"/>
            <w:vAlign w:val="center"/>
          </w:tcPr>
          <w:p w:rsidR="00966ACB" w:rsidRPr="00293543" w:rsidRDefault="00966ACB" w:rsidP="00293543">
            <w:pPr>
              <w:jc w:val="center"/>
              <w:rPr>
                <w:szCs w:val="24"/>
              </w:rPr>
            </w:pPr>
            <w:r w:rsidRPr="00293543">
              <w:rPr>
                <w:szCs w:val="24"/>
              </w:rPr>
              <w:t>10</w:t>
            </w:r>
          </w:p>
        </w:tc>
      </w:tr>
      <w:tr w:rsidR="00966ACB" w:rsidRPr="00293543" w:rsidTr="00090C5A">
        <w:trPr>
          <w:trHeight w:val="730"/>
        </w:trPr>
        <w:tc>
          <w:tcPr>
            <w:tcW w:w="1173" w:type="dxa"/>
            <w:vMerge w:val="restart"/>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16</w:t>
            </w:r>
          </w:p>
        </w:tc>
        <w:tc>
          <w:tcPr>
            <w:tcW w:w="992" w:type="dxa"/>
            <w:vMerge w:val="restart"/>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XXI</w:t>
            </w:r>
          </w:p>
        </w:tc>
        <w:tc>
          <w:tcPr>
            <w:tcW w:w="6096" w:type="dxa"/>
            <w:shd w:val="clear" w:color="auto" w:fill="auto"/>
            <w:vAlign w:val="center"/>
          </w:tcPr>
          <w:p w:rsidR="00966ACB" w:rsidRPr="00293543" w:rsidRDefault="00966ACB"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16.1. Отказ игрока от участия в ОТ или ОЭ позже, чем за 6 суток до окончания регистрации ОТ</w:t>
            </w:r>
          </w:p>
        </w:tc>
        <w:tc>
          <w:tcPr>
            <w:tcW w:w="1286" w:type="dxa"/>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4</w:t>
            </w:r>
          </w:p>
        </w:tc>
      </w:tr>
      <w:tr w:rsidR="00966ACB" w:rsidRPr="00293543" w:rsidTr="00090C5A">
        <w:trPr>
          <w:trHeight w:val="828"/>
        </w:trPr>
        <w:tc>
          <w:tcPr>
            <w:tcW w:w="1173" w:type="dxa"/>
            <w:vMerge/>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p>
        </w:tc>
        <w:tc>
          <w:tcPr>
            <w:tcW w:w="992" w:type="dxa"/>
            <w:vMerge/>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p>
        </w:tc>
        <w:tc>
          <w:tcPr>
            <w:tcW w:w="6096" w:type="dxa"/>
            <w:shd w:val="clear" w:color="auto" w:fill="auto"/>
            <w:vAlign w:val="center"/>
          </w:tcPr>
          <w:p w:rsidR="00966ACB" w:rsidRPr="00293543" w:rsidRDefault="00966ACB"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16.2. Отказ игрока, включенного в ОТ, ОЭ или ДТ от участия в любом туре ОТ за исключением травмы или болезни, подтвержденной справкой врача турнира</w:t>
            </w:r>
          </w:p>
        </w:tc>
        <w:tc>
          <w:tcPr>
            <w:tcW w:w="1286" w:type="dxa"/>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4</w:t>
            </w:r>
          </w:p>
        </w:tc>
      </w:tr>
      <w:tr w:rsidR="00966ACB" w:rsidRPr="00293543" w:rsidTr="00090C5A">
        <w:trPr>
          <w:trHeight w:val="730"/>
        </w:trPr>
        <w:tc>
          <w:tcPr>
            <w:tcW w:w="1173" w:type="dxa"/>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17</w:t>
            </w:r>
          </w:p>
        </w:tc>
        <w:tc>
          <w:tcPr>
            <w:tcW w:w="992" w:type="dxa"/>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en-US" w:eastAsia="ru-RU"/>
              </w:rPr>
              <w:t>XXI</w:t>
            </w:r>
          </w:p>
        </w:tc>
        <w:tc>
          <w:tcPr>
            <w:tcW w:w="6096" w:type="dxa"/>
            <w:shd w:val="clear" w:color="auto" w:fill="auto"/>
            <w:vAlign w:val="center"/>
          </w:tcPr>
          <w:p w:rsidR="00966ACB" w:rsidRPr="00293543" w:rsidRDefault="00966ACB" w:rsidP="00293543">
            <w:pPr>
              <w:pStyle w:val="af"/>
              <w:rPr>
                <w:rFonts w:ascii="Times New Roman" w:hAnsi="Times New Roman"/>
                <w:sz w:val="24"/>
                <w:szCs w:val="24"/>
                <w:lang w:val="ru-RU" w:eastAsia="ru-RU"/>
              </w:rPr>
            </w:pPr>
            <w:r w:rsidRPr="00293543">
              <w:rPr>
                <w:rFonts w:ascii="Times New Roman" w:hAnsi="Times New Roman"/>
                <w:sz w:val="24"/>
                <w:szCs w:val="24"/>
                <w:lang w:val="ru-RU" w:eastAsia="ru-RU"/>
              </w:rPr>
              <w:t>Неявка игрока на турнир в день регистрации ОТ или ОЭ</w:t>
            </w:r>
          </w:p>
        </w:tc>
        <w:tc>
          <w:tcPr>
            <w:tcW w:w="1286" w:type="dxa"/>
            <w:shd w:val="clear" w:color="auto" w:fill="auto"/>
            <w:vAlign w:val="center"/>
          </w:tcPr>
          <w:p w:rsidR="00966ACB" w:rsidRPr="00293543" w:rsidRDefault="00966ACB" w:rsidP="00293543">
            <w:pPr>
              <w:pStyle w:val="af"/>
              <w:jc w:val="center"/>
              <w:rPr>
                <w:rFonts w:ascii="Times New Roman" w:hAnsi="Times New Roman"/>
                <w:sz w:val="24"/>
                <w:szCs w:val="24"/>
                <w:lang w:val="ru-RU" w:eastAsia="ru-RU"/>
              </w:rPr>
            </w:pPr>
            <w:r w:rsidRPr="00293543">
              <w:rPr>
                <w:rFonts w:ascii="Times New Roman" w:hAnsi="Times New Roman"/>
                <w:sz w:val="24"/>
                <w:szCs w:val="24"/>
                <w:lang w:val="ru-RU" w:eastAsia="ru-RU"/>
              </w:rPr>
              <w:t>6</w:t>
            </w:r>
          </w:p>
        </w:tc>
      </w:tr>
    </w:tbl>
    <w:p w:rsidR="004F563B" w:rsidRDefault="004F563B" w:rsidP="004F563B">
      <w:pPr>
        <w:pStyle w:val="af"/>
        <w:tabs>
          <w:tab w:val="left" w:pos="3969"/>
        </w:tabs>
        <w:jc w:val="both"/>
        <w:outlineLvl w:val="0"/>
        <w:rPr>
          <w:rFonts w:ascii="Times New Roman" w:hAnsi="Times New Roman"/>
          <w:b/>
          <w:i/>
          <w:sz w:val="24"/>
          <w:szCs w:val="24"/>
          <w:lang w:val="ru-RU"/>
        </w:rPr>
      </w:pPr>
      <w:r>
        <w:rPr>
          <w:rFonts w:ascii="Times New Roman" w:hAnsi="Times New Roman"/>
          <w:b/>
          <w:i/>
          <w:sz w:val="24"/>
          <w:szCs w:val="24"/>
          <w:lang w:val="ru-RU"/>
        </w:rPr>
        <w:t>* - Количество начисляемых игроку штрафных очков в данной таблице ежегодно определяется решением Совета КС ФТР</w:t>
      </w:r>
    </w:p>
    <w:p w:rsidR="00F00DD7" w:rsidRPr="004F563B" w:rsidRDefault="00F00DD7" w:rsidP="004F563B">
      <w:pPr>
        <w:pStyle w:val="af"/>
        <w:tabs>
          <w:tab w:val="left" w:pos="3969"/>
        </w:tabs>
        <w:jc w:val="both"/>
        <w:outlineLvl w:val="0"/>
        <w:rPr>
          <w:rFonts w:ascii="Times New Roman" w:hAnsi="Times New Roman"/>
          <w:b/>
          <w:i/>
          <w:iCs/>
          <w:sz w:val="28"/>
          <w:szCs w:val="32"/>
          <w:lang w:val="ru-RU"/>
        </w:rPr>
        <w:sectPr w:rsidR="00F00DD7" w:rsidRPr="004F563B" w:rsidSect="00DD77FC">
          <w:pgSz w:w="11906" w:h="16838"/>
          <w:pgMar w:top="1134" w:right="851" w:bottom="1134" w:left="1418" w:header="709" w:footer="709" w:gutter="0"/>
          <w:cols w:space="708"/>
          <w:docGrid w:linePitch="360"/>
        </w:sectPr>
      </w:pPr>
    </w:p>
    <w:p w:rsidR="005C41FB" w:rsidRPr="0043689A" w:rsidRDefault="005C41FB" w:rsidP="00293543">
      <w:pPr>
        <w:pStyle w:val="af"/>
        <w:tabs>
          <w:tab w:val="left" w:pos="3969"/>
        </w:tabs>
        <w:jc w:val="right"/>
        <w:outlineLvl w:val="0"/>
        <w:rPr>
          <w:rFonts w:ascii="Times New Roman" w:hAnsi="Times New Roman"/>
          <w:b/>
          <w:iCs/>
          <w:sz w:val="28"/>
          <w:szCs w:val="32"/>
          <w:lang w:val="ru-RU"/>
        </w:rPr>
      </w:pPr>
      <w:r w:rsidRPr="0043689A">
        <w:rPr>
          <w:rFonts w:ascii="Times New Roman" w:hAnsi="Times New Roman"/>
          <w:b/>
          <w:iCs/>
          <w:sz w:val="28"/>
          <w:szCs w:val="32"/>
        </w:rPr>
        <w:t xml:space="preserve">ПРИЛОЖЕНИЕ № </w:t>
      </w:r>
      <w:r w:rsidR="0043689A">
        <w:rPr>
          <w:rFonts w:ascii="Times New Roman" w:hAnsi="Times New Roman"/>
          <w:b/>
          <w:iCs/>
          <w:sz w:val="28"/>
          <w:szCs w:val="32"/>
          <w:lang w:val="ru-RU"/>
        </w:rPr>
        <w:t>3</w:t>
      </w:r>
    </w:p>
    <w:p w:rsidR="0043689A" w:rsidRPr="00146847" w:rsidRDefault="0043689A" w:rsidP="0043689A">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Pr="0043689A">
        <w:rPr>
          <w:rFonts w:ascii="Times New Roman" w:hAnsi="Times New Roman"/>
          <w:b/>
          <w:bCs/>
          <w:sz w:val="28"/>
          <w:szCs w:val="32"/>
          <w:lang w:val="ru-RU"/>
        </w:rPr>
        <w:t>ПРАВИЛАМ</w:t>
      </w:r>
    </w:p>
    <w:p w:rsidR="005C41FB" w:rsidRPr="00293543" w:rsidRDefault="005C41FB" w:rsidP="00293543">
      <w:pPr>
        <w:pStyle w:val="11"/>
        <w:jc w:val="center"/>
        <w:rPr>
          <w:rFonts w:ascii="Times New Roman" w:hAnsi="Times New Roman"/>
          <w:b/>
          <w:sz w:val="40"/>
          <w:szCs w:val="40"/>
        </w:rPr>
      </w:pPr>
    </w:p>
    <w:p w:rsidR="005C41FB" w:rsidRPr="00312C5A" w:rsidRDefault="005C41FB" w:rsidP="00293543">
      <w:pPr>
        <w:pStyle w:val="11"/>
        <w:jc w:val="center"/>
        <w:rPr>
          <w:rFonts w:ascii="Times New Roman" w:hAnsi="Times New Roman"/>
          <w:b/>
          <w:sz w:val="28"/>
          <w:szCs w:val="28"/>
        </w:rPr>
      </w:pPr>
      <w:r w:rsidRPr="00312C5A">
        <w:rPr>
          <w:rFonts w:ascii="Times New Roman" w:hAnsi="Times New Roman"/>
          <w:b/>
          <w:sz w:val="28"/>
          <w:szCs w:val="28"/>
        </w:rPr>
        <w:t>КОДЕКС ПОВЕДЕНИЯ СПОРТИВНОГО СУДЬИ ПО ТЕННИСУ</w:t>
      </w:r>
    </w:p>
    <w:p w:rsidR="005C41FB" w:rsidRPr="00293543" w:rsidRDefault="005C41FB" w:rsidP="00293543">
      <w:pPr>
        <w:pStyle w:val="af"/>
        <w:tabs>
          <w:tab w:val="left" w:pos="567"/>
        </w:tabs>
        <w:jc w:val="both"/>
        <w:rPr>
          <w:rFonts w:ascii="Times New Roman" w:hAnsi="Times New Roman"/>
          <w:sz w:val="24"/>
        </w:rPr>
      </w:pPr>
    </w:p>
    <w:p w:rsidR="005C41FB" w:rsidRPr="00A422BF" w:rsidRDefault="005C41FB" w:rsidP="00293543">
      <w:pPr>
        <w:pStyle w:val="af"/>
        <w:tabs>
          <w:tab w:val="left" w:pos="567"/>
        </w:tabs>
        <w:jc w:val="both"/>
        <w:rPr>
          <w:rFonts w:ascii="Times New Roman" w:hAnsi="Times New Roman"/>
          <w:sz w:val="24"/>
        </w:rPr>
      </w:pPr>
      <w:r w:rsidRPr="00293543">
        <w:rPr>
          <w:rFonts w:ascii="Times New Roman" w:hAnsi="Times New Roman"/>
          <w:sz w:val="24"/>
        </w:rPr>
        <w:tab/>
      </w:r>
      <w:r w:rsidRPr="00A422BF">
        <w:rPr>
          <w:rFonts w:ascii="Times New Roman" w:hAnsi="Times New Roman"/>
          <w:b/>
          <w:sz w:val="24"/>
        </w:rPr>
        <w:t>Кодекс поведения спортивного судьи по теннису</w:t>
      </w:r>
      <w:r w:rsidR="0008370E" w:rsidRPr="00A422BF">
        <w:rPr>
          <w:rFonts w:ascii="Times New Roman" w:hAnsi="Times New Roman"/>
          <w:b/>
          <w:sz w:val="24"/>
        </w:rPr>
        <w:t xml:space="preserve"> </w:t>
      </w:r>
      <w:r w:rsidRPr="00A422BF">
        <w:rPr>
          <w:rFonts w:ascii="Times New Roman" w:hAnsi="Times New Roman"/>
          <w:sz w:val="24"/>
        </w:rPr>
        <w:t xml:space="preserve">– свод основных </w:t>
      </w:r>
      <w:r w:rsidR="00D107FE" w:rsidRPr="00A422BF">
        <w:rPr>
          <w:rFonts w:ascii="Times New Roman" w:hAnsi="Times New Roman"/>
          <w:sz w:val="24"/>
          <w:lang w:val="ru-RU"/>
        </w:rPr>
        <w:t>требований к</w:t>
      </w:r>
      <w:r w:rsidRPr="00A422BF">
        <w:rPr>
          <w:rFonts w:ascii="Times New Roman" w:hAnsi="Times New Roman"/>
          <w:sz w:val="24"/>
        </w:rPr>
        <w:t xml:space="preserve"> поведени</w:t>
      </w:r>
      <w:r w:rsidR="00D107FE" w:rsidRPr="00A422BF">
        <w:rPr>
          <w:rFonts w:ascii="Times New Roman" w:hAnsi="Times New Roman"/>
          <w:sz w:val="24"/>
          <w:lang w:val="ru-RU"/>
        </w:rPr>
        <w:t>ю</w:t>
      </w:r>
      <w:r w:rsidRPr="00A422BF">
        <w:rPr>
          <w:rFonts w:ascii="Times New Roman" w:hAnsi="Times New Roman"/>
          <w:sz w:val="24"/>
        </w:rPr>
        <w:t xml:space="preserve"> спортивного судьи по теннису (далее – судьи), обслуживающего </w:t>
      </w:r>
      <w:r w:rsidR="001309DC" w:rsidRPr="00A422BF">
        <w:rPr>
          <w:rFonts w:ascii="Times New Roman" w:hAnsi="Times New Roman"/>
          <w:sz w:val="24"/>
          <w:lang w:val="ru-RU"/>
        </w:rPr>
        <w:t xml:space="preserve">в любой из установленных в теннисе судейских должностей </w:t>
      </w:r>
      <w:r w:rsidRPr="00A422BF">
        <w:rPr>
          <w:rFonts w:ascii="Times New Roman" w:hAnsi="Times New Roman"/>
          <w:sz w:val="24"/>
        </w:rPr>
        <w:t xml:space="preserve">турниры по теннису, проводимые на территории </w:t>
      </w:r>
      <w:r w:rsidR="002D55DF" w:rsidRPr="00A422BF">
        <w:rPr>
          <w:rFonts w:ascii="Times New Roman" w:hAnsi="Times New Roman"/>
          <w:sz w:val="24"/>
        </w:rPr>
        <w:t>Р</w:t>
      </w:r>
      <w:r w:rsidR="002D55DF" w:rsidRPr="00A422BF">
        <w:rPr>
          <w:rFonts w:ascii="Times New Roman" w:hAnsi="Times New Roman"/>
          <w:sz w:val="24"/>
          <w:lang w:val="ru-RU"/>
        </w:rPr>
        <w:t>оссийской Федерации</w:t>
      </w:r>
      <w:r w:rsidRPr="00A422BF">
        <w:rPr>
          <w:rFonts w:ascii="Times New Roman" w:hAnsi="Times New Roman"/>
          <w:sz w:val="24"/>
        </w:rPr>
        <w:t>.</w:t>
      </w:r>
    </w:p>
    <w:p w:rsidR="005C41FB" w:rsidRPr="00A422BF" w:rsidRDefault="005C41FB" w:rsidP="00293543">
      <w:pPr>
        <w:pStyle w:val="af"/>
        <w:tabs>
          <w:tab w:val="left" w:pos="567"/>
        </w:tabs>
        <w:jc w:val="both"/>
        <w:rPr>
          <w:rFonts w:ascii="Times New Roman" w:hAnsi="Times New Roman"/>
          <w:sz w:val="24"/>
        </w:rPr>
      </w:pPr>
    </w:p>
    <w:p w:rsidR="005C41FB" w:rsidRPr="00A422BF" w:rsidRDefault="005C41FB" w:rsidP="00293543">
      <w:pPr>
        <w:pStyle w:val="af"/>
        <w:tabs>
          <w:tab w:val="left" w:pos="426"/>
          <w:tab w:val="left" w:pos="567"/>
        </w:tabs>
        <w:jc w:val="both"/>
        <w:rPr>
          <w:rFonts w:ascii="Times New Roman" w:hAnsi="Times New Roman"/>
          <w:sz w:val="24"/>
        </w:rPr>
      </w:pPr>
      <w:r w:rsidRPr="00A422BF">
        <w:rPr>
          <w:rFonts w:ascii="Times New Roman" w:hAnsi="Times New Roman"/>
          <w:sz w:val="24"/>
        </w:rPr>
        <w:tab/>
      </w:r>
      <w:r w:rsidRPr="00A422BF">
        <w:rPr>
          <w:rFonts w:ascii="Times New Roman" w:hAnsi="Times New Roman"/>
          <w:sz w:val="24"/>
        </w:rPr>
        <w:tab/>
        <w:t xml:space="preserve">Судья, </w:t>
      </w:r>
      <w:r w:rsidR="00D107FE" w:rsidRPr="00A422BF">
        <w:rPr>
          <w:rFonts w:ascii="Times New Roman" w:hAnsi="Times New Roman"/>
          <w:sz w:val="24"/>
          <w:lang w:val="ru-RU"/>
        </w:rPr>
        <w:t>работающий</w:t>
      </w:r>
      <w:r w:rsidRPr="00A422BF">
        <w:rPr>
          <w:rFonts w:ascii="Times New Roman" w:hAnsi="Times New Roman"/>
          <w:sz w:val="24"/>
        </w:rPr>
        <w:t xml:space="preserve"> </w:t>
      </w:r>
      <w:r w:rsidR="00CE5845" w:rsidRPr="00A422BF">
        <w:rPr>
          <w:rFonts w:ascii="Times New Roman" w:hAnsi="Times New Roman"/>
          <w:sz w:val="24"/>
          <w:lang w:val="ru-RU"/>
        </w:rPr>
        <w:t>на</w:t>
      </w:r>
      <w:r w:rsidRPr="00A422BF">
        <w:rPr>
          <w:rFonts w:ascii="Times New Roman" w:hAnsi="Times New Roman"/>
          <w:sz w:val="24"/>
        </w:rPr>
        <w:t xml:space="preserve"> турнире</w:t>
      </w:r>
      <w:r w:rsidR="001309DC" w:rsidRPr="00A422BF">
        <w:rPr>
          <w:rFonts w:ascii="Times New Roman" w:hAnsi="Times New Roman"/>
          <w:sz w:val="24"/>
          <w:lang w:val="ru-RU"/>
        </w:rPr>
        <w:t xml:space="preserve"> по теннису</w:t>
      </w:r>
      <w:r w:rsidR="00D107FE" w:rsidRPr="00A422BF">
        <w:rPr>
          <w:rFonts w:ascii="Times New Roman" w:hAnsi="Times New Roman"/>
          <w:sz w:val="24"/>
          <w:lang w:val="ru-RU"/>
        </w:rPr>
        <w:t>,</w:t>
      </w:r>
      <w:r w:rsidRPr="00A422BF">
        <w:rPr>
          <w:rFonts w:ascii="Times New Roman" w:hAnsi="Times New Roman"/>
          <w:sz w:val="24"/>
        </w:rPr>
        <w:t xml:space="preserve"> должен выполнять следующие требования:</w:t>
      </w:r>
    </w:p>
    <w:p w:rsidR="005C41FB" w:rsidRPr="00A422BF" w:rsidRDefault="005C41FB" w:rsidP="00293543">
      <w:pPr>
        <w:pStyle w:val="af"/>
        <w:tabs>
          <w:tab w:val="left" w:pos="426"/>
          <w:tab w:val="left" w:pos="567"/>
        </w:tabs>
        <w:jc w:val="both"/>
        <w:rPr>
          <w:rFonts w:ascii="Times New Roman" w:hAnsi="Times New Roman"/>
          <w:sz w:val="24"/>
        </w:rPr>
      </w:pP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Судья должен постоянно находиться в хорошей физической форме.</w:t>
      </w:r>
    </w:p>
    <w:p w:rsidR="005C41FB" w:rsidRPr="00517C5F" w:rsidRDefault="005C41FB" w:rsidP="00F007B8">
      <w:pPr>
        <w:pStyle w:val="af"/>
        <w:numPr>
          <w:ilvl w:val="2"/>
          <w:numId w:val="25"/>
        </w:numPr>
        <w:tabs>
          <w:tab w:val="left" w:pos="426"/>
          <w:tab w:val="left" w:pos="567"/>
        </w:tabs>
        <w:ind w:left="0" w:firstLine="0"/>
        <w:jc w:val="both"/>
        <w:rPr>
          <w:rFonts w:ascii="Times New Roman" w:hAnsi="Times New Roman"/>
          <w:sz w:val="24"/>
          <w:lang w:val="ru-RU"/>
        </w:rPr>
      </w:pPr>
      <w:r w:rsidRPr="00A422BF">
        <w:rPr>
          <w:rFonts w:ascii="Times New Roman" w:hAnsi="Times New Roman"/>
          <w:sz w:val="24"/>
        </w:rPr>
        <w:t xml:space="preserve">Судья должен обладать нормальным слухом и зрением, естественным или скорректированным, равным 1,0. Все судьи, обслуживающие турниры </w:t>
      </w:r>
      <w:r w:rsidR="00A975A2" w:rsidRPr="00A422BF">
        <w:rPr>
          <w:rFonts w:ascii="Times New Roman" w:hAnsi="Times New Roman"/>
          <w:sz w:val="24"/>
          <w:lang w:val="ru-RU"/>
        </w:rPr>
        <w:t xml:space="preserve">ФТ </w:t>
      </w:r>
      <w:r w:rsidRPr="00A422BF">
        <w:rPr>
          <w:rFonts w:ascii="Times New Roman" w:hAnsi="Times New Roman"/>
          <w:sz w:val="24"/>
        </w:rPr>
        <w:t xml:space="preserve">и международные турниры, проводимые в </w:t>
      </w:r>
      <w:r w:rsidR="002D55DF" w:rsidRPr="00A422BF">
        <w:rPr>
          <w:rFonts w:ascii="Times New Roman" w:hAnsi="Times New Roman"/>
          <w:sz w:val="24"/>
        </w:rPr>
        <w:t>Р</w:t>
      </w:r>
      <w:r w:rsidR="002D55DF" w:rsidRPr="00A422BF">
        <w:rPr>
          <w:rFonts w:ascii="Times New Roman" w:hAnsi="Times New Roman"/>
          <w:sz w:val="24"/>
          <w:lang w:val="ru-RU"/>
        </w:rPr>
        <w:t>оссийской Федерации</w:t>
      </w:r>
      <w:r w:rsidRPr="00A422BF">
        <w:rPr>
          <w:rFonts w:ascii="Times New Roman" w:hAnsi="Times New Roman"/>
          <w:sz w:val="24"/>
        </w:rPr>
        <w:t xml:space="preserve">, обязаны раз в два года по требованию </w:t>
      </w:r>
      <w:r w:rsidR="00105C92" w:rsidRPr="00A422BF">
        <w:rPr>
          <w:rFonts w:ascii="Times New Roman" w:hAnsi="Times New Roman"/>
          <w:sz w:val="24"/>
          <w:lang w:val="ru-RU"/>
        </w:rPr>
        <w:t>коллегии, ведущей учет судейской практики судьи,</w:t>
      </w:r>
      <w:r w:rsidRPr="00A422BF">
        <w:rPr>
          <w:rFonts w:ascii="Times New Roman" w:hAnsi="Times New Roman"/>
          <w:sz w:val="24"/>
        </w:rPr>
        <w:t xml:space="preserve"> предоставлять  справку о зрении.</w:t>
      </w:r>
    </w:p>
    <w:p w:rsidR="005C41FB" w:rsidRPr="00517C5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517C5F">
        <w:rPr>
          <w:rFonts w:ascii="Times New Roman" w:hAnsi="Times New Roman"/>
          <w:sz w:val="24"/>
          <w:lang w:val="ru-RU"/>
        </w:rPr>
        <w:t>Судья</w:t>
      </w:r>
      <w:r w:rsidRPr="00517C5F">
        <w:rPr>
          <w:rFonts w:ascii="Times New Roman" w:hAnsi="Times New Roman"/>
          <w:sz w:val="24"/>
        </w:rPr>
        <w:t xml:space="preserve"> всегда должен являться </w:t>
      </w:r>
      <w:r w:rsidR="00517C5F" w:rsidRPr="00517C5F">
        <w:rPr>
          <w:rFonts w:ascii="Times New Roman" w:hAnsi="Times New Roman"/>
          <w:sz w:val="24"/>
          <w:lang w:val="ru-RU"/>
        </w:rPr>
        <w:t>к назначенному для него времени для работы на турнире</w:t>
      </w:r>
      <w:r w:rsidRPr="00517C5F">
        <w:rPr>
          <w:rFonts w:ascii="Times New Roman" w:hAnsi="Times New Roman"/>
          <w:sz w:val="24"/>
        </w:rPr>
        <w:t>.</w:t>
      </w:r>
      <w:r w:rsidR="00CE5845" w:rsidRPr="00517C5F">
        <w:rPr>
          <w:rFonts w:ascii="Times New Roman" w:hAnsi="Times New Roman"/>
          <w:sz w:val="24"/>
          <w:lang w:val="ru-RU"/>
        </w:rPr>
        <w:t xml:space="preserve"> </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Судья должен знать  и точно  выполнять Правила игры в теннис, а также свои обязанности в соответствии с Регламентом РТТ и всеми существующими Регламентами международных теннисных организаций, действующими на турнирах, которые он обслуживает.</w:t>
      </w:r>
    </w:p>
    <w:p w:rsidR="00DF4467" w:rsidRPr="00A422BF" w:rsidRDefault="00DF4467" w:rsidP="00DF4467">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Судья всегда должен вести себя корректно, с уважением относиться к главному судье, </w:t>
      </w:r>
      <w:r w:rsidRPr="00A422BF">
        <w:rPr>
          <w:rFonts w:ascii="Times New Roman" w:hAnsi="Times New Roman"/>
          <w:sz w:val="24"/>
          <w:lang w:val="ru-RU"/>
        </w:rPr>
        <w:t xml:space="preserve">другим </w:t>
      </w:r>
      <w:r w:rsidRPr="00A422BF">
        <w:rPr>
          <w:rFonts w:ascii="Times New Roman" w:hAnsi="Times New Roman"/>
          <w:sz w:val="24"/>
        </w:rPr>
        <w:t>судьям</w:t>
      </w:r>
      <w:r w:rsidRPr="00A422BF">
        <w:rPr>
          <w:rFonts w:ascii="Times New Roman" w:hAnsi="Times New Roman"/>
          <w:sz w:val="24"/>
          <w:lang w:val="ru-RU"/>
        </w:rPr>
        <w:t xml:space="preserve"> турнира</w:t>
      </w:r>
      <w:r w:rsidRPr="00A422BF">
        <w:rPr>
          <w:rFonts w:ascii="Times New Roman" w:hAnsi="Times New Roman"/>
          <w:sz w:val="24"/>
        </w:rPr>
        <w:t xml:space="preserve">, </w:t>
      </w:r>
      <w:r w:rsidRPr="00A422BF">
        <w:rPr>
          <w:rFonts w:ascii="Times New Roman" w:hAnsi="Times New Roman"/>
          <w:sz w:val="24"/>
          <w:lang w:val="ru-RU"/>
        </w:rPr>
        <w:t xml:space="preserve">Организатору и </w:t>
      </w:r>
      <w:r w:rsidRPr="00A422BF">
        <w:rPr>
          <w:rFonts w:ascii="Times New Roman" w:hAnsi="Times New Roman"/>
          <w:sz w:val="24"/>
        </w:rPr>
        <w:t>персоналу турнира, игрокам и зрителям.</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Судья должен иметь опрятный внешний вид, носить </w:t>
      </w:r>
      <w:r w:rsidR="00DF4467" w:rsidRPr="00A422BF">
        <w:rPr>
          <w:rFonts w:ascii="Times New Roman" w:hAnsi="Times New Roman"/>
          <w:sz w:val="24"/>
          <w:lang w:val="ru-RU"/>
        </w:rPr>
        <w:t>одежду, соответствующую статусу судьи</w:t>
      </w:r>
      <w:r w:rsidR="001309DC" w:rsidRPr="00A422BF">
        <w:rPr>
          <w:rFonts w:ascii="Times New Roman" w:hAnsi="Times New Roman"/>
          <w:sz w:val="24"/>
          <w:lang w:val="ru-RU"/>
        </w:rPr>
        <w:t xml:space="preserve"> (собственную, либо выданную турниром)</w:t>
      </w:r>
      <w:r w:rsidR="00DF4467" w:rsidRPr="00A422BF">
        <w:rPr>
          <w:rFonts w:ascii="Times New Roman" w:hAnsi="Times New Roman"/>
          <w:sz w:val="24"/>
          <w:lang w:val="ru-RU"/>
        </w:rPr>
        <w:t>,</w:t>
      </w:r>
      <w:r w:rsidRPr="00A422BF">
        <w:rPr>
          <w:rFonts w:ascii="Times New Roman" w:hAnsi="Times New Roman"/>
          <w:sz w:val="24"/>
        </w:rPr>
        <w:t xml:space="preserve"> и соблюдать правила личной гигиены.</w:t>
      </w:r>
    </w:p>
    <w:p w:rsidR="00F74619" w:rsidRPr="002C201C" w:rsidRDefault="00F74619" w:rsidP="00F74619">
      <w:pPr>
        <w:pStyle w:val="af"/>
        <w:numPr>
          <w:ilvl w:val="2"/>
          <w:numId w:val="25"/>
        </w:numPr>
        <w:tabs>
          <w:tab w:val="left" w:pos="426"/>
          <w:tab w:val="left" w:pos="567"/>
        </w:tabs>
        <w:ind w:left="0" w:firstLine="0"/>
        <w:jc w:val="both"/>
        <w:rPr>
          <w:rFonts w:ascii="Times New Roman" w:hAnsi="Times New Roman"/>
          <w:sz w:val="24"/>
        </w:rPr>
      </w:pPr>
      <w:r w:rsidRPr="002C201C">
        <w:rPr>
          <w:rFonts w:ascii="Times New Roman" w:hAnsi="Times New Roman"/>
          <w:sz w:val="24"/>
        </w:rPr>
        <w:t>Судье запрещается:</w:t>
      </w:r>
    </w:p>
    <w:p w:rsidR="00F74619" w:rsidRPr="002C201C" w:rsidRDefault="00F74619" w:rsidP="00F74619">
      <w:pPr>
        <w:pStyle w:val="af"/>
        <w:tabs>
          <w:tab w:val="left" w:pos="426"/>
          <w:tab w:val="left" w:pos="567"/>
        </w:tabs>
        <w:jc w:val="both"/>
        <w:rPr>
          <w:rFonts w:ascii="Times New Roman" w:hAnsi="Times New Roman"/>
          <w:sz w:val="24"/>
        </w:rPr>
      </w:pPr>
      <w:r w:rsidRPr="002C201C">
        <w:rPr>
          <w:rFonts w:ascii="Times New Roman" w:hAnsi="Times New Roman"/>
          <w:sz w:val="24"/>
        </w:rPr>
        <w:t>- употребление каких-либо алкогольных напитков на территории спортивной базы (кортах) в</w:t>
      </w:r>
      <w:r w:rsidRPr="002C201C">
        <w:rPr>
          <w:rFonts w:ascii="Times New Roman" w:hAnsi="Times New Roman"/>
          <w:sz w:val="24"/>
          <w:lang w:val="ru-RU"/>
        </w:rPr>
        <w:t xml:space="preserve"> </w:t>
      </w:r>
      <w:r w:rsidRPr="002C201C">
        <w:rPr>
          <w:rFonts w:ascii="Times New Roman" w:hAnsi="Times New Roman"/>
          <w:sz w:val="24"/>
        </w:rPr>
        <w:t xml:space="preserve">любое время, пока идут матчи турнира, </w:t>
      </w:r>
      <w:r w:rsidR="00517C5F" w:rsidRPr="002C201C">
        <w:rPr>
          <w:rFonts w:ascii="Times New Roman" w:hAnsi="Times New Roman"/>
          <w:sz w:val="24"/>
        </w:rPr>
        <w:t>и тогда, когда он одет в судейскую форму,</w:t>
      </w:r>
      <w:r w:rsidR="00517C5F" w:rsidRPr="002C201C">
        <w:rPr>
          <w:rFonts w:ascii="Times New Roman" w:hAnsi="Times New Roman"/>
          <w:sz w:val="24"/>
          <w:lang w:val="ru-RU"/>
        </w:rPr>
        <w:t xml:space="preserve"> </w:t>
      </w:r>
      <w:r w:rsidR="00517C5F" w:rsidRPr="002C201C">
        <w:rPr>
          <w:rFonts w:ascii="Times New Roman" w:hAnsi="Times New Roman"/>
          <w:sz w:val="24"/>
        </w:rPr>
        <w:t xml:space="preserve">находясь в месте проведения </w:t>
      </w:r>
      <w:r w:rsidR="001D694B">
        <w:rPr>
          <w:rFonts w:ascii="Times New Roman" w:hAnsi="Times New Roman"/>
          <w:sz w:val="24"/>
          <w:lang w:val="ru-RU"/>
        </w:rPr>
        <w:t>турнира</w:t>
      </w:r>
      <w:r w:rsidR="00517C5F" w:rsidRPr="002C201C">
        <w:rPr>
          <w:rFonts w:ascii="Times New Roman" w:hAnsi="Times New Roman"/>
          <w:sz w:val="24"/>
          <w:lang w:val="ru-RU"/>
        </w:rPr>
        <w:t>,</w:t>
      </w:r>
      <w:r w:rsidR="00517C5F" w:rsidRPr="002C201C">
        <w:rPr>
          <w:rFonts w:ascii="Times New Roman" w:hAnsi="Times New Roman"/>
          <w:sz w:val="24"/>
        </w:rPr>
        <w:t xml:space="preserve"> </w:t>
      </w:r>
      <w:r w:rsidRPr="002C201C">
        <w:rPr>
          <w:rFonts w:ascii="Times New Roman" w:hAnsi="Times New Roman"/>
          <w:sz w:val="24"/>
        </w:rPr>
        <w:t xml:space="preserve">а также </w:t>
      </w:r>
      <w:r w:rsidR="00517C5F" w:rsidRPr="002C201C">
        <w:rPr>
          <w:rFonts w:ascii="Times New Roman" w:hAnsi="Times New Roman"/>
          <w:sz w:val="24"/>
          <w:lang w:val="ru-RU"/>
        </w:rPr>
        <w:t xml:space="preserve">где-либо </w:t>
      </w:r>
      <w:r w:rsidRPr="002C201C">
        <w:rPr>
          <w:rFonts w:ascii="Times New Roman" w:hAnsi="Times New Roman"/>
          <w:sz w:val="24"/>
        </w:rPr>
        <w:t>за 12 часов до времени начала матчей следующего соревновательного дня</w:t>
      </w:r>
      <w:r w:rsidR="00517C5F" w:rsidRPr="002C201C">
        <w:rPr>
          <w:rFonts w:ascii="Times New Roman" w:hAnsi="Times New Roman"/>
          <w:sz w:val="24"/>
          <w:lang w:val="ru-RU"/>
        </w:rPr>
        <w:t xml:space="preserve">, в том числе </w:t>
      </w:r>
      <w:r w:rsidR="00517C5F" w:rsidRPr="002C201C">
        <w:rPr>
          <w:rFonts w:ascii="Times New Roman" w:hAnsi="Times New Roman"/>
          <w:sz w:val="24"/>
        </w:rPr>
        <w:t>в официальной гостинице турнира и в публичных местах возможного пребывания игроков</w:t>
      </w:r>
      <w:r w:rsidR="00D54829" w:rsidRPr="002C201C">
        <w:rPr>
          <w:rFonts w:ascii="Times New Roman" w:hAnsi="Times New Roman"/>
          <w:sz w:val="24"/>
        </w:rPr>
        <w:t>;</w:t>
      </w:r>
    </w:p>
    <w:p w:rsidR="005C41FB" w:rsidRPr="002C201C" w:rsidRDefault="00F74619" w:rsidP="00F74619">
      <w:pPr>
        <w:pStyle w:val="af"/>
        <w:tabs>
          <w:tab w:val="left" w:pos="426"/>
          <w:tab w:val="left" w:pos="567"/>
        </w:tabs>
        <w:jc w:val="both"/>
        <w:rPr>
          <w:rFonts w:ascii="Times New Roman" w:hAnsi="Times New Roman"/>
          <w:sz w:val="24"/>
          <w:lang w:val="ru-RU"/>
        </w:rPr>
      </w:pPr>
      <w:r w:rsidRPr="002C201C">
        <w:rPr>
          <w:rFonts w:ascii="Times New Roman" w:hAnsi="Times New Roman"/>
          <w:sz w:val="24"/>
        </w:rPr>
        <w:t>- курение на территории спортивной базы.</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Судья обязан </w:t>
      </w:r>
      <w:r w:rsidR="001C6D52" w:rsidRPr="00A422BF">
        <w:rPr>
          <w:rFonts w:ascii="Times New Roman" w:hAnsi="Times New Roman"/>
          <w:sz w:val="24"/>
          <w:lang w:val="ru-RU"/>
        </w:rPr>
        <w:t xml:space="preserve">всегда </w:t>
      </w:r>
      <w:r w:rsidRPr="00A422BF">
        <w:rPr>
          <w:rFonts w:ascii="Times New Roman" w:hAnsi="Times New Roman"/>
          <w:sz w:val="24"/>
        </w:rPr>
        <w:t>быть беспристрастным по отношению ко всем игрокам. Судье запрещается обслуживать  матч, в котором отношения между ним и одним из игроков могут вызывать сомнение в объективном исполнении его обязанностей. Судья не должен проводить время с игроками или вступать с ними в близкие отношения, а также совершать такие поступки, которые могут поставить под сомнение их беспристрастность. К этим случаям относятся такие, когда судья является тренером или представителем игрока, близким другом либо родственником или работает в спортивной школе (клубе, организации), с которой связан игрок. Тем не менее, судьям не запрещается проживать в одной гостинице с игроками или посещать  мероприятия, на которых могут присутствовать игроки.</w:t>
      </w:r>
      <w:r w:rsidR="00864137" w:rsidRPr="00A422BF">
        <w:rPr>
          <w:rFonts w:ascii="Times New Roman" w:hAnsi="Times New Roman"/>
          <w:sz w:val="24"/>
          <w:lang w:val="ru-RU"/>
        </w:rPr>
        <w:t xml:space="preserve"> При этом судьям запрещается проживать в одном номере гостиницы с любым игроком любого возраста.</w:t>
      </w:r>
    </w:p>
    <w:p w:rsidR="00864137" w:rsidRPr="00A422BF" w:rsidRDefault="00864137"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lang w:val="ru-RU"/>
        </w:rPr>
        <w:t>Судья должен сообщить о потенциальном конфликте интересов в коллегию судей,</w:t>
      </w:r>
      <w:r w:rsidRPr="00A422BF">
        <w:rPr>
          <w:rFonts w:ascii="Times New Roman" w:hAnsi="Times New Roman"/>
          <w:sz w:val="24"/>
          <w:lang w:val="ru-RU" w:eastAsia="ru-RU"/>
        </w:rPr>
        <w:t xml:space="preserve"> </w:t>
      </w:r>
      <w:r w:rsidRPr="00A422BF">
        <w:rPr>
          <w:rFonts w:ascii="Times New Roman" w:hAnsi="Times New Roman"/>
          <w:sz w:val="24"/>
          <w:lang w:val="ru-RU"/>
        </w:rPr>
        <w:t xml:space="preserve">ведущую учет судейской практики судьи, в случаях, если судья одновременно является </w:t>
      </w:r>
      <w:r w:rsidR="00782EC5" w:rsidRPr="00A422BF">
        <w:rPr>
          <w:rFonts w:ascii="Times New Roman" w:hAnsi="Times New Roman"/>
          <w:sz w:val="24"/>
          <w:lang w:val="ru-RU"/>
        </w:rPr>
        <w:t>игроком РТТ</w:t>
      </w:r>
      <w:r w:rsidRPr="00A422BF">
        <w:rPr>
          <w:rFonts w:ascii="Times New Roman" w:hAnsi="Times New Roman"/>
          <w:sz w:val="24"/>
          <w:lang w:val="ru-RU"/>
        </w:rPr>
        <w:t xml:space="preserve">, профессиональным тренером по теннису, </w:t>
      </w:r>
      <w:r w:rsidR="00782EC5" w:rsidRPr="00A422BF">
        <w:rPr>
          <w:rFonts w:ascii="Times New Roman" w:hAnsi="Times New Roman"/>
          <w:sz w:val="24"/>
          <w:lang w:val="ru-RU"/>
        </w:rPr>
        <w:t>капитаном национальной команды, организатором или директором турнира, а также если он работает в коммерческой организации, деятельность которой связана с теннисом или является близким другом, родственником или членом команды игрока РТТ.</w:t>
      </w:r>
    </w:p>
    <w:p w:rsidR="00890041" w:rsidRPr="00A422BF" w:rsidRDefault="00A42EB5"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lang w:val="ru-RU"/>
        </w:rPr>
        <w:t>Судья должен быть честным и объективным в своих судейских решениях</w:t>
      </w:r>
      <w:r w:rsidR="00CE128D" w:rsidRPr="00A422BF">
        <w:rPr>
          <w:rFonts w:ascii="Times New Roman" w:hAnsi="Times New Roman"/>
          <w:sz w:val="24"/>
          <w:lang w:val="ru-RU"/>
        </w:rPr>
        <w:t>,</w:t>
      </w:r>
      <w:r w:rsidR="00890041" w:rsidRPr="00A422BF">
        <w:rPr>
          <w:rFonts w:ascii="Times New Roman" w:hAnsi="Times New Roman"/>
          <w:sz w:val="24"/>
          <w:lang w:val="ru-RU"/>
        </w:rPr>
        <w:t xml:space="preserve"> быть бес</w:t>
      </w:r>
      <w:r w:rsidR="00CE128D" w:rsidRPr="00A422BF">
        <w:rPr>
          <w:rFonts w:ascii="Times New Roman" w:hAnsi="Times New Roman"/>
          <w:sz w:val="24"/>
          <w:lang w:val="ru-RU"/>
        </w:rPr>
        <w:t>пристрастным</w:t>
      </w:r>
      <w:r w:rsidR="00890041" w:rsidRPr="00A422BF">
        <w:rPr>
          <w:rFonts w:ascii="Times New Roman" w:hAnsi="Times New Roman"/>
          <w:sz w:val="24"/>
          <w:lang w:val="ru-RU"/>
        </w:rPr>
        <w:t xml:space="preserve"> при оценке нарушений, совершенных любым игроком, а также обязан не допускать искажения спортивных результатов турнира</w:t>
      </w:r>
      <w:r w:rsidR="00CE128D" w:rsidRPr="00A422BF">
        <w:rPr>
          <w:rFonts w:ascii="Times New Roman" w:hAnsi="Times New Roman"/>
          <w:sz w:val="24"/>
          <w:lang w:val="ru-RU"/>
        </w:rPr>
        <w:t xml:space="preserve"> и</w:t>
      </w:r>
      <w:r w:rsidR="00890041" w:rsidRPr="00A422BF">
        <w:rPr>
          <w:rFonts w:ascii="Times New Roman" w:hAnsi="Times New Roman"/>
          <w:sz w:val="24"/>
          <w:lang w:val="ru-RU"/>
        </w:rPr>
        <w:t xml:space="preserve"> нарушения регламента РТТ.</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Судья не должен обсуждать, критиковать  или пытаться объяснять решения других судей кому бы то ни было, кроме как с ними самими, главным судьей турнира или представителем (инспектором) </w:t>
      </w:r>
      <w:r w:rsidR="007C2703" w:rsidRPr="00A422BF">
        <w:rPr>
          <w:rFonts w:ascii="Times New Roman" w:hAnsi="Times New Roman"/>
          <w:sz w:val="24"/>
          <w:lang w:val="ru-RU"/>
        </w:rPr>
        <w:t xml:space="preserve">КС </w:t>
      </w:r>
      <w:r w:rsidRPr="00A422BF">
        <w:rPr>
          <w:rFonts w:ascii="Times New Roman" w:hAnsi="Times New Roman"/>
          <w:sz w:val="24"/>
        </w:rPr>
        <w:t>ФТР</w:t>
      </w:r>
      <w:r w:rsidR="00013210" w:rsidRPr="00A422BF">
        <w:rPr>
          <w:rFonts w:ascii="Times New Roman" w:hAnsi="Times New Roman"/>
          <w:sz w:val="24"/>
          <w:lang w:val="ru-RU"/>
        </w:rPr>
        <w:t xml:space="preserve"> на турнире</w:t>
      </w:r>
      <w:r w:rsidRPr="00A422BF">
        <w:rPr>
          <w:rFonts w:ascii="Times New Roman" w:hAnsi="Times New Roman"/>
          <w:sz w:val="24"/>
        </w:rPr>
        <w:t>.</w:t>
      </w:r>
    </w:p>
    <w:p w:rsidR="00047C7C" w:rsidRPr="00A422BF" w:rsidRDefault="00047C7C"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lang w:val="ru-RU"/>
        </w:rPr>
        <w:t>Судья должен соблюдать законодательство Российской Федерации. Любое вступившее в силу наказание за уголовное правонарушение в отношении судьи является препятствием к продолжению судейской деятельности.</w:t>
      </w:r>
    </w:p>
    <w:p w:rsidR="001564DC" w:rsidRPr="00A422BF" w:rsidRDefault="00C51CE6" w:rsidP="001564DC">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lang w:val="ru-RU"/>
        </w:rPr>
        <w:t>Если судья получает любое коррупционное предложение, он обязан незамедлительно сообщить об этом главному судье турнира и в КС ФТР.</w:t>
      </w:r>
      <w:r w:rsidR="001564DC" w:rsidRPr="00A422BF">
        <w:rPr>
          <w:rFonts w:ascii="Times New Roman" w:hAnsi="Times New Roman"/>
          <w:sz w:val="24"/>
        </w:rPr>
        <w:t xml:space="preserve"> </w:t>
      </w:r>
    </w:p>
    <w:p w:rsidR="001564DC" w:rsidRPr="00A422BF" w:rsidRDefault="001564DC" w:rsidP="001564DC">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Судь</w:t>
      </w:r>
      <w:r w:rsidRPr="00A422BF">
        <w:rPr>
          <w:rFonts w:ascii="Times New Roman" w:hAnsi="Times New Roman"/>
          <w:sz w:val="24"/>
          <w:lang w:val="ru-RU"/>
        </w:rPr>
        <w:t>е</w:t>
      </w:r>
      <w:r w:rsidRPr="00A422BF">
        <w:rPr>
          <w:rFonts w:ascii="Times New Roman" w:hAnsi="Times New Roman"/>
          <w:sz w:val="24"/>
        </w:rPr>
        <w:t xml:space="preserve"> не следует общаться со зрителями во время матча, кроме случаев обращения к зрителям (в качестве судьи на вышке) во время проведения матча.</w:t>
      </w:r>
    </w:p>
    <w:p w:rsidR="001564DC" w:rsidRPr="00A422BF" w:rsidRDefault="001564DC" w:rsidP="001564DC">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w:t>
      </w:r>
      <w:r w:rsidRPr="00A422BF">
        <w:rPr>
          <w:rFonts w:ascii="Times New Roman" w:hAnsi="Times New Roman"/>
          <w:sz w:val="24"/>
          <w:lang w:val="ru-RU"/>
        </w:rPr>
        <w:t>ья</w:t>
      </w:r>
      <w:r w:rsidRPr="00A422BF">
        <w:rPr>
          <w:rFonts w:ascii="Times New Roman" w:hAnsi="Times New Roman"/>
          <w:sz w:val="24"/>
        </w:rPr>
        <w:t xml:space="preserve"> не долж</w:t>
      </w:r>
      <w:r w:rsidRPr="00A422BF">
        <w:rPr>
          <w:rFonts w:ascii="Times New Roman" w:hAnsi="Times New Roman"/>
          <w:sz w:val="24"/>
          <w:lang w:val="ru-RU"/>
        </w:rPr>
        <w:t>ен</w:t>
      </w:r>
      <w:r w:rsidRPr="00A422BF">
        <w:rPr>
          <w:rFonts w:ascii="Times New Roman" w:hAnsi="Times New Roman"/>
          <w:sz w:val="24"/>
        </w:rPr>
        <w:t xml:space="preserve"> давать интервью или встречаться с журналистами без разрешения главного судьи.</w:t>
      </w:r>
    </w:p>
    <w:p w:rsidR="00C51CE6" w:rsidRPr="00A422BF" w:rsidRDefault="001564DC"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lang w:val="ru-RU"/>
        </w:rPr>
        <w:t>Судья своим поведением должен подавать положительный пример своим коллегам.</w:t>
      </w:r>
    </w:p>
    <w:p w:rsidR="000D0C4B" w:rsidRPr="00FC4234" w:rsidRDefault="002B6031" w:rsidP="009C7EBF">
      <w:pPr>
        <w:pStyle w:val="af"/>
        <w:numPr>
          <w:ilvl w:val="2"/>
          <w:numId w:val="25"/>
        </w:numPr>
        <w:tabs>
          <w:tab w:val="left" w:pos="426"/>
          <w:tab w:val="left" w:pos="567"/>
        </w:tabs>
        <w:ind w:left="0" w:firstLine="0"/>
        <w:jc w:val="both"/>
        <w:rPr>
          <w:rFonts w:ascii="Times New Roman" w:hAnsi="Times New Roman"/>
          <w:sz w:val="24"/>
        </w:rPr>
      </w:pPr>
      <w:r w:rsidRPr="002B6031">
        <w:rPr>
          <w:rFonts w:ascii="Times New Roman" w:hAnsi="Times New Roman"/>
          <w:sz w:val="24"/>
          <w:lang w:val="ru-RU"/>
        </w:rPr>
        <w:t xml:space="preserve">Судья не должен злоупотреблять своим служебным положением, </w:t>
      </w:r>
      <w:r w:rsidRPr="00FC4234">
        <w:rPr>
          <w:rFonts w:ascii="Times New Roman" w:hAnsi="Times New Roman"/>
          <w:bCs/>
          <w:sz w:val="24"/>
          <w:lang w:val="ru-RU"/>
        </w:rPr>
        <w:t xml:space="preserve">оказывать негативное влияние или давление, допускать некорректное общение и сексуальные домогательства </w:t>
      </w:r>
      <w:r w:rsidRPr="00FC4234">
        <w:rPr>
          <w:rFonts w:ascii="Times New Roman" w:hAnsi="Times New Roman"/>
          <w:sz w:val="24"/>
          <w:lang w:val="ru-RU"/>
        </w:rPr>
        <w:t>по отношению к другим судьям, игрокам или персоналу турнира</w:t>
      </w:r>
      <w:r w:rsidR="001564DC" w:rsidRPr="00FC4234">
        <w:rPr>
          <w:rFonts w:ascii="Times New Roman" w:hAnsi="Times New Roman"/>
          <w:sz w:val="24"/>
          <w:lang w:val="ru-RU"/>
        </w:rPr>
        <w:t>.</w:t>
      </w:r>
      <w:r w:rsidR="00E152CA" w:rsidRPr="00FC4234">
        <w:rPr>
          <w:rFonts w:ascii="Times New Roman" w:hAnsi="Times New Roman"/>
          <w:sz w:val="24"/>
          <w:lang w:val="ru-RU"/>
        </w:rPr>
        <w:t xml:space="preserve"> </w:t>
      </w:r>
    </w:p>
    <w:p w:rsidR="005C41FB" w:rsidRPr="00A422BF" w:rsidRDefault="005C41FB" w:rsidP="009C7EBF">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Судь</w:t>
      </w:r>
      <w:r w:rsidR="007C2703" w:rsidRPr="00A422BF">
        <w:rPr>
          <w:rFonts w:ascii="Times New Roman" w:hAnsi="Times New Roman"/>
          <w:sz w:val="24"/>
          <w:lang w:val="ru-RU"/>
        </w:rPr>
        <w:t>е</w:t>
      </w:r>
      <w:r w:rsidRPr="00A422BF">
        <w:rPr>
          <w:rFonts w:ascii="Times New Roman" w:hAnsi="Times New Roman"/>
          <w:sz w:val="24"/>
        </w:rPr>
        <w:t xml:space="preserve"> запрещается заключать пари или делать любые ставки в отношении какого-либо теннисного турнира или матча.</w:t>
      </w:r>
    </w:p>
    <w:p w:rsidR="005C41FB" w:rsidRPr="00517C5F" w:rsidRDefault="00517C5F" w:rsidP="00F007B8">
      <w:pPr>
        <w:pStyle w:val="af"/>
        <w:numPr>
          <w:ilvl w:val="2"/>
          <w:numId w:val="25"/>
        </w:numPr>
        <w:tabs>
          <w:tab w:val="left" w:pos="426"/>
          <w:tab w:val="left" w:pos="567"/>
        </w:tabs>
        <w:ind w:left="0" w:firstLine="0"/>
        <w:jc w:val="both"/>
        <w:rPr>
          <w:rFonts w:ascii="Times New Roman" w:hAnsi="Times New Roman"/>
          <w:sz w:val="24"/>
        </w:rPr>
      </w:pPr>
      <w:r w:rsidRPr="00517C5F">
        <w:rPr>
          <w:rFonts w:ascii="Times New Roman" w:hAnsi="Times New Roman"/>
          <w:sz w:val="24"/>
          <w:lang w:val="ru-RU"/>
        </w:rPr>
        <w:t xml:space="preserve">Судья может закончить свою работу на турнире только с разрешения главного судьи. </w:t>
      </w:r>
      <w:r w:rsidR="005C41FB" w:rsidRPr="00517C5F">
        <w:rPr>
          <w:rFonts w:ascii="Times New Roman" w:hAnsi="Times New Roman"/>
          <w:sz w:val="24"/>
        </w:rPr>
        <w:t xml:space="preserve">Некорректно принимать приглашение на судейство от других </w:t>
      </w:r>
      <w:r w:rsidR="0008370E" w:rsidRPr="00517C5F">
        <w:rPr>
          <w:rFonts w:ascii="Times New Roman" w:hAnsi="Times New Roman"/>
          <w:sz w:val="24"/>
        </w:rPr>
        <w:t>О</w:t>
      </w:r>
      <w:r w:rsidR="005C41FB" w:rsidRPr="00517C5F">
        <w:rPr>
          <w:rFonts w:ascii="Times New Roman" w:hAnsi="Times New Roman"/>
          <w:sz w:val="24"/>
        </w:rPr>
        <w:t xml:space="preserve">рганизаторов, если судья ранее уже дал согласие работать в это время судьей на определенном  турнире. Исключение может быть сделано только с разрешения Совета </w:t>
      </w:r>
      <w:r w:rsidR="001F7F38" w:rsidRPr="00517C5F">
        <w:rPr>
          <w:rFonts w:ascii="Times New Roman" w:hAnsi="Times New Roman"/>
          <w:sz w:val="24"/>
        </w:rPr>
        <w:t>КС ФТР</w:t>
      </w:r>
      <w:r w:rsidR="005C41FB" w:rsidRPr="00517C5F">
        <w:rPr>
          <w:rFonts w:ascii="Times New Roman" w:hAnsi="Times New Roman"/>
          <w:sz w:val="24"/>
        </w:rPr>
        <w:t>.</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Судь</w:t>
      </w:r>
      <w:r w:rsidR="005B4F7C" w:rsidRPr="00A422BF">
        <w:rPr>
          <w:rFonts w:ascii="Times New Roman" w:hAnsi="Times New Roman"/>
          <w:sz w:val="24"/>
          <w:lang w:val="ru-RU"/>
        </w:rPr>
        <w:t>я</w:t>
      </w:r>
      <w:r w:rsidRPr="00A422BF">
        <w:rPr>
          <w:rFonts w:ascii="Times New Roman" w:hAnsi="Times New Roman"/>
          <w:sz w:val="24"/>
        </w:rPr>
        <w:t xml:space="preserve"> долж</w:t>
      </w:r>
      <w:r w:rsidR="005B4F7C" w:rsidRPr="00A422BF">
        <w:rPr>
          <w:rFonts w:ascii="Times New Roman" w:hAnsi="Times New Roman"/>
          <w:sz w:val="24"/>
          <w:lang w:val="ru-RU"/>
        </w:rPr>
        <w:t>ен</w:t>
      </w:r>
      <w:r w:rsidRPr="00A422BF">
        <w:rPr>
          <w:rFonts w:ascii="Times New Roman" w:hAnsi="Times New Roman"/>
          <w:sz w:val="24"/>
        </w:rPr>
        <w:t xml:space="preserve"> обращаться с просьбами, относящимися к </w:t>
      </w:r>
      <w:r w:rsidR="005B4F7C" w:rsidRPr="00A422BF">
        <w:rPr>
          <w:rFonts w:ascii="Times New Roman" w:hAnsi="Times New Roman"/>
          <w:sz w:val="24"/>
          <w:lang w:val="ru-RU"/>
        </w:rPr>
        <w:t>его</w:t>
      </w:r>
      <w:r w:rsidRPr="00A422BF">
        <w:rPr>
          <w:rFonts w:ascii="Times New Roman" w:hAnsi="Times New Roman"/>
          <w:sz w:val="24"/>
        </w:rPr>
        <w:t xml:space="preserve"> работе на турнире, не к директору турнира или его сотрудникам, а к главному судье или его заместителям.</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Главный судья турнира </w:t>
      </w:r>
      <w:r w:rsidR="006708B0" w:rsidRPr="00A422BF">
        <w:rPr>
          <w:rFonts w:ascii="Times New Roman" w:hAnsi="Times New Roman"/>
          <w:sz w:val="24"/>
          <w:lang w:val="ru-RU"/>
        </w:rPr>
        <w:t>обязан</w:t>
      </w:r>
      <w:r w:rsidRPr="00A422BF">
        <w:rPr>
          <w:rFonts w:ascii="Times New Roman" w:hAnsi="Times New Roman"/>
          <w:sz w:val="24"/>
        </w:rPr>
        <w:t xml:space="preserve"> </w:t>
      </w:r>
      <w:r w:rsidR="006708B0" w:rsidRPr="00A422BF">
        <w:rPr>
          <w:rFonts w:ascii="Times New Roman" w:hAnsi="Times New Roman"/>
          <w:sz w:val="24"/>
          <w:lang w:val="ru-RU"/>
        </w:rPr>
        <w:t>докладывать</w:t>
      </w:r>
      <w:r w:rsidRPr="00A422BF">
        <w:rPr>
          <w:rFonts w:ascii="Times New Roman" w:hAnsi="Times New Roman"/>
          <w:sz w:val="24"/>
        </w:rPr>
        <w:t xml:space="preserve"> Совету </w:t>
      </w:r>
      <w:r w:rsidR="001F7F38" w:rsidRPr="00A422BF">
        <w:rPr>
          <w:rFonts w:ascii="Times New Roman" w:hAnsi="Times New Roman"/>
          <w:sz w:val="24"/>
        </w:rPr>
        <w:t>КС ФТР</w:t>
      </w:r>
      <w:r w:rsidRPr="00A422BF">
        <w:rPr>
          <w:rFonts w:ascii="Times New Roman" w:hAnsi="Times New Roman"/>
          <w:sz w:val="24"/>
        </w:rPr>
        <w:t xml:space="preserve"> обо всех нарушениях настоящего Кодекса на проведенном им турнире. Главный судья имеет право отстранить судью от работы на турнире за нарушение настоящего Кодекса.</w:t>
      </w:r>
    </w:p>
    <w:p w:rsidR="005C41FB" w:rsidRPr="00A422BF" w:rsidRDefault="005C41FB" w:rsidP="00F007B8">
      <w:pPr>
        <w:pStyle w:val="af"/>
        <w:numPr>
          <w:ilvl w:val="2"/>
          <w:numId w:val="25"/>
        </w:numPr>
        <w:tabs>
          <w:tab w:val="left" w:pos="426"/>
          <w:tab w:val="left" w:pos="567"/>
        </w:tabs>
        <w:ind w:left="0" w:firstLine="0"/>
        <w:jc w:val="both"/>
        <w:rPr>
          <w:rFonts w:ascii="Times New Roman" w:hAnsi="Times New Roman"/>
          <w:sz w:val="24"/>
        </w:rPr>
      </w:pPr>
      <w:r w:rsidRPr="00A422BF">
        <w:rPr>
          <w:rFonts w:ascii="Times New Roman" w:hAnsi="Times New Roman"/>
          <w:sz w:val="24"/>
        </w:rPr>
        <w:t xml:space="preserve">Судья, не выполняющий данные требования, может быть понижен </w:t>
      </w:r>
      <w:r w:rsidR="005B4F7C" w:rsidRPr="00A422BF">
        <w:rPr>
          <w:rFonts w:ascii="Times New Roman" w:hAnsi="Times New Roman"/>
          <w:sz w:val="24"/>
          <w:lang w:val="ru-RU"/>
        </w:rPr>
        <w:t xml:space="preserve">(лишен) в </w:t>
      </w:r>
      <w:r w:rsidR="0008370E" w:rsidRPr="00A422BF">
        <w:rPr>
          <w:rFonts w:ascii="Times New Roman" w:hAnsi="Times New Roman"/>
          <w:sz w:val="24"/>
        </w:rPr>
        <w:t xml:space="preserve">квалификационной </w:t>
      </w:r>
      <w:r w:rsidRPr="00A422BF">
        <w:rPr>
          <w:rFonts w:ascii="Times New Roman" w:hAnsi="Times New Roman"/>
          <w:sz w:val="24"/>
        </w:rPr>
        <w:t>категории</w:t>
      </w:r>
      <w:r w:rsidR="005B4F7C" w:rsidRPr="00A422BF">
        <w:rPr>
          <w:rFonts w:ascii="Times New Roman" w:hAnsi="Times New Roman"/>
          <w:sz w:val="24"/>
          <w:lang w:val="ru-RU"/>
        </w:rPr>
        <w:t xml:space="preserve"> спортивного судьи</w:t>
      </w:r>
      <w:r w:rsidR="0008370E" w:rsidRPr="00A422BF">
        <w:rPr>
          <w:rFonts w:ascii="Times New Roman" w:hAnsi="Times New Roman"/>
          <w:sz w:val="24"/>
        </w:rPr>
        <w:t xml:space="preserve"> по ходатайству </w:t>
      </w:r>
      <w:r w:rsidR="002627A1" w:rsidRPr="00A422BF">
        <w:rPr>
          <w:rFonts w:ascii="Times New Roman" w:hAnsi="Times New Roman"/>
          <w:sz w:val="24"/>
          <w:lang w:val="ru-RU"/>
        </w:rPr>
        <w:t xml:space="preserve">КС </w:t>
      </w:r>
      <w:r w:rsidR="0008370E" w:rsidRPr="00A422BF">
        <w:rPr>
          <w:rFonts w:ascii="Times New Roman" w:hAnsi="Times New Roman"/>
          <w:sz w:val="24"/>
        </w:rPr>
        <w:t>ФТР в соответствующий государственный</w:t>
      </w:r>
      <w:r w:rsidR="006708B0" w:rsidRPr="00A422BF">
        <w:rPr>
          <w:rFonts w:ascii="Times New Roman" w:hAnsi="Times New Roman"/>
          <w:sz w:val="24"/>
          <w:lang w:val="ru-RU"/>
        </w:rPr>
        <w:t xml:space="preserve"> (муниципальный)</w:t>
      </w:r>
      <w:r w:rsidR="0008370E" w:rsidRPr="00A422BF">
        <w:rPr>
          <w:rFonts w:ascii="Times New Roman" w:hAnsi="Times New Roman"/>
          <w:sz w:val="24"/>
        </w:rPr>
        <w:t xml:space="preserve"> орган власти в области физической культуры и спорта</w:t>
      </w:r>
      <w:r w:rsidRPr="00A422BF">
        <w:rPr>
          <w:rFonts w:ascii="Times New Roman" w:hAnsi="Times New Roman"/>
          <w:sz w:val="24"/>
        </w:rPr>
        <w:t xml:space="preserve"> или </w:t>
      </w:r>
      <w:r w:rsidR="005B4F7C" w:rsidRPr="00A422BF">
        <w:rPr>
          <w:rFonts w:ascii="Times New Roman" w:hAnsi="Times New Roman"/>
          <w:sz w:val="24"/>
          <w:lang w:val="ru-RU"/>
        </w:rPr>
        <w:t>дисквалифицирован</w:t>
      </w:r>
      <w:r w:rsidRPr="00A422BF">
        <w:rPr>
          <w:rFonts w:ascii="Times New Roman" w:hAnsi="Times New Roman"/>
          <w:sz w:val="24"/>
        </w:rPr>
        <w:t xml:space="preserve"> на определенный срок по решению </w:t>
      </w:r>
      <w:r w:rsidR="002627A1" w:rsidRPr="00A422BF">
        <w:rPr>
          <w:rFonts w:ascii="Times New Roman" w:hAnsi="Times New Roman"/>
          <w:sz w:val="24"/>
          <w:lang w:val="ru-RU"/>
        </w:rPr>
        <w:t>Дисциплинарного комитета</w:t>
      </w:r>
      <w:r w:rsidRPr="00A422BF">
        <w:rPr>
          <w:rFonts w:ascii="Times New Roman" w:hAnsi="Times New Roman"/>
          <w:sz w:val="24"/>
        </w:rPr>
        <w:t xml:space="preserve"> </w:t>
      </w:r>
      <w:r w:rsidR="001F7F38" w:rsidRPr="00A422BF">
        <w:rPr>
          <w:rFonts w:ascii="Times New Roman" w:hAnsi="Times New Roman"/>
          <w:sz w:val="24"/>
        </w:rPr>
        <w:t>КС ФТР</w:t>
      </w:r>
      <w:r w:rsidRPr="00A422BF">
        <w:rPr>
          <w:rFonts w:ascii="Times New Roman" w:hAnsi="Times New Roman"/>
          <w:sz w:val="24"/>
        </w:rPr>
        <w:t>.</w:t>
      </w: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D23F6D" w:rsidRPr="00293543" w:rsidRDefault="00D23F6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Pr="00293543" w:rsidRDefault="00E838BD" w:rsidP="00293543">
      <w:pPr>
        <w:rPr>
          <w:szCs w:val="24"/>
        </w:rPr>
      </w:pPr>
    </w:p>
    <w:p w:rsidR="00E838BD" w:rsidRDefault="00E838BD" w:rsidP="00293543">
      <w:pPr>
        <w:rPr>
          <w:szCs w:val="24"/>
        </w:rPr>
      </w:pPr>
    </w:p>
    <w:p w:rsidR="009D6BA1" w:rsidRDefault="009D6BA1" w:rsidP="00293543">
      <w:pPr>
        <w:rPr>
          <w:szCs w:val="24"/>
        </w:rPr>
      </w:pPr>
    </w:p>
    <w:p w:rsidR="001F479D" w:rsidRDefault="001F479D" w:rsidP="00293543">
      <w:pPr>
        <w:rPr>
          <w:szCs w:val="24"/>
        </w:rPr>
      </w:pPr>
    </w:p>
    <w:p w:rsidR="001F479D" w:rsidRPr="00293543" w:rsidRDefault="001F479D" w:rsidP="00293543">
      <w:pPr>
        <w:rPr>
          <w:szCs w:val="24"/>
        </w:rPr>
      </w:pPr>
    </w:p>
    <w:p w:rsidR="00AD67B3" w:rsidRPr="0043689A" w:rsidRDefault="00AD67B3" w:rsidP="00293543">
      <w:pPr>
        <w:pStyle w:val="af"/>
        <w:tabs>
          <w:tab w:val="left" w:pos="3969"/>
        </w:tabs>
        <w:jc w:val="right"/>
        <w:outlineLvl w:val="0"/>
        <w:rPr>
          <w:rFonts w:ascii="Times New Roman" w:hAnsi="Times New Roman"/>
          <w:b/>
          <w:bCs/>
          <w:sz w:val="28"/>
          <w:szCs w:val="32"/>
          <w:lang w:val="ru-RU"/>
        </w:rPr>
      </w:pPr>
      <w:r w:rsidRPr="0043689A">
        <w:rPr>
          <w:rFonts w:ascii="Times New Roman" w:hAnsi="Times New Roman"/>
          <w:b/>
          <w:bCs/>
          <w:sz w:val="28"/>
          <w:szCs w:val="32"/>
        </w:rPr>
        <w:t xml:space="preserve">ПРИЛОЖЕНИЕ № </w:t>
      </w:r>
      <w:r w:rsidR="0043689A">
        <w:rPr>
          <w:rFonts w:ascii="Times New Roman" w:hAnsi="Times New Roman"/>
          <w:b/>
          <w:bCs/>
          <w:sz w:val="28"/>
          <w:szCs w:val="32"/>
          <w:lang w:val="ru-RU"/>
        </w:rPr>
        <w:t>4</w:t>
      </w:r>
    </w:p>
    <w:p w:rsidR="0043689A" w:rsidRPr="00146847" w:rsidRDefault="0043689A" w:rsidP="0043689A">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Pr="0043689A">
        <w:rPr>
          <w:rFonts w:ascii="Times New Roman" w:hAnsi="Times New Roman"/>
          <w:b/>
          <w:bCs/>
          <w:sz w:val="28"/>
          <w:szCs w:val="32"/>
          <w:lang w:val="ru-RU"/>
        </w:rPr>
        <w:t>ПРАВИЛАМ</w:t>
      </w:r>
    </w:p>
    <w:p w:rsidR="00AD67B3" w:rsidRPr="00293543" w:rsidRDefault="00AD67B3" w:rsidP="00293543">
      <w:pPr>
        <w:pStyle w:val="a6"/>
        <w:ind w:left="0" w:firstLine="0"/>
        <w:jc w:val="center"/>
        <w:outlineLvl w:val="0"/>
        <w:rPr>
          <w:b/>
          <w:bCs/>
          <w:sz w:val="20"/>
        </w:rPr>
      </w:pPr>
    </w:p>
    <w:p w:rsidR="00AD67B3" w:rsidRPr="00293543" w:rsidRDefault="00AD67B3" w:rsidP="00293543">
      <w:pPr>
        <w:pStyle w:val="a6"/>
        <w:ind w:left="0" w:firstLine="0"/>
        <w:jc w:val="center"/>
        <w:outlineLvl w:val="0"/>
        <w:rPr>
          <w:b/>
          <w:bCs/>
          <w:sz w:val="20"/>
        </w:rPr>
      </w:pPr>
    </w:p>
    <w:p w:rsidR="00AD67B3" w:rsidRPr="00312C5A" w:rsidRDefault="00AD67B3" w:rsidP="00293543">
      <w:pPr>
        <w:pStyle w:val="a6"/>
        <w:ind w:left="0" w:firstLine="0"/>
        <w:jc w:val="center"/>
        <w:outlineLvl w:val="0"/>
        <w:rPr>
          <w:b/>
          <w:bCs/>
          <w:sz w:val="28"/>
          <w:szCs w:val="28"/>
        </w:rPr>
      </w:pPr>
      <w:r w:rsidRPr="00312C5A">
        <w:rPr>
          <w:b/>
          <w:bCs/>
          <w:sz w:val="28"/>
          <w:szCs w:val="28"/>
        </w:rPr>
        <w:t xml:space="preserve">ПОРЯДОК ПРОВЕДЕНИЯ МАТЧЕЙ </w:t>
      </w:r>
    </w:p>
    <w:p w:rsidR="00AD67B3" w:rsidRPr="00312C5A" w:rsidRDefault="00AD67B3" w:rsidP="00293543">
      <w:pPr>
        <w:pStyle w:val="a6"/>
        <w:ind w:left="0" w:firstLine="0"/>
        <w:jc w:val="center"/>
        <w:outlineLvl w:val="0"/>
        <w:rPr>
          <w:b/>
          <w:bCs/>
          <w:sz w:val="28"/>
          <w:szCs w:val="28"/>
        </w:rPr>
      </w:pPr>
      <w:r w:rsidRPr="00312C5A">
        <w:rPr>
          <w:b/>
          <w:bCs/>
          <w:sz w:val="28"/>
          <w:szCs w:val="28"/>
        </w:rPr>
        <w:t>БЕЗ СУДЕЙ НА ВЫШКЕ</w:t>
      </w:r>
    </w:p>
    <w:p w:rsidR="00AD67B3" w:rsidRPr="00293543" w:rsidRDefault="00AD67B3" w:rsidP="00293543">
      <w:pPr>
        <w:pStyle w:val="a6"/>
        <w:ind w:left="0" w:firstLine="0"/>
        <w:jc w:val="center"/>
        <w:outlineLvl w:val="0"/>
        <w:rPr>
          <w:b/>
          <w:bCs/>
          <w:sz w:val="20"/>
        </w:rPr>
      </w:pPr>
    </w:p>
    <w:p w:rsidR="00AD67B3" w:rsidRPr="00293543" w:rsidRDefault="00AD67B3" w:rsidP="00293543">
      <w:pPr>
        <w:pStyle w:val="a6"/>
        <w:ind w:left="0" w:firstLine="0"/>
        <w:jc w:val="center"/>
        <w:outlineLvl w:val="0"/>
        <w:rPr>
          <w:b/>
          <w:bCs/>
          <w:sz w:val="20"/>
        </w:rPr>
      </w:pPr>
    </w:p>
    <w:p w:rsidR="00AD67B3" w:rsidRPr="00293543" w:rsidRDefault="00AD67B3" w:rsidP="00293543">
      <w:pPr>
        <w:pStyle w:val="a6"/>
        <w:ind w:left="0" w:firstLine="0"/>
        <w:outlineLvl w:val="0"/>
        <w:rPr>
          <w:b/>
          <w:bCs/>
        </w:rPr>
      </w:pPr>
      <w:r w:rsidRPr="00293543">
        <w:rPr>
          <w:b/>
          <w:bCs/>
        </w:rPr>
        <w:t>1. ПАМЯТКА ДЛЯ СУДЕЙ В МАТЧАХ, ПРОВОДИМЫХ БЕЗ СУДЬИ НА ВЫШКЕ</w:t>
      </w:r>
    </w:p>
    <w:p w:rsidR="00AD67B3" w:rsidRPr="00293543" w:rsidRDefault="00AD67B3" w:rsidP="00293543">
      <w:pPr>
        <w:pStyle w:val="a6"/>
        <w:ind w:left="0" w:firstLine="0"/>
        <w:jc w:val="both"/>
        <w:rPr>
          <w:b/>
          <w:bCs/>
          <w:i/>
          <w:iCs/>
        </w:rPr>
      </w:pPr>
      <w:r w:rsidRPr="00293543">
        <w:rPr>
          <w:b/>
          <w:bCs/>
          <w:i/>
          <w:iCs/>
        </w:rPr>
        <w:t xml:space="preserve">       </w:t>
      </w:r>
    </w:p>
    <w:p w:rsidR="00AD67B3" w:rsidRPr="00293543" w:rsidRDefault="00AD67B3" w:rsidP="00293543">
      <w:pPr>
        <w:pStyle w:val="a6"/>
        <w:tabs>
          <w:tab w:val="left" w:pos="540"/>
        </w:tabs>
        <w:ind w:left="0" w:firstLine="0"/>
        <w:jc w:val="both"/>
      </w:pPr>
      <w:r w:rsidRPr="00293543">
        <w:rPr>
          <w:b/>
          <w:bCs/>
        </w:rPr>
        <w:tab/>
        <w:t xml:space="preserve">1.1. Споры  относительно решений, принимаемых по приземлению мяча в районе линий </w:t>
      </w:r>
      <w:r w:rsidRPr="00293543">
        <w:t>(кроме матчей, проводимых на грунтовых кортах)</w:t>
      </w:r>
    </w:p>
    <w:p w:rsidR="00AD67B3" w:rsidRPr="00293543" w:rsidRDefault="00AD67B3" w:rsidP="00293543">
      <w:pPr>
        <w:pStyle w:val="a6"/>
        <w:ind w:left="0" w:firstLine="0"/>
        <w:jc w:val="both"/>
      </w:pP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Если главный судья (его заместитель, судья-наблюдатель, именуемые далее – судья), не наблюдавший за ходом матча, вызывается на корт относительно спора по месту приземления мяча, он должен спросить игрока, который принял решение (на своей стороне от сетки), уверен ли он в своем решении. При подтверждении игроком своего решения очко засчитывается в соответствии с этим решением. Если судья поймет, что лучше будет продолжить матч с судьей на вышке, он должен попытаться найти опытного судью, а если сделать это окажется невозможным, то он должен остаться на корте наблюдать за продолжением матча. При этом он должен заявить игрокам, что будет исправлять любые явно ошибочные решения, принятые самими игроками по месту приземления мяча в районе линий.  </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Если судья находится вне корта и случайно окажется наблюдателем матча, в котором игрок примет очевидно неправильное решение, он может выйти на корт и сказать игроку, что это неверное решение явилось неумышленной помехой его противнику и поэтому очко должно быть переиграно. Судья должен также предупредить игрока, что его любые явно неверные решения в дальнейшем могут быть рассмотрены как умышленная помеха с присуждением очка сопернику. К тому же такие действия игрока могут быть расценены как неспортивное поведение, за что игрок наказывается в соответствии с Кодексом игрока, если судья уверен, что игрок принимает очевидно неправильные решения. </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В то же время судья должен проявлять осторожность, чтобы не создавать напряженности в матче, когда это не вызвано необходимостью, либо при использовании правила умышленной помехи для вынесения окончательных решений в случае принятия игроком неправильного решения. Перед использованием правила о помехе судье следует быть абсолютно уверенным в том, что решение игрока было очевидно неверным.</w:t>
      </w:r>
    </w:p>
    <w:p w:rsidR="00AD67B3" w:rsidRPr="00293543" w:rsidRDefault="00AD67B3" w:rsidP="00293543">
      <w:pPr>
        <w:pStyle w:val="11"/>
        <w:ind w:firstLine="284"/>
        <w:jc w:val="both"/>
        <w:rPr>
          <w:rFonts w:ascii="Times New Roman" w:hAnsi="Times New Roman"/>
          <w:b/>
          <w:bCs/>
          <w:sz w:val="24"/>
          <w:szCs w:val="24"/>
        </w:rPr>
      </w:pPr>
    </w:p>
    <w:p w:rsidR="00AD67B3" w:rsidRPr="00293543" w:rsidRDefault="00AD67B3" w:rsidP="00293543">
      <w:pPr>
        <w:pStyle w:val="11"/>
        <w:tabs>
          <w:tab w:val="left" w:pos="540"/>
        </w:tabs>
        <w:jc w:val="both"/>
        <w:outlineLvl w:val="0"/>
        <w:rPr>
          <w:rFonts w:ascii="Times New Roman" w:hAnsi="Times New Roman"/>
          <w:sz w:val="24"/>
          <w:szCs w:val="24"/>
        </w:rPr>
      </w:pPr>
      <w:r w:rsidRPr="00293543">
        <w:rPr>
          <w:rFonts w:ascii="Times New Roman" w:hAnsi="Times New Roman"/>
          <w:b/>
          <w:bCs/>
          <w:sz w:val="24"/>
          <w:szCs w:val="24"/>
        </w:rPr>
        <w:tab/>
        <w:t xml:space="preserve">1.2. Споры относительно следа от мяча </w:t>
      </w:r>
      <w:r w:rsidRPr="00293543">
        <w:rPr>
          <w:rFonts w:ascii="Times New Roman" w:hAnsi="Times New Roman"/>
          <w:sz w:val="24"/>
          <w:szCs w:val="24"/>
        </w:rPr>
        <w:t>(только в матчах, проводимых на грунтовых кортах)</w:t>
      </w:r>
    </w:p>
    <w:p w:rsidR="00AD67B3" w:rsidRPr="00293543" w:rsidRDefault="00AD67B3" w:rsidP="00293543">
      <w:pPr>
        <w:pStyle w:val="11"/>
        <w:ind w:firstLine="284"/>
        <w:jc w:val="both"/>
        <w:rPr>
          <w:rFonts w:ascii="Times New Roman" w:hAnsi="Times New Roman"/>
          <w:sz w:val="24"/>
          <w:szCs w:val="24"/>
        </w:rPr>
      </w:pP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Если главный судья (его заместитель, судья-наблюдатель, именуемые далее – судья) вызывается на корт, чтобы принять решение в споре, он должен </w:t>
      </w:r>
      <w:bookmarkStart w:id="2" w:name="_GoBack"/>
      <w:r w:rsidRPr="00293543">
        <w:rPr>
          <w:rFonts w:ascii="Times New Roman" w:hAnsi="Times New Roman"/>
          <w:sz w:val="24"/>
          <w:szCs w:val="24"/>
        </w:rPr>
        <w:t>выяснить, согласны ли игроки, что это действительно след от спорного мяча.</w:t>
      </w:r>
    </w:p>
    <w:bookmarkEnd w:id="2"/>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Если игроки согласны, что это тот самый след, но расходятся во мнении, касается ли этот след линии или нет, окончательное решение по этому следу  принимает судья. </w:t>
      </w:r>
    </w:p>
    <w:p w:rsidR="00AD67B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Если игроки имеют разное мнение по местоположению следа, судья должен выяснить у игроков, какого вида и в каком направлении был сделан удар, после которого мяч приземлился в предполагаемом месте, что может помочь ему в принятии решения, какой след является действительно верным. Если эта информация не поможет, окончательным принимается решение игрока, на стороне которого находится след. Если игрок принял решение на своей стороне, но не может показать след, то он проигрывает очко.</w:t>
      </w:r>
    </w:p>
    <w:p w:rsidR="001F479D" w:rsidRPr="00293543" w:rsidRDefault="001F479D" w:rsidP="00293543">
      <w:pPr>
        <w:pStyle w:val="11"/>
        <w:tabs>
          <w:tab w:val="left" w:pos="540"/>
        </w:tabs>
        <w:jc w:val="both"/>
        <w:rPr>
          <w:rFonts w:ascii="Times New Roman" w:hAnsi="Times New Roman"/>
          <w:sz w:val="24"/>
          <w:szCs w:val="24"/>
        </w:rPr>
      </w:pPr>
    </w:p>
    <w:p w:rsidR="00AD67B3" w:rsidRPr="00293543" w:rsidRDefault="00AD67B3" w:rsidP="00BD5F07">
      <w:pPr>
        <w:pStyle w:val="11"/>
        <w:ind w:firstLine="284"/>
        <w:jc w:val="both"/>
        <w:rPr>
          <w:rFonts w:ascii="Times New Roman" w:hAnsi="Times New Roman"/>
          <w:b/>
          <w:bCs/>
          <w:sz w:val="24"/>
          <w:szCs w:val="24"/>
        </w:rPr>
      </w:pPr>
      <w:r w:rsidRPr="00293543">
        <w:rPr>
          <w:rFonts w:ascii="Times New Roman" w:hAnsi="Times New Roman"/>
          <w:sz w:val="24"/>
          <w:szCs w:val="24"/>
        </w:rPr>
        <w:t xml:space="preserve">  </w:t>
      </w:r>
      <w:r w:rsidRPr="00293543">
        <w:rPr>
          <w:rFonts w:ascii="Times New Roman" w:hAnsi="Times New Roman"/>
          <w:b/>
          <w:bCs/>
          <w:sz w:val="24"/>
          <w:szCs w:val="24"/>
        </w:rPr>
        <w:tab/>
        <w:t>1.3. Споры относительно счета</w:t>
      </w:r>
    </w:p>
    <w:p w:rsidR="00AD67B3" w:rsidRPr="00293543" w:rsidRDefault="00AD67B3" w:rsidP="00293543">
      <w:pPr>
        <w:pStyle w:val="11"/>
        <w:tabs>
          <w:tab w:val="left" w:pos="540"/>
        </w:tabs>
        <w:jc w:val="both"/>
        <w:outlineLvl w:val="0"/>
        <w:rPr>
          <w:rFonts w:ascii="Times New Roman" w:hAnsi="Times New Roman"/>
          <w:b/>
          <w:bCs/>
          <w:sz w:val="24"/>
          <w:szCs w:val="24"/>
        </w:rPr>
      </w:pP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Если главный судья (его заместитель, судья-наблюдатель, именуемые далее – судья) вызывается на корт, чтобы принять решение в споре относительно счета, он должен узнать у игроков, о чем, очках или геймах, идет речь, а затем выяснить в какой последовательности они выигрывали очки в гейме (геймы в сете). Если полностью удалось восстановить счет, то матч продолжается с восстановленного счета. Если полностью восстановить счет не удалось, то судье необходимо выяснить какой счет признается обоими игроками. Все очки или геймы, по которым мнения игроков совпадают, засчитываются, а переигрываются только те очки или геймы, которые вызывают спор.</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Например, один игрок заявляет, что счет в гейме 40:30, а его противник настаивает, что счет 30:40. При разговоре с игроками судье необходимо выяснить, в какой последовательности они выигрывали очки в этом гейме. И если не удается полностью восстановить счет в гейме, но оба игрока согласятся, что каждый из них выиграл по два очка в этом гейме, а по одному очку они разойдутся во мнении, то правильным решением будет продолжение гейма со счета 30:30. </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По поводу спорного счета геймов применяется такой же принцип. Например, каждый из игроков заявляет, что он ведет в сете 6:5, причем оба утверждают, что выиграли первый гейм. Если не удается полностью восстановить счет по геймам в сете, но оба игрока согласятся друг с другом, что каждый из них выиграл по пять геймов, правильным решением будет продолжение сета со счета геймов 5:5, а игрок, который принимал в последнем разыгрываемом гейме, будет подавать в следующем гейме.</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После принятия окончательного решения по любому спору относительно счета судье необходимо обратить внимание игроков на то, что подающий должен объявлять счет перед каждой первой подачей достаточно громко, чтобы соперник мог его услышать.</w:t>
      </w:r>
    </w:p>
    <w:p w:rsidR="00AD67B3" w:rsidRPr="00293543" w:rsidRDefault="00AD67B3" w:rsidP="00293543">
      <w:pPr>
        <w:pStyle w:val="11"/>
        <w:jc w:val="both"/>
        <w:rPr>
          <w:rFonts w:ascii="Times New Roman" w:hAnsi="Times New Roman"/>
          <w:sz w:val="24"/>
          <w:szCs w:val="24"/>
        </w:rPr>
      </w:pPr>
    </w:p>
    <w:p w:rsidR="00AD67B3" w:rsidRPr="00293543" w:rsidRDefault="00AD67B3" w:rsidP="00293543">
      <w:pPr>
        <w:pStyle w:val="11"/>
        <w:tabs>
          <w:tab w:val="left" w:pos="540"/>
        </w:tabs>
        <w:jc w:val="both"/>
        <w:outlineLvl w:val="0"/>
        <w:rPr>
          <w:rFonts w:ascii="Times New Roman" w:hAnsi="Times New Roman"/>
          <w:b/>
          <w:bCs/>
          <w:sz w:val="24"/>
          <w:szCs w:val="24"/>
        </w:rPr>
      </w:pPr>
      <w:r w:rsidRPr="00293543">
        <w:rPr>
          <w:rFonts w:ascii="Times New Roman" w:hAnsi="Times New Roman"/>
          <w:b/>
          <w:bCs/>
          <w:sz w:val="24"/>
          <w:szCs w:val="24"/>
        </w:rPr>
        <w:tab/>
        <w:t>1.4. Другие спорные вопросы</w:t>
      </w:r>
    </w:p>
    <w:p w:rsidR="00AD67B3" w:rsidRPr="00293543" w:rsidRDefault="00AD67B3" w:rsidP="00293543">
      <w:pPr>
        <w:pStyle w:val="11"/>
        <w:tabs>
          <w:tab w:val="left" w:pos="540"/>
        </w:tabs>
        <w:jc w:val="both"/>
        <w:outlineLvl w:val="0"/>
        <w:rPr>
          <w:rFonts w:ascii="Times New Roman" w:hAnsi="Times New Roman"/>
          <w:b/>
          <w:bCs/>
          <w:sz w:val="24"/>
          <w:szCs w:val="24"/>
        </w:rPr>
      </w:pP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К другим трудным спорным вопросам, требующим урегулирования в ситуациях, когда матчи проводятся без судьи на вышке, относятся споры, касающиеся помех, вторых отскоков и неверных ударов. В этих случаях главный судья (его заместитель, судья-наблюдатель, именуемые далее – судья) должен попытаться выяснить у игроков, что произошло на самом деле и настаивает ли каждый игрок на своем решении или он считает более подходящим в данной ситуации переиграть очко.</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Решение о зашагах может принимать только судья, находящийся во время матча на корте, и ни в коем случае – спортсмен, принимающий подачу. Судьям, находящимся вне корта, принимать решения о зашагах не разрешается.</w:t>
      </w:r>
    </w:p>
    <w:p w:rsidR="00AD67B3" w:rsidRPr="00293543" w:rsidRDefault="00AD67B3" w:rsidP="00293543">
      <w:pPr>
        <w:pStyle w:val="11"/>
        <w:tabs>
          <w:tab w:val="left" w:pos="540"/>
        </w:tabs>
        <w:jc w:val="both"/>
        <w:rPr>
          <w:rFonts w:ascii="Times New Roman" w:hAnsi="Times New Roman"/>
          <w:sz w:val="24"/>
          <w:szCs w:val="24"/>
        </w:rPr>
      </w:pPr>
      <w:r w:rsidRPr="00293543">
        <w:rPr>
          <w:rFonts w:ascii="Times New Roman" w:hAnsi="Times New Roman"/>
          <w:sz w:val="24"/>
          <w:szCs w:val="24"/>
        </w:rPr>
        <w:tab/>
        <w:t xml:space="preserve">Спорные моменты относительно подсказок игроку так же, как и относительно других нарушений Кодекса игрока, могут быть урегулированы только судьей. Если происходит нарушение Кодекса игрока, судья должен выйти на корт как можно скорее после нарушения и кратко проинформировать игроков, что нарушение Кодекса игрока зафиксировано, а затем объявить штрафные санкции, соответствующие нарушению. </w:t>
      </w:r>
    </w:p>
    <w:p w:rsidR="00AD67B3" w:rsidRPr="00293543" w:rsidRDefault="00AD67B3" w:rsidP="00293543">
      <w:pPr>
        <w:pStyle w:val="11"/>
        <w:tabs>
          <w:tab w:val="left" w:pos="540"/>
        </w:tabs>
        <w:jc w:val="both"/>
        <w:rPr>
          <w:rFonts w:ascii="Times New Roman" w:hAnsi="Times New Roman"/>
          <w:sz w:val="24"/>
          <w:szCs w:val="24"/>
        </w:rPr>
      </w:pPr>
    </w:p>
    <w:p w:rsidR="00AD67B3" w:rsidRDefault="00AD67B3" w:rsidP="00293543">
      <w:pPr>
        <w:pStyle w:val="11"/>
        <w:tabs>
          <w:tab w:val="left" w:pos="540"/>
        </w:tabs>
        <w:jc w:val="both"/>
        <w:rPr>
          <w:rFonts w:ascii="Times New Roman" w:hAnsi="Times New Roman"/>
          <w:b/>
          <w:bCs/>
          <w:sz w:val="24"/>
          <w:szCs w:val="24"/>
        </w:rPr>
      </w:pPr>
      <w:r w:rsidRPr="00293543">
        <w:rPr>
          <w:rFonts w:ascii="Times New Roman" w:hAnsi="Times New Roman"/>
          <w:b/>
          <w:bCs/>
          <w:sz w:val="24"/>
          <w:szCs w:val="24"/>
        </w:rPr>
        <w:tab/>
        <w:t xml:space="preserve">Судья может наказать игроков, не соблюдающих описанные выше процедуры, но применять наказание он имеет право только в очевидных ситуациях. Все решения судьи являются окончательными, за исключением принятия решения о неспортивном поведении игрока или о наказании игрока штрафным геймом, а также о более серьезных нарушениях, окончательное решение по которым принимает только главный судья.  </w:t>
      </w:r>
    </w:p>
    <w:p w:rsidR="00BD5F07" w:rsidRDefault="00BD5F07" w:rsidP="00293543">
      <w:pPr>
        <w:pStyle w:val="11"/>
        <w:tabs>
          <w:tab w:val="left" w:pos="540"/>
        </w:tabs>
        <w:jc w:val="both"/>
        <w:rPr>
          <w:rFonts w:ascii="Times New Roman" w:hAnsi="Times New Roman"/>
          <w:b/>
          <w:bCs/>
          <w:sz w:val="24"/>
          <w:szCs w:val="24"/>
        </w:rPr>
      </w:pPr>
    </w:p>
    <w:p w:rsidR="00BD5F07" w:rsidRDefault="00BD5F07" w:rsidP="00293543">
      <w:pPr>
        <w:pStyle w:val="11"/>
        <w:tabs>
          <w:tab w:val="left" w:pos="540"/>
        </w:tabs>
        <w:jc w:val="both"/>
        <w:rPr>
          <w:rFonts w:ascii="Times New Roman" w:hAnsi="Times New Roman"/>
          <w:b/>
          <w:bCs/>
          <w:sz w:val="24"/>
          <w:szCs w:val="24"/>
        </w:rPr>
      </w:pPr>
    </w:p>
    <w:p w:rsidR="00BD5F07" w:rsidRPr="00293543" w:rsidRDefault="00BD5F07" w:rsidP="00293543">
      <w:pPr>
        <w:pStyle w:val="11"/>
        <w:tabs>
          <w:tab w:val="left" w:pos="540"/>
        </w:tabs>
        <w:jc w:val="both"/>
        <w:rPr>
          <w:rFonts w:ascii="Times New Roman" w:hAnsi="Times New Roman"/>
          <w:b/>
          <w:bCs/>
          <w:sz w:val="24"/>
          <w:szCs w:val="24"/>
        </w:rPr>
      </w:pPr>
    </w:p>
    <w:p w:rsidR="00AD67B3" w:rsidRPr="00293543" w:rsidRDefault="00AD67B3" w:rsidP="00293543">
      <w:pPr>
        <w:outlineLvl w:val="0"/>
        <w:rPr>
          <w:b/>
          <w:bCs/>
          <w:szCs w:val="24"/>
        </w:rPr>
      </w:pPr>
      <w:r w:rsidRPr="00293543">
        <w:rPr>
          <w:b/>
          <w:bCs/>
          <w:szCs w:val="24"/>
        </w:rPr>
        <w:t>2. ПАМЯТКА ДЛЯ ИГРОКОВ В МАТЧАХ, ПРОВОДИМЫХ БЕЗ СУДЬИ НА ВЫШКЕ</w:t>
      </w:r>
    </w:p>
    <w:p w:rsidR="00AD67B3" w:rsidRPr="00293543" w:rsidRDefault="00AD67B3" w:rsidP="00293543">
      <w:pPr>
        <w:outlineLvl w:val="0"/>
        <w:rPr>
          <w:szCs w:val="24"/>
        </w:rPr>
      </w:pPr>
    </w:p>
    <w:p w:rsidR="00AD67B3" w:rsidRPr="00293543" w:rsidRDefault="00AD67B3" w:rsidP="00293543">
      <w:pPr>
        <w:tabs>
          <w:tab w:val="left" w:pos="540"/>
        </w:tabs>
        <w:jc w:val="both"/>
        <w:outlineLvl w:val="0"/>
        <w:rPr>
          <w:b/>
          <w:bCs/>
          <w:szCs w:val="24"/>
        </w:rPr>
      </w:pPr>
      <w:r w:rsidRPr="00293543">
        <w:rPr>
          <w:b/>
          <w:bCs/>
          <w:szCs w:val="24"/>
        </w:rPr>
        <w:tab/>
        <w:t xml:space="preserve">2.1. В мачтах, проводимых без судьи на вышке на твердом покрытии </w:t>
      </w:r>
      <w:r w:rsidRPr="00293543">
        <w:rPr>
          <w:szCs w:val="24"/>
        </w:rPr>
        <w:t>(все покрытия, кроме грунтового покрытия):</w:t>
      </w:r>
    </w:p>
    <w:p w:rsidR="00AD67B3" w:rsidRPr="00293543" w:rsidRDefault="00AD67B3" w:rsidP="00293543">
      <w:pPr>
        <w:tabs>
          <w:tab w:val="left" w:pos="540"/>
        </w:tabs>
        <w:outlineLvl w:val="0"/>
        <w:rPr>
          <w:b/>
          <w:bCs/>
          <w:szCs w:val="24"/>
        </w:rPr>
      </w:pPr>
    </w:p>
    <w:p w:rsidR="00AD67B3" w:rsidRPr="00293543" w:rsidRDefault="00AD67B3" w:rsidP="00293543">
      <w:pPr>
        <w:spacing w:line="288" w:lineRule="auto"/>
        <w:jc w:val="both"/>
        <w:rPr>
          <w:szCs w:val="24"/>
        </w:rPr>
      </w:pPr>
      <w:r w:rsidRPr="00293543">
        <w:rPr>
          <w:szCs w:val="24"/>
        </w:rPr>
        <w:t>1) каждый игрок несет ответственность за принятие всех решений на его стороне корта;</w:t>
      </w:r>
    </w:p>
    <w:p w:rsidR="00AD67B3" w:rsidRPr="00293543" w:rsidRDefault="00AD67B3" w:rsidP="00293543">
      <w:pPr>
        <w:spacing w:line="288" w:lineRule="auto"/>
        <w:jc w:val="both"/>
        <w:rPr>
          <w:szCs w:val="24"/>
        </w:rPr>
      </w:pPr>
      <w:r w:rsidRPr="00293543">
        <w:rPr>
          <w:szCs w:val="24"/>
        </w:rPr>
        <w:t>2) все решения по месту приземления мяча должны приниматься игроком немедленно и должны быть объявлены достаточно громко, чтобы это было слышно его сопернику;</w:t>
      </w:r>
    </w:p>
    <w:p w:rsidR="00AD67B3" w:rsidRPr="00293543" w:rsidRDefault="00AD67B3" w:rsidP="00293543">
      <w:pPr>
        <w:spacing w:line="288" w:lineRule="auto"/>
        <w:jc w:val="both"/>
        <w:rPr>
          <w:szCs w:val="24"/>
        </w:rPr>
      </w:pPr>
      <w:r w:rsidRPr="00293543">
        <w:rPr>
          <w:szCs w:val="24"/>
        </w:rPr>
        <w:t>3) если у игрока есть сомнения по месту приземления мяча, то он должен принять решение в пользу своего соперника;</w:t>
      </w:r>
    </w:p>
    <w:p w:rsidR="00AD67B3" w:rsidRPr="00293543" w:rsidRDefault="00AD67B3" w:rsidP="00293543">
      <w:pPr>
        <w:spacing w:line="288" w:lineRule="auto"/>
        <w:jc w:val="both"/>
        <w:rPr>
          <w:szCs w:val="24"/>
        </w:rPr>
      </w:pPr>
      <w:r w:rsidRPr="00293543">
        <w:rPr>
          <w:szCs w:val="24"/>
        </w:rPr>
        <w:t>4) если игрок первый раз в матче ошибочно объявил «аут», то очко переигрывается, кроме ситуаций, в которых очко было выиграно ударом навылет. Но, начиная со второго ошибочного решения по месту приземления мяча, игрок проигрывает очко;</w:t>
      </w:r>
    </w:p>
    <w:p w:rsidR="00AD67B3" w:rsidRPr="00293543" w:rsidRDefault="00AD67B3" w:rsidP="00293543">
      <w:pPr>
        <w:spacing w:line="288" w:lineRule="auto"/>
        <w:jc w:val="both"/>
        <w:rPr>
          <w:szCs w:val="24"/>
        </w:rPr>
      </w:pPr>
      <w:r w:rsidRPr="00293543">
        <w:rPr>
          <w:szCs w:val="24"/>
        </w:rPr>
        <w:t>5) подающий обязан перед каждым следующим розыгрышем очка громко и четко объявлять счет в гейме;</w:t>
      </w:r>
    </w:p>
    <w:p w:rsidR="00AD67B3" w:rsidRPr="00293543" w:rsidRDefault="00AD67B3" w:rsidP="00293543">
      <w:pPr>
        <w:spacing w:line="288" w:lineRule="auto"/>
        <w:jc w:val="both"/>
        <w:rPr>
          <w:szCs w:val="24"/>
        </w:rPr>
      </w:pPr>
      <w:r w:rsidRPr="00293543">
        <w:rPr>
          <w:szCs w:val="24"/>
        </w:rPr>
        <w:t>6) если у игрока есть сомнения в правильности принятия решений по месту приземления мяча его соперником, то он имеет право вызвать на корт главного судью (его заместителя, судью-наблюдателя).</w:t>
      </w:r>
    </w:p>
    <w:p w:rsidR="00AD67B3" w:rsidRPr="00293543" w:rsidRDefault="00AD67B3" w:rsidP="00293543">
      <w:pPr>
        <w:rPr>
          <w:szCs w:val="24"/>
        </w:rPr>
      </w:pPr>
    </w:p>
    <w:p w:rsidR="00AD67B3" w:rsidRPr="00293543" w:rsidRDefault="00AD67B3" w:rsidP="00293543">
      <w:pPr>
        <w:tabs>
          <w:tab w:val="left" w:pos="540"/>
        </w:tabs>
        <w:outlineLvl w:val="0"/>
        <w:rPr>
          <w:b/>
          <w:bCs/>
          <w:szCs w:val="24"/>
        </w:rPr>
      </w:pPr>
      <w:r w:rsidRPr="00293543">
        <w:rPr>
          <w:b/>
          <w:bCs/>
          <w:szCs w:val="24"/>
        </w:rPr>
        <w:tab/>
        <w:t>2.2. В мачтах, проводимых без судьи на вышке на грунтовом покрытии:</w:t>
      </w:r>
    </w:p>
    <w:p w:rsidR="00AD67B3" w:rsidRPr="00293543" w:rsidRDefault="00AD67B3" w:rsidP="00293543">
      <w:pPr>
        <w:tabs>
          <w:tab w:val="left" w:pos="540"/>
        </w:tabs>
        <w:outlineLvl w:val="0"/>
        <w:rPr>
          <w:b/>
          <w:bCs/>
          <w:szCs w:val="24"/>
        </w:rPr>
      </w:pPr>
    </w:p>
    <w:p w:rsidR="00AD67B3" w:rsidRPr="00293543" w:rsidRDefault="00AD67B3" w:rsidP="00293543">
      <w:pPr>
        <w:spacing w:line="288" w:lineRule="auto"/>
        <w:jc w:val="both"/>
        <w:rPr>
          <w:szCs w:val="24"/>
        </w:rPr>
      </w:pPr>
      <w:r w:rsidRPr="00293543">
        <w:rPr>
          <w:szCs w:val="24"/>
        </w:rPr>
        <w:t>1) след от отскока мяча (далее – след) может быть проверен только после завершающего удара в розыгрыше очка или если розыгрыш очка остановлен игроком на его стороне корта, причём ответный удар разрешается, но игрок, принявший решение, должен немедленно остановиться (в парном матче должны остановиться оба игрока пары) и показать след;</w:t>
      </w:r>
    </w:p>
    <w:p w:rsidR="00AD67B3" w:rsidRPr="00293543" w:rsidRDefault="00AD67B3" w:rsidP="00293543">
      <w:pPr>
        <w:spacing w:line="288" w:lineRule="auto"/>
        <w:jc w:val="both"/>
        <w:rPr>
          <w:szCs w:val="24"/>
        </w:rPr>
      </w:pPr>
      <w:r w:rsidRPr="00293543">
        <w:rPr>
          <w:szCs w:val="24"/>
        </w:rPr>
        <w:t>2) если игрок сомневается в решении своего соперника, то он может попросить его показать след и в праве перейти на его сторону, чтобы в этом убедиться;</w:t>
      </w:r>
    </w:p>
    <w:p w:rsidR="00AD67B3" w:rsidRPr="00293543" w:rsidRDefault="00AD67B3" w:rsidP="00293543">
      <w:pPr>
        <w:spacing w:line="288" w:lineRule="auto"/>
        <w:jc w:val="both"/>
        <w:rPr>
          <w:szCs w:val="24"/>
        </w:rPr>
      </w:pPr>
      <w:r w:rsidRPr="00293543">
        <w:rPr>
          <w:szCs w:val="24"/>
        </w:rPr>
        <w:t>3) если игрок стирает след, то он отдаёт очко в пользу соперника;</w:t>
      </w:r>
    </w:p>
    <w:p w:rsidR="00AD67B3" w:rsidRPr="00293543" w:rsidRDefault="00AD67B3" w:rsidP="00293543">
      <w:pPr>
        <w:spacing w:line="288" w:lineRule="auto"/>
        <w:jc w:val="both"/>
        <w:rPr>
          <w:szCs w:val="24"/>
        </w:rPr>
      </w:pPr>
      <w:r w:rsidRPr="00293543">
        <w:rPr>
          <w:szCs w:val="24"/>
        </w:rPr>
        <w:t>4) если у игроков есть разногласия по месту приземления мяча, то они в праве вызвать на корт главного судью (его заместителя, судью-наблюдателя) для принятия окончательного решения;</w:t>
      </w:r>
    </w:p>
    <w:p w:rsidR="00AD67B3" w:rsidRPr="00293543" w:rsidRDefault="00AD67B3" w:rsidP="00293543">
      <w:pPr>
        <w:spacing w:line="288" w:lineRule="auto"/>
        <w:jc w:val="both"/>
        <w:rPr>
          <w:szCs w:val="24"/>
        </w:rPr>
      </w:pPr>
      <w:r w:rsidRPr="00293543">
        <w:rPr>
          <w:szCs w:val="24"/>
        </w:rPr>
        <w:t>5) если игрок объявляет «аут», то в нормальных условиях проведения матча, он обязан показать след;</w:t>
      </w:r>
    </w:p>
    <w:p w:rsidR="00AD67B3" w:rsidRPr="00293543" w:rsidRDefault="00AD67B3" w:rsidP="00293543">
      <w:pPr>
        <w:spacing w:line="288" w:lineRule="auto"/>
        <w:jc w:val="both"/>
        <w:rPr>
          <w:szCs w:val="24"/>
        </w:rPr>
      </w:pPr>
      <w:r w:rsidRPr="00293543">
        <w:rPr>
          <w:szCs w:val="24"/>
        </w:rPr>
        <w:t>6) если игрок ошибочно объявил «аут», а затем убедился, что мяч был «верный», то он проигрывает очко;</w:t>
      </w:r>
    </w:p>
    <w:p w:rsidR="00AD67B3" w:rsidRPr="00293543" w:rsidRDefault="00AD67B3" w:rsidP="00293543">
      <w:pPr>
        <w:spacing w:line="288" w:lineRule="auto"/>
        <w:jc w:val="both"/>
        <w:rPr>
          <w:szCs w:val="24"/>
        </w:rPr>
      </w:pPr>
    </w:p>
    <w:p w:rsidR="00AD67B3" w:rsidRPr="00293543" w:rsidRDefault="00AD67B3" w:rsidP="00293543">
      <w:pPr>
        <w:tabs>
          <w:tab w:val="left" w:pos="540"/>
        </w:tabs>
        <w:spacing w:line="288" w:lineRule="auto"/>
        <w:jc w:val="both"/>
        <w:rPr>
          <w:szCs w:val="24"/>
        </w:rPr>
      </w:pPr>
      <w:r w:rsidRPr="00293543">
        <w:rPr>
          <w:szCs w:val="24"/>
        </w:rPr>
        <w:tab/>
        <w:t>Если игрок неправильно применяет данные процедуры, то он может быть наказан по правилу умышленной помехи, а в особых случаях - по Кодексу игрока за неспортивное поведение.</w:t>
      </w:r>
    </w:p>
    <w:p w:rsidR="00AD67B3" w:rsidRPr="00293543" w:rsidRDefault="00AD67B3" w:rsidP="00293543">
      <w:pPr>
        <w:pStyle w:val="11"/>
        <w:tabs>
          <w:tab w:val="left" w:pos="540"/>
        </w:tabs>
        <w:spacing w:line="288" w:lineRule="auto"/>
        <w:jc w:val="both"/>
        <w:rPr>
          <w:rFonts w:ascii="Times New Roman" w:hAnsi="Times New Roman"/>
          <w:b/>
          <w:bCs/>
          <w:sz w:val="24"/>
          <w:szCs w:val="24"/>
        </w:rPr>
      </w:pPr>
      <w:r w:rsidRPr="00293543">
        <w:rPr>
          <w:rFonts w:ascii="Times New Roman" w:hAnsi="Times New Roman"/>
          <w:b/>
          <w:bCs/>
          <w:sz w:val="24"/>
          <w:szCs w:val="24"/>
        </w:rPr>
        <w:tab/>
        <w:t xml:space="preserve">Все решения главного судьи являются окончательными. Все решения заместителя главного судьи и судьи-наблюдателя также являются окончательными, за исключением принятия решения о неспортивном поведении игрока или о наказании игрока штрафным геймом, а также о более серьезных нарушениях, окончательное решение по которым принимает только главный судья.  </w:t>
      </w:r>
    </w:p>
    <w:p w:rsidR="00AD67B3" w:rsidRPr="00293543" w:rsidRDefault="00AD67B3" w:rsidP="00293543">
      <w:pPr>
        <w:rPr>
          <w:szCs w:val="24"/>
        </w:rPr>
      </w:pPr>
    </w:p>
    <w:p w:rsidR="00FF7737" w:rsidRPr="0043689A" w:rsidRDefault="00FF7737" w:rsidP="00293543">
      <w:pPr>
        <w:pStyle w:val="22"/>
        <w:jc w:val="right"/>
        <w:outlineLvl w:val="0"/>
        <w:rPr>
          <w:rFonts w:ascii="Times New Roman" w:hAnsi="Times New Roman"/>
          <w:b/>
          <w:bCs/>
          <w:sz w:val="28"/>
          <w:szCs w:val="32"/>
        </w:rPr>
      </w:pPr>
      <w:r w:rsidRPr="0043689A">
        <w:rPr>
          <w:rFonts w:ascii="Times New Roman" w:hAnsi="Times New Roman"/>
          <w:b/>
          <w:bCs/>
          <w:sz w:val="28"/>
          <w:szCs w:val="32"/>
        </w:rPr>
        <w:t xml:space="preserve">ПРИЛОЖЕНИЕ № </w:t>
      </w:r>
      <w:r w:rsidR="0043689A" w:rsidRPr="0043689A">
        <w:rPr>
          <w:rFonts w:ascii="Times New Roman" w:hAnsi="Times New Roman"/>
          <w:b/>
          <w:bCs/>
          <w:sz w:val="28"/>
          <w:szCs w:val="32"/>
        </w:rPr>
        <w:t>5</w:t>
      </w:r>
    </w:p>
    <w:p w:rsidR="0043689A" w:rsidRPr="00146847" w:rsidRDefault="0043689A" w:rsidP="0043689A">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Pr="0043689A">
        <w:rPr>
          <w:rFonts w:ascii="Times New Roman" w:hAnsi="Times New Roman"/>
          <w:b/>
          <w:bCs/>
          <w:sz w:val="28"/>
          <w:szCs w:val="32"/>
          <w:lang w:val="ru-RU"/>
        </w:rPr>
        <w:t>ПРАВИЛАМ</w:t>
      </w:r>
    </w:p>
    <w:p w:rsidR="00FF7737" w:rsidRPr="00293543" w:rsidRDefault="00FF7737" w:rsidP="00293543">
      <w:pPr>
        <w:jc w:val="center"/>
        <w:rPr>
          <w:rFonts w:eastAsia="SimSun"/>
          <w:b/>
          <w:bCs/>
          <w:caps/>
          <w:szCs w:val="24"/>
          <w:lang w:eastAsia="zh-CN"/>
        </w:rPr>
      </w:pPr>
    </w:p>
    <w:p w:rsidR="00FF7737" w:rsidRPr="00293543" w:rsidRDefault="00FF7737" w:rsidP="00293543">
      <w:pPr>
        <w:jc w:val="center"/>
        <w:rPr>
          <w:rFonts w:eastAsia="SimSun"/>
          <w:b/>
          <w:bCs/>
          <w:caps/>
          <w:szCs w:val="24"/>
          <w:lang w:eastAsia="zh-CN"/>
        </w:rPr>
      </w:pPr>
    </w:p>
    <w:p w:rsidR="00FF7737" w:rsidRPr="00312C5A" w:rsidRDefault="00FF7737" w:rsidP="00293543">
      <w:pPr>
        <w:jc w:val="center"/>
        <w:outlineLvl w:val="0"/>
        <w:rPr>
          <w:rFonts w:eastAsia="SimSun"/>
          <w:b/>
          <w:bCs/>
          <w:caps/>
          <w:sz w:val="28"/>
          <w:szCs w:val="40"/>
          <w:lang w:eastAsia="zh-CN"/>
        </w:rPr>
      </w:pPr>
      <w:r w:rsidRPr="00312C5A">
        <w:rPr>
          <w:rFonts w:eastAsia="SimSun"/>
          <w:b/>
          <w:bCs/>
          <w:caps/>
          <w:sz w:val="28"/>
          <w:szCs w:val="40"/>
          <w:lang w:eastAsia="zh-CN"/>
        </w:rPr>
        <w:t xml:space="preserve">Порядок оказания </w:t>
      </w:r>
    </w:p>
    <w:p w:rsidR="00FF7737" w:rsidRPr="00312C5A" w:rsidRDefault="00FF7737" w:rsidP="00293543">
      <w:pPr>
        <w:jc w:val="center"/>
        <w:rPr>
          <w:rFonts w:eastAsia="SimSun"/>
          <w:b/>
          <w:bCs/>
          <w:caps/>
          <w:sz w:val="28"/>
          <w:szCs w:val="40"/>
          <w:lang w:eastAsia="zh-CN"/>
        </w:rPr>
      </w:pPr>
      <w:r w:rsidRPr="00312C5A">
        <w:rPr>
          <w:rFonts w:eastAsia="SimSun"/>
          <w:b/>
          <w:bCs/>
          <w:caps/>
          <w:sz w:val="28"/>
          <w:szCs w:val="40"/>
          <w:lang w:eastAsia="zh-CN"/>
        </w:rPr>
        <w:t>медицинской помощи во время матча</w:t>
      </w:r>
    </w:p>
    <w:p w:rsidR="00FF7737" w:rsidRPr="00293543" w:rsidRDefault="00FF7737" w:rsidP="00293543">
      <w:pPr>
        <w:jc w:val="both"/>
        <w:rPr>
          <w:rFonts w:eastAsia="SimSun"/>
          <w:szCs w:val="24"/>
          <w:lang w:eastAsia="zh-CN"/>
        </w:rPr>
      </w:pPr>
    </w:p>
    <w:p w:rsidR="00FF7737" w:rsidRPr="00293543" w:rsidRDefault="00FF7737" w:rsidP="00293543">
      <w:pPr>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Заболевание или травма</w:t>
      </w:r>
    </w:p>
    <w:p w:rsidR="00FF7737" w:rsidRPr="00293543" w:rsidRDefault="00FF7737" w:rsidP="00293543">
      <w:pPr>
        <w:jc w:val="both"/>
        <w:rPr>
          <w:rFonts w:eastAsia="SimSun"/>
          <w:b/>
          <w:bCs/>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Основанием для оценки состояния и/или лечения игрока спортивным врачом во время разминки или матча является заболевание (болезнь или скелетно-мышечная травма).</w:t>
      </w:r>
    </w:p>
    <w:p w:rsidR="00FF7737" w:rsidRPr="00293543" w:rsidRDefault="00FF7737" w:rsidP="00293543">
      <w:pPr>
        <w:jc w:val="both"/>
        <w:rPr>
          <w:rFonts w:eastAsia="SimSun"/>
          <w:szCs w:val="24"/>
          <w:lang w:eastAsia="zh-CN"/>
        </w:rPr>
      </w:pPr>
    </w:p>
    <w:p w:rsidR="00FF7737" w:rsidRPr="00293543" w:rsidRDefault="00FF7737" w:rsidP="00F007B8">
      <w:pPr>
        <w:numPr>
          <w:ilvl w:val="1"/>
          <w:numId w:val="33"/>
        </w:numPr>
        <w:tabs>
          <w:tab w:val="clear" w:pos="1788"/>
          <w:tab w:val="num" w:pos="900"/>
        </w:tabs>
        <w:overflowPunct/>
        <w:autoSpaceDE/>
        <w:autoSpaceDN/>
        <w:adjustRightInd/>
        <w:ind w:left="540" w:firstLine="0"/>
        <w:jc w:val="both"/>
        <w:textAlignment w:val="auto"/>
        <w:rPr>
          <w:rFonts w:eastAsia="SimSun"/>
          <w:szCs w:val="24"/>
          <w:lang w:eastAsia="zh-CN"/>
        </w:rPr>
      </w:pPr>
      <w:r w:rsidRPr="00293543">
        <w:rPr>
          <w:rFonts w:eastAsia="SimSun"/>
          <w:szCs w:val="24"/>
          <w:lang w:eastAsia="zh-CN"/>
        </w:rPr>
        <w:t>Заболевания, поддающиеся лечению:</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Острые состояния: внезапное развитие болезни или скелетно-мышечная травма, произошедшая во время разминки или матча и требующая немедленного медицинского вмешательства.</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Неострые состояния: болезнь или скелетно-мышечная травма, которая обнаружилась или обострилась во время разминки или матча, и которая требует вмешательства врача на перерыве при смене сторон или после окончания сета.</w:t>
      </w:r>
    </w:p>
    <w:p w:rsidR="00FF7737" w:rsidRPr="00293543" w:rsidRDefault="00FF7737" w:rsidP="00293543">
      <w:pPr>
        <w:jc w:val="both"/>
        <w:rPr>
          <w:rFonts w:eastAsia="SimSun"/>
          <w:szCs w:val="24"/>
          <w:lang w:eastAsia="zh-CN"/>
        </w:rPr>
      </w:pPr>
    </w:p>
    <w:p w:rsidR="00FF7737" w:rsidRPr="00293543" w:rsidRDefault="00FF7737" w:rsidP="00F007B8">
      <w:pPr>
        <w:numPr>
          <w:ilvl w:val="1"/>
          <w:numId w:val="33"/>
        </w:numPr>
        <w:tabs>
          <w:tab w:val="clear" w:pos="1788"/>
          <w:tab w:val="num" w:pos="900"/>
        </w:tabs>
        <w:overflowPunct/>
        <w:autoSpaceDE/>
        <w:autoSpaceDN/>
        <w:adjustRightInd/>
        <w:ind w:left="540" w:firstLine="0"/>
        <w:jc w:val="both"/>
        <w:textAlignment w:val="auto"/>
        <w:rPr>
          <w:rFonts w:eastAsia="SimSun"/>
          <w:szCs w:val="24"/>
          <w:lang w:eastAsia="zh-CN"/>
        </w:rPr>
      </w:pPr>
      <w:r w:rsidRPr="00293543">
        <w:rPr>
          <w:rFonts w:eastAsia="SimSun"/>
          <w:szCs w:val="24"/>
          <w:lang w:eastAsia="zh-CN"/>
        </w:rPr>
        <w:t>Заболевания, не поддающиеся лечению:</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Любая болезнь или травма, которая не сможет быть излечена (или при которой состояние игрока не сможет быть улучшено) соответствующим образом при доступных методах лечения в течение отведенного времени.</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Любая болезнь или травма, которая не обострилась во время разминки или матча.</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Общая усталость.</w:t>
      </w:r>
    </w:p>
    <w:p w:rsidR="00FF7737" w:rsidRPr="00293543" w:rsidRDefault="00FF7737" w:rsidP="00F007B8">
      <w:pPr>
        <w:numPr>
          <w:ilvl w:val="2"/>
          <w:numId w:val="33"/>
        </w:numPr>
        <w:tabs>
          <w:tab w:val="num" w:pos="1260"/>
        </w:tabs>
        <w:overflowPunct/>
        <w:autoSpaceDE/>
        <w:autoSpaceDN/>
        <w:adjustRightInd/>
        <w:ind w:left="900" w:firstLine="0"/>
        <w:jc w:val="both"/>
        <w:textAlignment w:val="auto"/>
        <w:rPr>
          <w:rFonts w:eastAsia="SimSun"/>
          <w:szCs w:val="24"/>
          <w:lang w:eastAsia="zh-CN"/>
        </w:rPr>
      </w:pPr>
      <w:r w:rsidRPr="00293543">
        <w:rPr>
          <w:rFonts w:eastAsia="SimSun"/>
          <w:szCs w:val="24"/>
          <w:lang w:eastAsia="zh-CN"/>
        </w:rPr>
        <w:t>Любое заболевание, требующее инъекций, внутривенных вливаний или применения кислорода. В случае диабета, при наличии заранее полученного медицинского заключения, могут быть применены подкожные инъекции инсулина.</w:t>
      </w:r>
    </w:p>
    <w:p w:rsidR="00FF7737" w:rsidRPr="00293543" w:rsidRDefault="00FF7737" w:rsidP="00293543">
      <w:pPr>
        <w:jc w:val="both"/>
        <w:rPr>
          <w:rFonts w:eastAsia="SimSun"/>
          <w:b/>
          <w:bCs/>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Обследование (постановка диагноза)</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Во время разминки или матча игрок имеет право через судью на вышке/наблюдателя попросить, чтобы спортивный врач обследовал его во время следующего перерыва при смене сторон или после окончания сета. Только в том случае, если у игрока возникло острое заболевание/травма, которое потребовало остановки игры, он может попросить через судью на вышке/наблюдателя, чтобы спортивный врач обследовал его немедленно.</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Цель обследования игрока – определить, страдает ли игрок от заболевания, поддающегося лечению, в случае чего следует определить, когда требуется медицинское вмешательство (лечение). Такое обследование игрока следует проводить в течение разумного промежутка времени, принимая во внимание, как интересы здоровья игрока, так и непрерывность игры. По решению спортивного врача такое обследование может быть проведено за пределами корта (по этическим соображениям). </w:t>
      </w: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спортивный врач определит, что заболевание игрока не поддается лечению, то игроку будет объявлено, что лечение не будет разрешено.</w:t>
      </w:r>
    </w:p>
    <w:p w:rsidR="00FF7737" w:rsidRPr="00293543" w:rsidRDefault="00FF7737" w:rsidP="00293543">
      <w:pPr>
        <w:tabs>
          <w:tab w:val="left" w:pos="540"/>
        </w:tabs>
        <w:jc w:val="both"/>
        <w:rPr>
          <w:rFonts w:eastAsia="SimSun"/>
          <w:szCs w:val="24"/>
          <w:lang w:eastAsia="zh-CN"/>
        </w:rPr>
      </w:pPr>
    </w:p>
    <w:p w:rsidR="00FF7737" w:rsidRDefault="00FF7737" w:rsidP="00293543">
      <w:pPr>
        <w:tabs>
          <w:tab w:val="left" w:pos="540"/>
        </w:tabs>
        <w:jc w:val="both"/>
        <w:rPr>
          <w:rFonts w:eastAsia="SimSun"/>
          <w:szCs w:val="24"/>
          <w:lang w:eastAsia="zh-CN"/>
        </w:rPr>
      </w:pPr>
    </w:p>
    <w:p w:rsidR="001F479D" w:rsidRPr="00293543" w:rsidRDefault="001F479D" w:rsidP="00293543">
      <w:pPr>
        <w:tabs>
          <w:tab w:val="left" w:pos="540"/>
        </w:tabs>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Медицинский перерыв</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ind w:firstLine="540"/>
        <w:jc w:val="both"/>
        <w:rPr>
          <w:rFonts w:eastAsia="SimSun"/>
          <w:szCs w:val="24"/>
          <w:lang w:eastAsia="zh-CN"/>
        </w:rPr>
      </w:pPr>
      <w:r w:rsidRPr="00293543">
        <w:rPr>
          <w:rFonts w:eastAsia="SimSun"/>
          <w:szCs w:val="24"/>
          <w:lang w:eastAsia="zh-CN"/>
        </w:rPr>
        <w:t>Судья на вышке/наблюдатель или главный судья разрешает медицинский перерыв после того, как спортивный врач обследовал игрока и определил, что для лечения требуется дополнительное время. Перерыв для оказания медицинской помощи должен быть взят на переходе или после окончания сета, если только спортивный врач не установит, что игрок страдает от острого заболевания, требующего немедленного лечения.</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Медицинский перерыв начинается, когда спортивный врач готов приступить к лечению. По усмотрению спортивного врача лечение во время медицинского перерыва может проводиться вне корта. </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Медицинский перерыв ограничен по времени тремя минутами лечения. Тем не менее, на непрофессиональных турнирах, а также на профессиональных турнирах с призовым фондом, не превышающим 25.000 долларов, главный судья при необходимости может продлить разрешенное время лечения. </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Игроку разрешается взять один медицинский перерыв на каждое отдельное заболевание, поддающееся лечению. Все клинические проявления теплового удара и судорог считаются одним заболеванием. Все поддающиеся лечению скелетно-мышечные травмы, относящиеся к единой кинематической цепи, считаются одним заболеванием.</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Судья на вышке/наблюдатель или главный судья могут разрешить два последовательных медицинских перерыва в особом случае, при котором спортивный врач определит, что игрок страдает от двух и более различных острых и поддающихся лечению заболеваний. Такой случай может включать в себя: болезнь в сочетании со скелетно-мышечной травмой; две и более острых и различных скелетно-мышечных травмы. В таких случаях, спортивный врач должен за один раз обследовать игрока в связи с двумя и более поддающимися лечению заболеваниями, и затем он может определить, что необходимы два последовательных медицинских перерыва.</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i/>
          <w:iCs/>
          <w:szCs w:val="24"/>
          <w:lang w:eastAsia="zh-CN"/>
        </w:rPr>
        <w:tab/>
      </w:r>
      <w:r w:rsidRPr="00293543">
        <w:rPr>
          <w:rFonts w:eastAsia="SimSun"/>
          <w:b/>
          <w:bCs/>
          <w:i/>
          <w:iCs/>
          <w:szCs w:val="24"/>
          <w:lang w:eastAsia="zh-CN"/>
        </w:rPr>
        <w:t>Мышечные судороги:</w:t>
      </w:r>
      <w:r w:rsidRPr="00293543">
        <w:rPr>
          <w:rFonts w:eastAsia="SimSun"/>
          <w:i/>
          <w:iCs/>
          <w:szCs w:val="24"/>
          <w:lang w:eastAsia="zh-CN"/>
        </w:rPr>
        <w:t xml:space="preserve"> </w:t>
      </w:r>
      <w:r w:rsidRPr="00293543">
        <w:rPr>
          <w:rFonts w:eastAsia="SimSun"/>
          <w:szCs w:val="24"/>
          <w:lang w:eastAsia="zh-CN"/>
        </w:rPr>
        <w:t>Лечение игрока при мышечных судорогах разрешено только в течение времени, отведенного для перерыва при смене сторон и/или перерыва между сетами. Игрок не может получить медицинский перерыв при мышечных судорогах.</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В случаях, когда существуют сомнения в том, если игрок страдает от острого заболевания/травмы, неострого заболевания/травмы (включая мышечные судороги) или заболевания/травмы, не поддающегося лечению, решение спортивного врача является окончательным. Если спортивный врач считает, что у игрока наблюдается тепловой удар, и мышечные судороги являются одним из проявлений этого состояния, то лечение мышечных судорог может быть назначено только как часть лечения, рекомендованного спортивным врачом при тепловом ударе.</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r>
      <w:r w:rsidRPr="00293543">
        <w:rPr>
          <w:rFonts w:eastAsia="SimSun"/>
          <w:b/>
          <w:bCs/>
          <w:szCs w:val="24"/>
          <w:lang w:eastAsia="zh-CN"/>
        </w:rPr>
        <w:t>Примечание:</w:t>
      </w:r>
      <w:r w:rsidRPr="00293543">
        <w:rPr>
          <w:rFonts w:eastAsia="SimSun"/>
          <w:szCs w:val="24"/>
          <w:lang w:eastAsia="zh-CN"/>
        </w:rPr>
        <w:t xml:space="preserve"> Если игрок остановит игру, заявив, что страдает от острого заболевания/травмы, а спортивный врач определит, что у него мышечные судороги, то судья на вышке должен/наблюдатель потребовать немедленного продолжения матча.</w:t>
      </w: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Если игрок не в состоянии продолжить игру из-за сильных мышечных судорог (по определению спортивного врача), то он имеет право отдать сопернику необходимое количество очков/геймов без игры, чтобы достичь перерыва при смене сторон или перерыва между сетами. В таком случае, спортивный врач может немедленно обследовать игрока и оказать ему помощь (если останется на это время). Во время матча игрок имеет право на лечение мышечных судорог дополнительно в течение двух перерывов при смене сторон, не обязательно на двух последовательных переходах.  </w:t>
      </w:r>
    </w:p>
    <w:p w:rsidR="00FF7737" w:rsidRPr="00293543" w:rsidRDefault="00FF7737" w:rsidP="00293543">
      <w:pPr>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 xml:space="preserve">Медицинская помощь на </w:t>
      </w:r>
      <w:r w:rsidR="00771B13" w:rsidRPr="00293543">
        <w:rPr>
          <w:rFonts w:eastAsia="SimSun"/>
          <w:b/>
          <w:bCs/>
          <w:szCs w:val="24"/>
          <w:lang w:eastAsia="zh-CN"/>
        </w:rPr>
        <w:t>смене сторон и после сета</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Игрок может получать медицинскую помощь и/или препараты от спортивного врача во время любого перерыва при смене сторон или после сета. Как правило, такая медицинская помощь должна быть ограничена двумя перерывами при смене сторон или после сета на каждое поддающееся лечению заболевание. Помощь может быть оказана после или до медицинского перерыва, и не обязательно должна быть оказана на последовательных переходах. Игроки не могут получать медицинскую помощь в связи с не поддающимся лечению заболеванием.</w:t>
      </w:r>
    </w:p>
    <w:p w:rsidR="00FF7737" w:rsidRPr="00293543" w:rsidRDefault="00FF7737" w:rsidP="00293543">
      <w:pPr>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Наказание</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После окончания медицинского перерыва или медицинской помощи на смене сторон/после сета за любую задержка в возобновлении игры игрок наказывается в соответствии с Кодексом игрока (раздел «за</w:t>
      </w:r>
      <w:r w:rsidR="00395C99">
        <w:rPr>
          <w:rFonts w:eastAsia="SimSun"/>
          <w:szCs w:val="24"/>
          <w:lang w:eastAsia="zh-CN"/>
        </w:rPr>
        <w:t>держка</w:t>
      </w:r>
      <w:r w:rsidRPr="00293543">
        <w:rPr>
          <w:rFonts w:eastAsia="SimSun"/>
          <w:szCs w:val="24"/>
          <w:lang w:eastAsia="zh-CN"/>
        </w:rPr>
        <w:t xml:space="preserve"> игры»).</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игрок злоупотребляет данным порядком оказания медицинской помощи, он должен быть наказан в соответствии с разделом «Неспортивное поведение» Кодекса игрока.</w:t>
      </w:r>
    </w:p>
    <w:p w:rsidR="00FF7737" w:rsidRPr="00293543" w:rsidRDefault="00FF7737" w:rsidP="00293543">
      <w:pPr>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Кровотечение</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у игрока возникает кровотечение, судье на вышке/наблюдателю следует как можно скорее остановить игру и вызвать на корт спортивного врача для оценки состояния и лечения игрока. Спортивный врач должен установить источник кровотечения и определить, необходим ли для лечения медицинский перерыв.</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Судья на вышке/наблюдатель или главный судья имеют право, по просьбе спортивного врача, разрешить максимум пять минут для обеспечения остановки кровотечения.</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кровь пролилась на корт или в непосредственной близости от него, то игру не следует продолжать до тех пор, пока кровь не будет соответствующим образом убрана.</w:t>
      </w:r>
    </w:p>
    <w:p w:rsidR="00FF7737" w:rsidRPr="00293543" w:rsidRDefault="00FF7737" w:rsidP="00293543">
      <w:pPr>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Рвота</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Если игрока вырвало, то судья на вышке/наблюдатель должен остановить игру в случае, если рвотные массы оказалась на корте или если игрок попросит вызова врача. Если игрок попросит вызвать врача, то спортивный врач должен определить, поддаётся ли лечению это состояние игрока, а также, какой характер (острый или неострый) имеет это состояние. </w:t>
      </w:r>
    </w:p>
    <w:p w:rsidR="00FF7737" w:rsidRPr="00293543" w:rsidRDefault="00FF7737" w:rsidP="00293543">
      <w:pPr>
        <w:ind w:firstLine="708"/>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рвотные массы оказались на корте или в непосредственной близости от него, то игру не следует продолжать до тех пор, пока они не будут соответствующим образом убраны.</w:t>
      </w:r>
    </w:p>
    <w:p w:rsidR="00FF7737" w:rsidRPr="00293543" w:rsidRDefault="00FF7737" w:rsidP="00293543">
      <w:pPr>
        <w:tabs>
          <w:tab w:val="left" w:pos="540"/>
        </w:tabs>
        <w:jc w:val="both"/>
        <w:rPr>
          <w:rFonts w:eastAsia="SimSun"/>
          <w:szCs w:val="24"/>
          <w:lang w:eastAsia="zh-CN"/>
        </w:rPr>
      </w:pPr>
    </w:p>
    <w:p w:rsidR="00FF7737" w:rsidRPr="00293543" w:rsidRDefault="00FF7737" w:rsidP="00F007B8">
      <w:pPr>
        <w:numPr>
          <w:ilvl w:val="0"/>
          <w:numId w:val="33"/>
        </w:numPr>
        <w:tabs>
          <w:tab w:val="clear" w:pos="1068"/>
          <w:tab w:val="num" w:pos="540"/>
        </w:tabs>
        <w:overflowPunct/>
        <w:autoSpaceDE/>
        <w:autoSpaceDN/>
        <w:adjustRightInd/>
        <w:ind w:left="0" w:firstLine="0"/>
        <w:jc w:val="both"/>
        <w:textAlignment w:val="auto"/>
        <w:rPr>
          <w:rFonts w:eastAsia="SimSun"/>
          <w:b/>
          <w:bCs/>
          <w:szCs w:val="24"/>
          <w:lang w:eastAsia="zh-CN"/>
        </w:rPr>
      </w:pPr>
      <w:r w:rsidRPr="00293543">
        <w:rPr>
          <w:rFonts w:eastAsia="SimSun"/>
          <w:b/>
          <w:bCs/>
          <w:szCs w:val="24"/>
          <w:lang w:eastAsia="zh-CN"/>
        </w:rPr>
        <w:t xml:space="preserve">Неспособность продолжать матч    </w:t>
      </w:r>
    </w:p>
    <w:p w:rsidR="00FF7737" w:rsidRPr="00293543" w:rsidRDefault="00FF7737" w:rsidP="00293543">
      <w:pPr>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во время матча, в результате экстренного заболевания игрок окажется не в состоянии попросить вызова на корт спортивного врача, судья на вышке/наблюдатель должен немедленно вызвать спортивного врача для оказания помощи игроку.</w:t>
      </w: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Если перед матчем или во время него физическое состояние игрока не позволит ему соревноваться, спортивный врач должен проинформировать об этом главного судью и рекомендовать принять решение, что игрок не способен принять участие в предстоящем матче, или что он должен прекратить начатый матч.</w:t>
      </w:r>
    </w:p>
    <w:p w:rsidR="00FF7737" w:rsidRPr="00293543" w:rsidRDefault="00FF7737" w:rsidP="00293543">
      <w:pPr>
        <w:tabs>
          <w:tab w:val="left" w:pos="540"/>
        </w:tabs>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Главному судье при принятии такого решения следует действовать с осмотрительностью, учитывая как интересы тенниса, так и все медицинские показания, мнение врача турнира и любую иную информацию.</w:t>
      </w:r>
    </w:p>
    <w:p w:rsidR="00FF7737" w:rsidRPr="00293543" w:rsidRDefault="00FF7737" w:rsidP="00293543">
      <w:pPr>
        <w:tabs>
          <w:tab w:val="left" w:pos="540"/>
        </w:tabs>
        <w:jc w:val="both"/>
        <w:rPr>
          <w:rFonts w:eastAsia="SimSun"/>
          <w:szCs w:val="24"/>
          <w:lang w:eastAsia="zh-CN"/>
        </w:rPr>
      </w:pPr>
    </w:p>
    <w:p w:rsidR="00FF7737" w:rsidRPr="00293543" w:rsidRDefault="00FF7737" w:rsidP="00293543">
      <w:pPr>
        <w:tabs>
          <w:tab w:val="left" w:pos="540"/>
        </w:tabs>
        <w:jc w:val="both"/>
        <w:rPr>
          <w:rFonts w:eastAsia="SimSun"/>
          <w:szCs w:val="24"/>
          <w:lang w:eastAsia="zh-CN"/>
        </w:rPr>
      </w:pPr>
      <w:r w:rsidRPr="00293543">
        <w:rPr>
          <w:rFonts w:eastAsia="SimSun"/>
          <w:szCs w:val="24"/>
          <w:lang w:eastAsia="zh-CN"/>
        </w:rPr>
        <w:tab/>
        <w:t xml:space="preserve">Данный игрок имеет право впоследствии принять участие в другом разряде того же турнира, если врач турнира определит, что состояние игрока улучшилось в достаточно степени,  чтобы он без опасности для здоровья мог играть на соответствующем уровне, вне зависимости от того, назначен ли матч на тот же или более поздний день. </w:t>
      </w:r>
    </w:p>
    <w:p w:rsidR="00FF7737" w:rsidRPr="00293543" w:rsidRDefault="00FF7737" w:rsidP="00293543">
      <w:pPr>
        <w:ind w:firstLine="708"/>
        <w:jc w:val="both"/>
        <w:rPr>
          <w:rFonts w:eastAsia="SimSun"/>
          <w:szCs w:val="24"/>
          <w:lang w:eastAsia="zh-CN"/>
        </w:rPr>
      </w:pPr>
    </w:p>
    <w:p w:rsidR="00B139C9" w:rsidRDefault="00B139C9"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Pr="0043689A" w:rsidRDefault="00603B8D" w:rsidP="00603B8D">
      <w:pPr>
        <w:pStyle w:val="22"/>
        <w:jc w:val="right"/>
        <w:outlineLvl w:val="0"/>
        <w:rPr>
          <w:rFonts w:ascii="Times New Roman" w:hAnsi="Times New Roman"/>
          <w:b/>
          <w:bCs/>
          <w:sz w:val="28"/>
          <w:szCs w:val="32"/>
        </w:rPr>
      </w:pPr>
      <w:r w:rsidRPr="0043689A">
        <w:rPr>
          <w:rFonts w:ascii="Times New Roman" w:hAnsi="Times New Roman"/>
          <w:b/>
          <w:bCs/>
          <w:sz w:val="28"/>
          <w:szCs w:val="32"/>
        </w:rPr>
        <w:t xml:space="preserve">ПРИЛОЖЕНИЕ № </w:t>
      </w:r>
      <w:r w:rsidR="00A157F7">
        <w:rPr>
          <w:rFonts w:ascii="Times New Roman" w:hAnsi="Times New Roman"/>
          <w:b/>
          <w:bCs/>
          <w:sz w:val="28"/>
          <w:szCs w:val="32"/>
        </w:rPr>
        <w:t>6</w:t>
      </w:r>
    </w:p>
    <w:p w:rsidR="00603B8D" w:rsidRPr="00146847" w:rsidRDefault="00603B8D" w:rsidP="00603B8D">
      <w:pPr>
        <w:pStyle w:val="af"/>
        <w:tabs>
          <w:tab w:val="left" w:pos="3969"/>
        </w:tabs>
        <w:jc w:val="right"/>
        <w:rPr>
          <w:rFonts w:ascii="Times New Roman" w:hAnsi="Times New Roman"/>
          <w:b/>
          <w:bCs/>
          <w:sz w:val="28"/>
          <w:szCs w:val="32"/>
          <w:lang w:val="ru-RU"/>
        </w:rPr>
      </w:pPr>
      <w:r w:rsidRPr="0043689A">
        <w:rPr>
          <w:rFonts w:ascii="Times New Roman" w:hAnsi="Times New Roman"/>
          <w:b/>
          <w:bCs/>
          <w:sz w:val="28"/>
          <w:szCs w:val="32"/>
        </w:rPr>
        <w:t xml:space="preserve">к </w:t>
      </w:r>
      <w:r w:rsidRPr="0043689A">
        <w:rPr>
          <w:rFonts w:ascii="Times New Roman" w:hAnsi="Times New Roman"/>
          <w:b/>
          <w:bCs/>
          <w:sz w:val="28"/>
          <w:szCs w:val="32"/>
          <w:lang w:val="ru-RU"/>
        </w:rPr>
        <w:t>ПРАВИЛАМ</w:t>
      </w:r>
    </w:p>
    <w:p w:rsidR="00603B8D" w:rsidRDefault="00603B8D" w:rsidP="00293543">
      <w:pPr>
        <w:ind w:firstLine="708"/>
        <w:jc w:val="both"/>
        <w:rPr>
          <w:rFonts w:eastAsia="SimSun"/>
          <w:szCs w:val="24"/>
          <w:lang w:eastAsia="zh-CN"/>
        </w:rPr>
      </w:pPr>
    </w:p>
    <w:p w:rsidR="00603B8D" w:rsidRDefault="00603B8D" w:rsidP="00293543">
      <w:pPr>
        <w:ind w:firstLine="708"/>
        <w:jc w:val="both"/>
        <w:rPr>
          <w:rFonts w:eastAsia="SimSun"/>
          <w:szCs w:val="24"/>
          <w:lang w:eastAsia="zh-CN"/>
        </w:rPr>
      </w:pPr>
    </w:p>
    <w:p w:rsidR="00603B8D" w:rsidRPr="00312C5A" w:rsidRDefault="00603B8D" w:rsidP="00603B8D">
      <w:pPr>
        <w:jc w:val="center"/>
        <w:outlineLvl w:val="0"/>
        <w:rPr>
          <w:rFonts w:eastAsia="SimSun"/>
          <w:b/>
          <w:bCs/>
          <w:caps/>
          <w:sz w:val="28"/>
          <w:szCs w:val="28"/>
          <w:lang w:eastAsia="zh-CN"/>
        </w:rPr>
      </w:pPr>
      <w:r w:rsidRPr="00312C5A">
        <w:rPr>
          <w:rFonts w:eastAsia="SimSun"/>
          <w:b/>
          <w:bCs/>
          <w:caps/>
          <w:sz w:val="28"/>
          <w:szCs w:val="28"/>
          <w:lang w:eastAsia="zh-CN"/>
        </w:rPr>
        <w:t xml:space="preserve">ОТЧЕТНЫЕ ФОРМЫ, </w:t>
      </w:r>
    </w:p>
    <w:p w:rsidR="00603B8D" w:rsidRPr="00312C5A" w:rsidRDefault="00603B8D" w:rsidP="00603B8D">
      <w:pPr>
        <w:jc w:val="center"/>
        <w:rPr>
          <w:rFonts w:eastAsia="SimSun"/>
          <w:b/>
          <w:bCs/>
          <w:caps/>
          <w:sz w:val="28"/>
          <w:szCs w:val="28"/>
          <w:lang w:eastAsia="zh-CN"/>
        </w:rPr>
      </w:pPr>
      <w:r w:rsidRPr="00312C5A">
        <w:rPr>
          <w:rFonts w:eastAsia="SimSun"/>
          <w:b/>
          <w:bCs/>
          <w:caps/>
          <w:sz w:val="28"/>
          <w:szCs w:val="28"/>
          <w:lang w:eastAsia="zh-CN"/>
        </w:rPr>
        <w:t>ИСПОЛЬЗУЕМЫЕ ДЛЯ ПРОВЕДЕНИЯ ТУРНИРОВ РТТ</w:t>
      </w:r>
    </w:p>
    <w:p w:rsidR="00603B8D" w:rsidRDefault="00603B8D" w:rsidP="00BF290A">
      <w:pPr>
        <w:jc w:val="both"/>
        <w:rPr>
          <w:rFonts w:eastAsia="SimSun"/>
          <w:szCs w:val="24"/>
          <w:lang w:eastAsia="zh-CN"/>
        </w:rPr>
      </w:pPr>
    </w:p>
    <w:p w:rsidR="00BF290A" w:rsidRDefault="00BF290A" w:rsidP="00BF290A">
      <w:pPr>
        <w:tabs>
          <w:tab w:val="left" w:pos="851"/>
        </w:tabs>
        <w:ind w:left="426"/>
        <w:jc w:val="both"/>
        <w:rPr>
          <w:rFonts w:eastAsia="SimSun"/>
          <w:szCs w:val="24"/>
          <w:lang w:eastAsia="zh-CN"/>
        </w:rPr>
      </w:pPr>
    </w:p>
    <w:p w:rsidR="00BF290A"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отборочного этапа личного турнира РТТ в одиночном разряде на 32 участника, проводимого по олимпийской системе</w:t>
      </w:r>
    </w:p>
    <w:p w:rsidR="00BF290A"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основного турнира личного турнира РТТ в одиночном разряде на 32 участника, проводимого по олимпийской системе</w:t>
      </w:r>
    </w:p>
    <w:p w:rsidR="00BF290A"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основного турнира личного турнира РТТ в одиночном разряде, проводимого по смешанной системе (предварительный этап, 4 группы по 4 игрока)</w:t>
      </w:r>
    </w:p>
    <w:p w:rsidR="00BF290A"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основного турнира личного турнира РТТ в одиночном разряде на 32 участника, проводимого по смешанной системе (финальный этап, 8 игроков)</w:t>
      </w:r>
    </w:p>
    <w:p w:rsidR="00A56EDD" w:rsidRPr="00293543" w:rsidRDefault="00A56EDD"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основного турнира личного турнира РТТ в парном разряде на 32 пары, проводимого по олимпийской системе</w:t>
      </w:r>
    </w:p>
    <w:p w:rsidR="00BF290A"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командного турнира РТТ на 16 команд, проводимого по смешанной системе (предварительный этап, 4 группы по 4 команды)</w:t>
      </w:r>
    </w:p>
    <w:p w:rsidR="00BF290A" w:rsidRPr="00293543" w:rsidRDefault="00BF290A"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таблицы командного турнира РТТ на 16 команд, проводимого по смешанной системе (финальный этап, 8 команд)</w:t>
      </w:r>
    </w:p>
    <w:p w:rsidR="00BF290A" w:rsidRDefault="00A56EDD"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алфавитного списка участников личного турнира РТТ в одиночном разряде</w:t>
      </w:r>
    </w:p>
    <w:p w:rsidR="00AF120F" w:rsidRDefault="00AF120F"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упорядоченного списка пар личного турнира РТТ в парном разряде</w:t>
      </w:r>
    </w:p>
    <w:p w:rsidR="00AF120F" w:rsidRDefault="00AF120F"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упорядоченного списка команд командного турнира РТТ</w:t>
      </w:r>
    </w:p>
    <w:p w:rsidR="00AF120F" w:rsidRDefault="00AF120F"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списка спортивных судей турнира РТТ (включая ГСК)</w:t>
      </w:r>
    </w:p>
    <w:p w:rsidR="00145985" w:rsidRDefault="00145985"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протокола судьи на вышке (на 2-х листах)</w:t>
      </w:r>
    </w:p>
    <w:p w:rsidR="00145985" w:rsidRPr="00293543" w:rsidRDefault="00145985" w:rsidP="00BF290A">
      <w:pPr>
        <w:numPr>
          <w:ilvl w:val="0"/>
          <w:numId w:val="45"/>
        </w:numPr>
        <w:tabs>
          <w:tab w:val="left" w:pos="426"/>
          <w:tab w:val="left" w:pos="851"/>
        </w:tabs>
        <w:ind w:left="426" w:firstLine="0"/>
        <w:jc w:val="both"/>
        <w:rPr>
          <w:rFonts w:eastAsia="SimSun"/>
          <w:szCs w:val="24"/>
          <w:lang w:eastAsia="zh-CN"/>
        </w:rPr>
      </w:pPr>
      <w:r>
        <w:rPr>
          <w:rFonts w:eastAsia="SimSun"/>
          <w:szCs w:val="24"/>
          <w:lang w:eastAsia="zh-CN"/>
        </w:rPr>
        <w:t>Форма протокола командного матча командного турнира РТТ</w:t>
      </w:r>
    </w:p>
    <w:p w:rsidR="00B139C9" w:rsidRDefault="00B139C9" w:rsidP="00293543">
      <w:pPr>
        <w:ind w:firstLine="708"/>
        <w:jc w:val="both"/>
        <w:rPr>
          <w:rFonts w:eastAsia="SimSun"/>
          <w:szCs w:val="24"/>
          <w:lang w:eastAsia="zh-CN"/>
        </w:rPr>
      </w:pPr>
    </w:p>
    <w:p w:rsidR="006418BF" w:rsidRDefault="006418BF" w:rsidP="006418BF">
      <w:pPr>
        <w:jc w:val="both"/>
        <w:rPr>
          <w:rFonts w:eastAsia="SimSun"/>
          <w:szCs w:val="24"/>
          <w:lang w:eastAsia="zh-CN"/>
        </w:rPr>
      </w:pPr>
    </w:p>
    <w:p w:rsidR="006418BF" w:rsidRPr="006418BF" w:rsidRDefault="006418BF" w:rsidP="006418BF">
      <w:pPr>
        <w:ind w:firstLine="426"/>
        <w:jc w:val="both"/>
        <w:rPr>
          <w:rFonts w:eastAsia="SimSun"/>
          <w:szCs w:val="24"/>
          <w:lang w:eastAsia="zh-CN"/>
        </w:rPr>
      </w:pPr>
      <w:r w:rsidRPr="00A422BF">
        <w:rPr>
          <w:rFonts w:eastAsia="SimSun"/>
          <w:szCs w:val="24"/>
          <w:lang w:eastAsia="zh-CN"/>
        </w:rPr>
        <w:t>Дополнительно к указанным в ПРАВИЛАХ отчетным формам КС ФТР вправе утверждать другие отчетные формы для проведения турниров РТТ, вводимые в действие Регламентом РТТ.</w:t>
      </w: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Pr="00293543" w:rsidRDefault="00B139C9" w:rsidP="00293543">
      <w:pPr>
        <w:ind w:firstLine="708"/>
        <w:jc w:val="both"/>
        <w:rPr>
          <w:rFonts w:eastAsia="SimSun"/>
          <w:szCs w:val="24"/>
          <w:lang w:eastAsia="zh-CN"/>
        </w:rPr>
      </w:pPr>
    </w:p>
    <w:p w:rsidR="00B139C9" w:rsidRDefault="00B5235B" w:rsidP="002C201C">
      <w:pPr>
        <w:jc w:val="both"/>
        <w:rPr>
          <w:rFonts w:eastAsia="SimSun"/>
        </w:rPr>
      </w:pPr>
      <w:r>
        <w:rPr>
          <w:rFonts w:eastAsia="SimSun"/>
          <w:noProof/>
        </w:rPr>
        <w:drawing>
          <wp:inline distT="0" distB="0" distL="0" distR="0">
            <wp:extent cx="5924550" cy="92487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24550" cy="9248775"/>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6096000" cy="9248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096000" cy="9248775"/>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934075" cy="92392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34075" cy="9239250"/>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857875" cy="9248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857875" cy="9248775"/>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829300" cy="9239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829300" cy="9239250"/>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6115050" cy="90773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115050" cy="9077325"/>
                    </a:xfrm>
                    <a:prstGeom prst="rect">
                      <a:avLst/>
                    </a:prstGeom>
                    <a:noFill/>
                    <a:ln w="9525">
                      <a:noFill/>
                      <a:miter lim="800000"/>
                      <a:headEnd/>
                      <a:tailEnd/>
                    </a:ln>
                  </pic:spPr>
                </pic:pic>
              </a:graphicData>
            </a:graphic>
          </wp:inline>
        </w:drawing>
      </w:r>
    </w:p>
    <w:p w:rsidR="002C201C" w:rsidRDefault="002C201C" w:rsidP="002C201C">
      <w:pPr>
        <w:jc w:val="both"/>
        <w:rPr>
          <w:rFonts w:eastAsia="SimSun"/>
        </w:rPr>
      </w:pPr>
    </w:p>
    <w:p w:rsidR="002C201C" w:rsidRDefault="00B5235B" w:rsidP="002C201C">
      <w:pPr>
        <w:jc w:val="both"/>
        <w:rPr>
          <w:rFonts w:eastAsia="SimSun"/>
        </w:rPr>
      </w:pPr>
      <w:r>
        <w:rPr>
          <w:rFonts w:eastAsia="SimSun"/>
          <w:noProof/>
        </w:rPr>
        <w:drawing>
          <wp:inline distT="0" distB="0" distL="0" distR="0">
            <wp:extent cx="6048375" cy="9248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048375" cy="9248775"/>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600700" cy="9248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600700" cy="9248775"/>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743575" cy="9239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43575" cy="9239250"/>
                    </a:xfrm>
                    <a:prstGeom prst="rect">
                      <a:avLst/>
                    </a:prstGeom>
                    <a:noFill/>
                    <a:ln w="9525">
                      <a:noFill/>
                      <a:miter lim="800000"/>
                      <a:headEnd/>
                      <a:tailEnd/>
                    </a:ln>
                  </pic:spPr>
                </pic:pic>
              </a:graphicData>
            </a:graphic>
          </wp:inline>
        </w:drawing>
      </w:r>
    </w:p>
    <w:p w:rsidR="002C201C" w:rsidRDefault="00B5235B" w:rsidP="002C201C">
      <w:pPr>
        <w:jc w:val="both"/>
        <w:rPr>
          <w:rFonts w:eastAsia="SimSun"/>
        </w:rPr>
      </w:pPr>
      <w:r>
        <w:rPr>
          <w:rFonts w:eastAsia="SimSun"/>
          <w:noProof/>
        </w:rPr>
        <w:drawing>
          <wp:inline distT="0" distB="0" distL="0" distR="0">
            <wp:extent cx="5629275" cy="92487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629275" cy="9248775"/>
                    </a:xfrm>
                    <a:prstGeom prst="rect">
                      <a:avLst/>
                    </a:prstGeom>
                    <a:noFill/>
                    <a:ln w="9525">
                      <a:noFill/>
                      <a:miter lim="800000"/>
                      <a:headEnd/>
                      <a:tailEnd/>
                    </a:ln>
                  </pic:spPr>
                </pic:pic>
              </a:graphicData>
            </a:graphic>
          </wp:inline>
        </w:drawing>
      </w:r>
    </w:p>
    <w:p w:rsidR="00CA5201" w:rsidRDefault="00B5235B" w:rsidP="002C201C">
      <w:pPr>
        <w:jc w:val="both"/>
        <w:rPr>
          <w:rFonts w:eastAsia="SimSun"/>
        </w:rPr>
      </w:pPr>
      <w:r>
        <w:rPr>
          <w:rFonts w:eastAsia="SimSun"/>
          <w:noProof/>
        </w:rPr>
        <w:drawing>
          <wp:inline distT="0" distB="0" distL="0" distR="0">
            <wp:extent cx="6115050" cy="65341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115050" cy="6534150"/>
                    </a:xfrm>
                    <a:prstGeom prst="rect">
                      <a:avLst/>
                    </a:prstGeom>
                    <a:noFill/>
                    <a:ln w="9525">
                      <a:noFill/>
                      <a:miter lim="800000"/>
                      <a:headEnd/>
                      <a:tailEnd/>
                    </a:ln>
                  </pic:spPr>
                </pic:pic>
              </a:graphicData>
            </a:graphic>
          </wp:inline>
        </w:drawing>
      </w: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szCs w:val="24"/>
          <w:lang w:eastAsia="zh-CN"/>
        </w:rPr>
        <w:sectPr w:rsidR="00CA5201" w:rsidSect="00EC10D1">
          <w:pgSz w:w="11906" w:h="16838"/>
          <w:pgMar w:top="1134" w:right="851" w:bottom="1134" w:left="1418" w:header="709" w:footer="709" w:gutter="0"/>
          <w:cols w:space="708"/>
          <w:docGrid w:linePitch="360"/>
        </w:sectPr>
      </w:pPr>
    </w:p>
    <w:p w:rsidR="00CA5201" w:rsidRDefault="00B5235B" w:rsidP="00CA5201">
      <w:pPr>
        <w:ind w:firstLine="1701"/>
        <w:jc w:val="both"/>
        <w:rPr>
          <w:rFonts w:eastAsia="SimSun"/>
        </w:rPr>
      </w:pPr>
      <w:r>
        <w:rPr>
          <w:rFonts w:eastAsia="SimSun"/>
          <w:noProof/>
        </w:rPr>
        <w:drawing>
          <wp:inline distT="0" distB="0" distL="0" distR="0">
            <wp:extent cx="7858125" cy="64770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7858125" cy="6477000"/>
                    </a:xfrm>
                    <a:prstGeom prst="rect">
                      <a:avLst/>
                    </a:prstGeom>
                    <a:noFill/>
                    <a:ln w="9525">
                      <a:noFill/>
                      <a:miter lim="800000"/>
                      <a:headEnd/>
                      <a:tailEnd/>
                    </a:ln>
                  </pic:spPr>
                </pic:pic>
              </a:graphicData>
            </a:graphic>
          </wp:inline>
        </w:drawing>
      </w:r>
    </w:p>
    <w:p w:rsidR="00CA5201" w:rsidRDefault="00B5235B" w:rsidP="00CA5201">
      <w:pPr>
        <w:ind w:firstLine="1701"/>
        <w:jc w:val="both"/>
        <w:rPr>
          <w:rFonts w:eastAsia="SimSun"/>
        </w:rPr>
      </w:pPr>
      <w:r>
        <w:rPr>
          <w:rFonts w:eastAsia="SimSun"/>
          <w:noProof/>
        </w:rPr>
        <w:drawing>
          <wp:inline distT="0" distB="0" distL="0" distR="0">
            <wp:extent cx="7810500" cy="6477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7810500" cy="6477000"/>
                    </a:xfrm>
                    <a:prstGeom prst="rect">
                      <a:avLst/>
                    </a:prstGeom>
                    <a:noFill/>
                    <a:ln w="9525">
                      <a:noFill/>
                      <a:miter lim="800000"/>
                      <a:headEnd/>
                      <a:tailEnd/>
                    </a:ln>
                  </pic:spPr>
                </pic:pic>
              </a:graphicData>
            </a:graphic>
          </wp:inline>
        </w:drawing>
      </w:r>
    </w:p>
    <w:p w:rsidR="00CA5201" w:rsidRDefault="00CA5201" w:rsidP="002C201C">
      <w:pPr>
        <w:jc w:val="both"/>
        <w:rPr>
          <w:rFonts w:eastAsia="SimSun"/>
        </w:rPr>
      </w:pPr>
    </w:p>
    <w:p w:rsidR="00CA5201" w:rsidRDefault="00B5235B" w:rsidP="002C201C">
      <w:pPr>
        <w:jc w:val="both"/>
        <w:rPr>
          <w:rFonts w:eastAsia="SimSun"/>
        </w:rPr>
      </w:pPr>
      <w:r>
        <w:rPr>
          <w:noProof/>
        </w:rPr>
        <w:drawing>
          <wp:anchor distT="0" distB="0" distL="114300" distR="114300" simplePos="0" relativeHeight="251681280" behindDoc="0" locked="0" layoutInCell="1" allowOverlap="1">
            <wp:simplePos x="0" y="0"/>
            <wp:positionH relativeFrom="column">
              <wp:posOffset>3810</wp:posOffset>
            </wp:positionH>
            <wp:positionV relativeFrom="paragraph">
              <wp:posOffset>3810</wp:posOffset>
            </wp:positionV>
            <wp:extent cx="9601200" cy="6362700"/>
            <wp:effectExtent l="1905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srcRect/>
                    <a:stretch>
                      <a:fillRect/>
                    </a:stretch>
                  </pic:blipFill>
                  <pic:spPr bwMode="auto">
                    <a:xfrm>
                      <a:off x="0" y="0"/>
                      <a:ext cx="9601200" cy="6362700"/>
                    </a:xfrm>
                    <a:prstGeom prst="rect">
                      <a:avLst/>
                    </a:prstGeom>
                    <a:noFill/>
                    <a:ln w="9525">
                      <a:noFill/>
                      <a:miter lim="800000"/>
                      <a:headEnd/>
                      <a:tailEnd/>
                    </a:ln>
                  </pic:spPr>
                </pic:pic>
              </a:graphicData>
            </a:graphic>
          </wp:anchor>
        </w:drawing>
      </w: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Default="00CA5201" w:rsidP="002C201C">
      <w:pPr>
        <w:jc w:val="both"/>
        <w:rPr>
          <w:rFonts w:eastAsia="SimSun"/>
        </w:rPr>
      </w:pPr>
    </w:p>
    <w:p w:rsidR="00CA5201" w:rsidRPr="00293543" w:rsidRDefault="00CA5201" w:rsidP="002C201C">
      <w:pPr>
        <w:jc w:val="both"/>
        <w:rPr>
          <w:rFonts w:eastAsia="SimSun"/>
          <w:szCs w:val="24"/>
          <w:lang w:eastAsia="zh-CN"/>
        </w:rPr>
      </w:pPr>
    </w:p>
    <w:sectPr w:rsidR="00CA5201" w:rsidRPr="00293543" w:rsidSect="00CA5201">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811" w:rsidRDefault="00FC5811">
      <w:r>
        <w:separator/>
      </w:r>
    </w:p>
  </w:endnote>
  <w:endnote w:type="continuationSeparator" w:id="1">
    <w:p w:rsidR="00FC5811" w:rsidRDefault="00FC58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811" w:rsidRDefault="00FC5811">
      <w:r>
        <w:separator/>
      </w:r>
    </w:p>
  </w:footnote>
  <w:footnote w:type="continuationSeparator" w:id="1">
    <w:p w:rsidR="00FC5811" w:rsidRDefault="00FC5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74" w:rsidRDefault="005D3674" w:rsidP="007E5E85">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5D3674" w:rsidRDefault="005D367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74" w:rsidRDefault="005D3674" w:rsidP="007E5E85">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FC5811">
      <w:rPr>
        <w:rStyle w:val="ae"/>
        <w:noProof/>
      </w:rPr>
      <w:t>2</w:t>
    </w:r>
    <w:r>
      <w:rPr>
        <w:rStyle w:val="ae"/>
      </w:rPr>
      <w:fldChar w:fldCharType="end"/>
    </w:r>
  </w:p>
  <w:p w:rsidR="005D3674" w:rsidRDefault="005D367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74" w:rsidRDefault="005D3674">
    <w:pPr>
      <w:pStyle w:val="ac"/>
      <w:jc w:val="center"/>
    </w:pPr>
  </w:p>
  <w:p w:rsidR="005D3674" w:rsidRDefault="005D367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C504B"/>
    <w:multiLevelType w:val="hybridMultilevel"/>
    <w:tmpl w:val="0E7AA0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390209"/>
    <w:multiLevelType w:val="multilevel"/>
    <w:tmpl w:val="5F8E5DFC"/>
    <w:lvl w:ilvl="0">
      <w:start w:val="5"/>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Zero"/>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
    <w:nsid w:val="0A200F4D"/>
    <w:multiLevelType w:val="hybridMultilevel"/>
    <w:tmpl w:val="4D7E4D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FC02C7"/>
    <w:multiLevelType w:val="hybridMultilevel"/>
    <w:tmpl w:val="772EB9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AA7EA6"/>
    <w:multiLevelType w:val="hybridMultilevel"/>
    <w:tmpl w:val="13A88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CC2790"/>
    <w:multiLevelType w:val="hybridMultilevel"/>
    <w:tmpl w:val="20D6243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C0177"/>
    <w:multiLevelType w:val="hybridMultilevel"/>
    <w:tmpl w:val="E02C98AC"/>
    <w:lvl w:ilvl="0" w:tplc="AA8A1B38">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7">
    <w:nsid w:val="1A124D2F"/>
    <w:multiLevelType w:val="multilevel"/>
    <w:tmpl w:val="A4CA73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834469"/>
    <w:multiLevelType w:val="hybridMultilevel"/>
    <w:tmpl w:val="636448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874260"/>
    <w:multiLevelType w:val="hybridMultilevel"/>
    <w:tmpl w:val="FF18C484"/>
    <w:lvl w:ilvl="0" w:tplc="0A6C1A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1C1D3952"/>
    <w:multiLevelType w:val="hybridMultilevel"/>
    <w:tmpl w:val="622A7CFA"/>
    <w:lvl w:ilvl="0" w:tplc="0C04564A">
      <w:start w:val="1"/>
      <w:numFmt w:val="bullet"/>
      <w:pStyle w:val="3"/>
      <w:lvlText w:val=""/>
      <w:lvlJc w:val="left"/>
      <w:pPr>
        <w:tabs>
          <w:tab w:val="num" w:pos="1764"/>
        </w:tabs>
        <w:ind w:left="1764" w:hanging="360"/>
      </w:pPr>
      <w:rPr>
        <w:rFonts w:ascii="Symbol" w:hAnsi="Symbol" w:hint="default"/>
      </w:rPr>
    </w:lvl>
    <w:lvl w:ilvl="1" w:tplc="04190003" w:tentative="1">
      <w:start w:val="1"/>
      <w:numFmt w:val="bullet"/>
      <w:lvlText w:val="o"/>
      <w:lvlJc w:val="left"/>
      <w:pPr>
        <w:tabs>
          <w:tab w:val="num" w:pos="2484"/>
        </w:tabs>
        <w:ind w:left="2484" w:hanging="360"/>
      </w:pPr>
      <w:rPr>
        <w:rFonts w:ascii="Courier New" w:hAnsi="Courier New" w:cs="Courier New" w:hint="default"/>
      </w:rPr>
    </w:lvl>
    <w:lvl w:ilvl="2" w:tplc="04190005" w:tentative="1">
      <w:start w:val="1"/>
      <w:numFmt w:val="bullet"/>
      <w:lvlText w:val=""/>
      <w:lvlJc w:val="left"/>
      <w:pPr>
        <w:tabs>
          <w:tab w:val="num" w:pos="3204"/>
        </w:tabs>
        <w:ind w:left="3204" w:hanging="360"/>
      </w:pPr>
      <w:rPr>
        <w:rFonts w:ascii="Wingdings" w:hAnsi="Wingdings" w:hint="default"/>
      </w:rPr>
    </w:lvl>
    <w:lvl w:ilvl="3" w:tplc="04190001" w:tentative="1">
      <w:start w:val="1"/>
      <w:numFmt w:val="bullet"/>
      <w:lvlText w:val=""/>
      <w:lvlJc w:val="left"/>
      <w:pPr>
        <w:tabs>
          <w:tab w:val="num" w:pos="3924"/>
        </w:tabs>
        <w:ind w:left="3924" w:hanging="360"/>
      </w:pPr>
      <w:rPr>
        <w:rFonts w:ascii="Symbol" w:hAnsi="Symbol" w:hint="default"/>
      </w:rPr>
    </w:lvl>
    <w:lvl w:ilvl="4" w:tplc="04190003" w:tentative="1">
      <w:start w:val="1"/>
      <w:numFmt w:val="bullet"/>
      <w:lvlText w:val="o"/>
      <w:lvlJc w:val="left"/>
      <w:pPr>
        <w:tabs>
          <w:tab w:val="num" w:pos="4644"/>
        </w:tabs>
        <w:ind w:left="4644" w:hanging="360"/>
      </w:pPr>
      <w:rPr>
        <w:rFonts w:ascii="Courier New" w:hAnsi="Courier New" w:cs="Courier New" w:hint="default"/>
      </w:rPr>
    </w:lvl>
    <w:lvl w:ilvl="5" w:tplc="04190005" w:tentative="1">
      <w:start w:val="1"/>
      <w:numFmt w:val="bullet"/>
      <w:lvlText w:val=""/>
      <w:lvlJc w:val="left"/>
      <w:pPr>
        <w:tabs>
          <w:tab w:val="num" w:pos="5364"/>
        </w:tabs>
        <w:ind w:left="5364" w:hanging="360"/>
      </w:pPr>
      <w:rPr>
        <w:rFonts w:ascii="Wingdings" w:hAnsi="Wingdings" w:hint="default"/>
      </w:rPr>
    </w:lvl>
    <w:lvl w:ilvl="6" w:tplc="04190001" w:tentative="1">
      <w:start w:val="1"/>
      <w:numFmt w:val="bullet"/>
      <w:lvlText w:val=""/>
      <w:lvlJc w:val="left"/>
      <w:pPr>
        <w:tabs>
          <w:tab w:val="num" w:pos="6084"/>
        </w:tabs>
        <w:ind w:left="6084" w:hanging="360"/>
      </w:pPr>
      <w:rPr>
        <w:rFonts w:ascii="Symbol" w:hAnsi="Symbol" w:hint="default"/>
      </w:rPr>
    </w:lvl>
    <w:lvl w:ilvl="7" w:tplc="04190003" w:tentative="1">
      <w:start w:val="1"/>
      <w:numFmt w:val="bullet"/>
      <w:lvlText w:val="o"/>
      <w:lvlJc w:val="left"/>
      <w:pPr>
        <w:tabs>
          <w:tab w:val="num" w:pos="6804"/>
        </w:tabs>
        <w:ind w:left="6804" w:hanging="360"/>
      </w:pPr>
      <w:rPr>
        <w:rFonts w:ascii="Courier New" w:hAnsi="Courier New" w:cs="Courier New" w:hint="default"/>
      </w:rPr>
    </w:lvl>
    <w:lvl w:ilvl="8" w:tplc="04190005" w:tentative="1">
      <w:start w:val="1"/>
      <w:numFmt w:val="bullet"/>
      <w:lvlText w:val=""/>
      <w:lvlJc w:val="left"/>
      <w:pPr>
        <w:tabs>
          <w:tab w:val="num" w:pos="7524"/>
        </w:tabs>
        <w:ind w:left="7524" w:hanging="360"/>
      </w:pPr>
      <w:rPr>
        <w:rFonts w:ascii="Wingdings" w:hAnsi="Wingdings" w:hint="default"/>
      </w:rPr>
    </w:lvl>
  </w:abstractNum>
  <w:abstractNum w:abstractNumId="11">
    <w:nsid w:val="1E6D7F56"/>
    <w:multiLevelType w:val="hybridMultilevel"/>
    <w:tmpl w:val="09321BEE"/>
    <w:lvl w:ilvl="0" w:tplc="6466355E">
      <w:start w:val="1"/>
      <w:numFmt w:val="decimal"/>
      <w:lvlText w:val="%1."/>
      <w:lvlJc w:val="left"/>
      <w:pPr>
        <w:tabs>
          <w:tab w:val="num" w:pos="1500"/>
        </w:tabs>
        <w:ind w:left="1500" w:hanging="360"/>
      </w:pPr>
      <w:rPr>
        <w:rFonts w:hint="default"/>
      </w:rPr>
    </w:lvl>
    <w:lvl w:ilvl="1" w:tplc="C18A5E9C">
      <w:start w:val="1"/>
      <w:numFmt w:val="decimal"/>
      <w:lvlText w:val="%2)"/>
      <w:lvlJc w:val="left"/>
      <w:pPr>
        <w:tabs>
          <w:tab w:val="num" w:pos="2220"/>
        </w:tabs>
        <w:ind w:left="2220" w:hanging="360"/>
      </w:pPr>
      <w:rPr>
        <w:rFonts w:hint="default"/>
      </w:rPr>
    </w:lvl>
    <w:lvl w:ilvl="2" w:tplc="0419001B">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2">
    <w:nsid w:val="20371C6C"/>
    <w:multiLevelType w:val="hybridMultilevel"/>
    <w:tmpl w:val="5E5C75D6"/>
    <w:lvl w:ilvl="0" w:tplc="0AE8EA9E">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B01676"/>
    <w:multiLevelType w:val="hybridMultilevel"/>
    <w:tmpl w:val="AC84B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E23ECF"/>
    <w:multiLevelType w:val="hybridMultilevel"/>
    <w:tmpl w:val="91E21CA4"/>
    <w:lvl w:ilvl="0" w:tplc="F38E58EA">
      <w:start w:val="3"/>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5">
    <w:nsid w:val="2C4D39E6"/>
    <w:multiLevelType w:val="hybridMultilevel"/>
    <w:tmpl w:val="D8A6F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386F80"/>
    <w:multiLevelType w:val="multilevel"/>
    <w:tmpl w:val="ECF6185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7">
    <w:nsid w:val="2D9F6CAD"/>
    <w:multiLevelType w:val="hybridMultilevel"/>
    <w:tmpl w:val="77F6B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6B3A56"/>
    <w:multiLevelType w:val="multilevel"/>
    <w:tmpl w:val="7092F46E"/>
    <w:lvl w:ilvl="0">
      <w:start w:val="4"/>
      <w:numFmt w:val="decimal"/>
      <w:lvlText w:val="%1."/>
      <w:lvlJc w:val="left"/>
      <w:pPr>
        <w:ind w:left="360" w:hanging="360"/>
      </w:pPr>
      <w:rPr>
        <w:rFonts w:hint="default"/>
      </w:rPr>
    </w:lvl>
    <w:lvl w:ilvl="1">
      <w:start w:val="1"/>
      <w:numFmt w:val="decimal"/>
      <w:lvlText w:val="%1.%2."/>
      <w:lvlJc w:val="left"/>
      <w:pPr>
        <w:ind w:left="1266" w:hanging="360"/>
      </w:pPr>
      <w:rPr>
        <w:rFonts w:hint="default"/>
      </w:rPr>
    </w:lvl>
    <w:lvl w:ilvl="2">
      <w:start w:val="1"/>
      <w:numFmt w:val="decimal"/>
      <w:lvlText w:val="%1.%2.%3."/>
      <w:lvlJc w:val="left"/>
      <w:pPr>
        <w:ind w:left="2532" w:hanging="720"/>
      </w:pPr>
      <w:rPr>
        <w:rFonts w:hint="default"/>
      </w:rPr>
    </w:lvl>
    <w:lvl w:ilvl="3">
      <w:start w:val="1"/>
      <w:numFmt w:val="decimal"/>
      <w:lvlText w:val="%1.%2.%3.%4."/>
      <w:lvlJc w:val="left"/>
      <w:pPr>
        <w:ind w:left="3438" w:hanging="720"/>
      </w:pPr>
      <w:rPr>
        <w:rFonts w:hint="default"/>
      </w:rPr>
    </w:lvl>
    <w:lvl w:ilvl="4">
      <w:start w:val="1"/>
      <w:numFmt w:val="decimal"/>
      <w:lvlText w:val="%1.%2.%3.%4.%5."/>
      <w:lvlJc w:val="left"/>
      <w:pPr>
        <w:ind w:left="4704" w:hanging="1080"/>
      </w:pPr>
      <w:rPr>
        <w:rFonts w:hint="default"/>
      </w:rPr>
    </w:lvl>
    <w:lvl w:ilvl="5">
      <w:start w:val="1"/>
      <w:numFmt w:val="decimal"/>
      <w:lvlText w:val="%1.%2.%3.%4.%5.%6."/>
      <w:lvlJc w:val="left"/>
      <w:pPr>
        <w:ind w:left="5610" w:hanging="1080"/>
      </w:pPr>
      <w:rPr>
        <w:rFonts w:hint="default"/>
      </w:rPr>
    </w:lvl>
    <w:lvl w:ilvl="6">
      <w:start w:val="1"/>
      <w:numFmt w:val="decimal"/>
      <w:lvlText w:val="%1.%2.%3.%4.%5.%6.%7."/>
      <w:lvlJc w:val="left"/>
      <w:pPr>
        <w:ind w:left="6876" w:hanging="1440"/>
      </w:pPr>
      <w:rPr>
        <w:rFonts w:hint="default"/>
      </w:rPr>
    </w:lvl>
    <w:lvl w:ilvl="7">
      <w:start w:val="1"/>
      <w:numFmt w:val="decimal"/>
      <w:lvlText w:val="%1.%2.%3.%4.%5.%6.%7.%8."/>
      <w:lvlJc w:val="left"/>
      <w:pPr>
        <w:ind w:left="7782" w:hanging="1440"/>
      </w:pPr>
      <w:rPr>
        <w:rFonts w:hint="default"/>
      </w:rPr>
    </w:lvl>
    <w:lvl w:ilvl="8">
      <w:start w:val="1"/>
      <w:numFmt w:val="decimal"/>
      <w:lvlText w:val="%1.%2.%3.%4.%5.%6.%7.%8.%9."/>
      <w:lvlJc w:val="left"/>
      <w:pPr>
        <w:ind w:left="9048" w:hanging="1800"/>
      </w:pPr>
      <w:rPr>
        <w:rFonts w:hint="default"/>
      </w:rPr>
    </w:lvl>
  </w:abstractNum>
  <w:abstractNum w:abstractNumId="19">
    <w:nsid w:val="309E53E4"/>
    <w:multiLevelType w:val="hybridMultilevel"/>
    <w:tmpl w:val="5568D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171E93"/>
    <w:multiLevelType w:val="hybridMultilevel"/>
    <w:tmpl w:val="445844D2"/>
    <w:lvl w:ilvl="0" w:tplc="BD366EA2">
      <w:start w:val="1"/>
      <w:numFmt w:val="bullet"/>
      <w:lvlText w:val="o"/>
      <w:lvlJc w:val="left"/>
      <w:pPr>
        <w:tabs>
          <w:tab w:val="num" w:pos="1143"/>
        </w:tabs>
        <w:ind w:left="1143" w:firstLine="54"/>
      </w:pPr>
      <w:rPr>
        <w:rFonts w:ascii="Courier New" w:hAnsi="Courier New"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38025C07"/>
    <w:multiLevelType w:val="hybridMultilevel"/>
    <w:tmpl w:val="7A44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82223A9"/>
    <w:multiLevelType w:val="multilevel"/>
    <w:tmpl w:val="25CEB1F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360"/>
      </w:pPr>
      <w:rPr>
        <w:rFonts w:hint="default"/>
      </w:rPr>
    </w:lvl>
    <w:lvl w:ilvl="2">
      <w:start w:val="1"/>
      <w:numFmt w:val="decimal"/>
      <w:lvlText w:val="%3."/>
      <w:lvlJc w:val="left"/>
      <w:pPr>
        <w:ind w:left="862"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nsid w:val="3C512AA4"/>
    <w:multiLevelType w:val="hybridMultilevel"/>
    <w:tmpl w:val="6E3C6C4C"/>
    <w:lvl w:ilvl="0" w:tplc="186ADA6E">
      <w:start w:val="1"/>
      <w:numFmt w:val="decimal"/>
      <w:lvlText w:val="%1."/>
      <w:lvlJc w:val="left"/>
      <w:pPr>
        <w:tabs>
          <w:tab w:val="num" w:pos="720"/>
        </w:tabs>
        <w:ind w:left="720" w:hanging="360"/>
      </w:pPr>
      <w:rPr>
        <w:rFonts w:hint="default"/>
      </w:rPr>
    </w:lvl>
    <w:lvl w:ilvl="1" w:tplc="67EC50F4">
      <w:numFmt w:val="none"/>
      <w:lvlText w:val=""/>
      <w:lvlJc w:val="left"/>
      <w:pPr>
        <w:tabs>
          <w:tab w:val="num" w:pos="360"/>
        </w:tabs>
      </w:pPr>
    </w:lvl>
    <w:lvl w:ilvl="2" w:tplc="26B2CDB8">
      <w:numFmt w:val="none"/>
      <w:lvlText w:val=""/>
      <w:lvlJc w:val="left"/>
      <w:pPr>
        <w:tabs>
          <w:tab w:val="num" w:pos="360"/>
        </w:tabs>
      </w:pPr>
    </w:lvl>
    <w:lvl w:ilvl="3" w:tplc="A1DE513A">
      <w:numFmt w:val="none"/>
      <w:lvlText w:val=""/>
      <w:lvlJc w:val="left"/>
      <w:pPr>
        <w:tabs>
          <w:tab w:val="num" w:pos="360"/>
        </w:tabs>
      </w:pPr>
    </w:lvl>
    <w:lvl w:ilvl="4" w:tplc="8A38E85E">
      <w:numFmt w:val="none"/>
      <w:lvlText w:val=""/>
      <w:lvlJc w:val="left"/>
      <w:pPr>
        <w:tabs>
          <w:tab w:val="num" w:pos="360"/>
        </w:tabs>
      </w:pPr>
    </w:lvl>
    <w:lvl w:ilvl="5" w:tplc="1F6CDCFE">
      <w:numFmt w:val="none"/>
      <w:lvlText w:val=""/>
      <w:lvlJc w:val="left"/>
      <w:pPr>
        <w:tabs>
          <w:tab w:val="num" w:pos="360"/>
        </w:tabs>
      </w:pPr>
    </w:lvl>
    <w:lvl w:ilvl="6" w:tplc="79288E4A">
      <w:numFmt w:val="none"/>
      <w:lvlText w:val=""/>
      <w:lvlJc w:val="left"/>
      <w:pPr>
        <w:tabs>
          <w:tab w:val="num" w:pos="360"/>
        </w:tabs>
      </w:pPr>
    </w:lvl>
    <w:lvl w:ilvl="7" w:tplc="2C5E5A8A">
      <w:numFmt w:val="none"/>
      <w:lvlText w:val=""/>
      <w:lvlJc w:val="left"/>
      <w:pPr>
        <w:tabs>
          <w:tab w:val="num" w:pos="360"/>
        </w:tabs>
      </w:pPr>
    </w:lvl>
    <w:lvl w:ilvl="8" w:tplc="C09C9854">
      <w:numFmt w:val="none"/>
      <w:lvlText w:val=""/>
      <w:lvlJc w:val="left"/>
      <w:pPr>
        <w:tabs>
          <w:tab w:val="num" w:pos="360"/>
        </w:tabs>
      </w:pPr>
    </w:lvl>
  </w:abstractNum>
  <w:abstractNum w:abstractNumId="24">
    <w:nsid w:val="3CA2512D"/>
    <w:multiLevelType w:val="hybridMultilevel"/>
    <w:tmpl w:val="F91C3874"/>
    <w:lvl w:ilvl="0" w:tplc="BD366EA2">
      <w:start w:val="1"/>
      <w:numFmt w:val="bullet"/>
      <w:lvlText w:val="o"/>
      <w:lvlJc w:val="left"/>
      <w:pPr>
        <w:tabs>
          <w:tab w:val="num" w:pos="1143"/>
        </w:tabs>
        <w:ind w:left="1143" w:firstLine="54"/>
      </w:pPr>
      <w:rPr>
        <w:rFonts w:ascii="Courier New" w:hAnsi="Courier New"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5">
    <w:nsid w:val="3CF008F1"/>
    <w:multiLevelType w:val="hybridMultilevel"/>
    <w:tmpl w:val="A3CAEA58"/>
    <w:lvl w:ilvl="0" w:tplc="0419000F">
      <w:start w:val="1"/>
      <w:numFmt w:val="decimal"/>
      <w:lvlText w:val="%1."/>
      <w:lvlJc w:val="left"/>
      <w:pPr>
        <w:tabs>
          <w:tab w:val="num" w:pos="1068"/>
        </w:tabs>
        <w:ind w:left="1068" w:hanging="360"/>
      </w:pPr>
    </w:lvl>
    <w:lvl w:ilvl="1" w:tplc="04190001">
      <w:start w:val="1"/>
      <w:numFmt w:val="bullet"/>
      <w:lvlText w:val=""/>
      <w:lvlJc w:val="left"/>
      <w:pPr>
        <w:tabs>
          <w:tab w:val="num" w:pos="1788"/>
        </w:tabs>
        <w:ind w:left="1788" w:hanging="360"/>
      </w:pPr>
      <w:rPr>
        <w:rFonts w:ascii="Symbol" w:hAnsi="Symbol" w:cs="Symbol" w:hint="default"/>
      </w:rPr>
    </w:lvl>
    <w:lvl w:ilvl="2" w:tplc="04190003">
      <w:start w:val="1"/>
      <w:numFmt w:val="bullet"/>
      <w:lvlText w:val="o"/>
      <w:lvlJc w:val="left"/>
      <w:pPr>
        <w:tabs>
          <w:tab w:val="num" w:pos="2688"/>
        </w:tabs>
        <w:ind w:left="2688" w:hanging="360"/>
      </w:pPr>
      <w:rPr>
        <w:rFonts w:ascii="Courier New" w:hAnsi="Courier New" w:cs="Courier New" w:hint="default"/>
      </w:r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6">
    <w:nsid w:val="3CFF3930"/>
    <w:multiLevelType w:val="hybridMultilevel"/>
    <w:tmpl w:val="F24E3B1E"/>
    <w:lvl w:ilvl="0" w:tplc="3FF86BE6">
      <w:start w:val="3"/>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nsid w:val="4065252D"/>
    <w:multiLevelType w:val="multilevel"/>
    <w:tmpl w:val="F37200AC"/>
    <w:lvl w:ilvl="0">
      <w:start w:val="5"/>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Zero"/>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8">
    <w:nsid w:val="40D84E4F"/>
    <w:multiLevelType w:val="hybridMultilevel"/>
    <w:tmpl w:val="059C9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6642D66"/>
    <w:multiLevelType w:val="hybridMultilevel"/>
    <w:tmpl w:val="6ADE662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A241600"/>
    <w:multiLevelType w:val="hybridMultilevel"/>
    <w:tmpl w:val="56C8B3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BFD6F9B"/>
    <w:multiLevelType w:val="hybridMultilevel"/>
    <w:tmpl w:val="9E4C6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40740D"/>
    <w:multiLevelType w:val="hybridMultilevel"/>
    <w:tmpl w:val="FF367054"/>
    <w:lvl w:ilvl="0" w:tplc="9BD00960">
      <w:start w:val="1"/>
      <w:numFmt w:val="upperRoman"/>
      <w:lvlText w:val="%1."/>
      <w:lvlJc w:val="left"/>
      <w:pPr>
        <w:tabs>
          <w:tab w:val="num" w:pos="1800"/>
        </w:tabs>
        <w:ind w:left="1800" w:hanging="720"/>
      </w:pPr>
      <w:rPr>
        <w:rFonts w:hint="default"/>
      </w:rPr>
    </w:lvl>
    <w:lvl w:ilvl="1" w:tplc="BF2A2456">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8A92558"/>
    <w:multiLevelType w:val="hybridMultilevel"/>
    <w:tmpl w:val="20D6243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5F093A06"/>
    <w:multiLevelType w:val="hybridMultilevel"/>
    <w:tmpl w:val="8196E1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F8414EA"/>
    <w:multiLevelType w:val="multilevel"/>
    <w:tmpl w:val="A1F84E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36">
    <w:nsid w:val="605E5415"/>
    <w:multiLevelType w:val="hybridMultilevel"/>
    <w:tmpl w:val="61940442"/>
    <w:lvl w:ilvl="0" w:tplc="24289AA0">
      <w:start w:val="1"/>
      <w:numFmt w:val="decimal"/>
      <w:lvlText w:val="%1."/>
      <w:lvlJc w:val="left"/>
      <w:pPr>
        <w:tabs>
          <w:tab w:val="num" w:pos="1500"/>
        </w:tabs>
        <w:ind w:left="1500" w:hanging="360"/>
      </w:pPr>
      <w:rPr>
        <w:rFonts w:hint="default"/>
      </w:rPr>
    </w:lvl>
    <w:lvl w:ilvl="1" w:tplc="D5D84320">
      <w:start w:val="1"/>
      <w:numFmt w:val="decimal"/>
      <w:lvlText w:val="%2)"/>
      <w:lvlJc w:val="left"/>
      <w:pPr>
        <w:tabs>
          <w:tab w:val="num" w:pos="2220"/>
        </w:tabs>
        <w:ind w:left="2220" w:hanging="360"/>
      </w:pPr>
      <w:rPr>
        <w:rFonts w:hint="default"/>
      </w:r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37">
    <w:nsid w:val="63811DEE"/>
    <w:multiLevelType w:val="hybridMultilevel"/>
    <w:tmpl w:val="AC664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C53DD6"/>
    <w:multiLevelType w:val="hybridMultilevel"/>
    <w:tmpl w:val="9306C8C8"/>
    <w:lvl w:ilvl="0" w:tplc="1C6CB5A2">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9">
    <w:nsid w:val="66730622"/>
    <w:multiLevelType w:val="hybridMultilevel"/>
    <w:tmpl w:val="C0E6F0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99E2C7D"/>
    <w:multiLevelType w:val="hybridMultilevel"/>
    <w:tmpl w:val="C12C2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F585FED"/>
    <w:multiLevelType w:val="hybridMultilevel"/>
    <w:tmpl w:val="6C28B1AA"/>
    <w:lvl w:ilvl="0" w:tplc="0E08BD94">
      <w:start w:val="3"/>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2">
    <w:nsid w:val="70413130"/>
    <w:multiLevelType w:val="hybridMultilevel"/>
    <w:tmpl w:val="9AF642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1A06A1A"/>
    <w:multiLevelType w:val="hybridMultilevel"/>
    <w:tmpl w:val="D1C06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393AAF"/>
    <w:multiLevelType w:val="hybridMultilevel"/>
    <w:tmpl w:val="621C3BD4"/>
    <w:lvl w:ilvl="0" w:tplc="E288F8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99383F"/>
    <w:multiLevelType w:val="multilevel"/>
    <w:tmpl w:val="915612E4"/>
    <w:lvl w:ilvl="0">
      <w:start w:val="1"/>
      <w:numFmt w:val="decimal"/>
      <w:lvlText w:val="%1."/>
      <w:lvlJc w:val="left"/>
      <w:pPr>
        <w:tabs>
          <w:tab w:val="num"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6">
    <w:nsid w:val="76351719"/>
    <w:multiLevelType w:val="hybridMultilevel"/>
    <w:tmpl w:val="909AF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8F358A5"/>
    <w:multiLevelType w:val="hybridMultilevel"/>
    <w:tmpl w:val="1A2C7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E6A072C"/>
    <w:multiLevelType w:val="hybridMultilevel"/>
    <w:tmpl w:val="A330F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40"/>
  </w:num>
  <w:num w:numId="6">
    <w:abstractNumId w:val="28"/>
  </w:num>
  <w:num w:numId="7">
    <w:abstractNumId w:val="30"/>
  </w:num>
  <w:num w:numId="8">
    <w:abstractNumId w:val="13"/>
  </w:num>
  <w:num w:numId="9">
    <w:abstractNumId w:val="4"/>
  </w:num>
  <w:num w:numId="10">
    <w:abstractNumId w:val="31"/>
  </w:num>
  <w:num w:numId="11">
    <w:abstractNumId w:val="47"/>
  </w:num>
  <w:num w:numId="12">
    <w:abstractNumId w:val="48"/>
  </w:num>
  <w:num w:numId="13">
    <w:abstractNumId w:val="2"/>
  </w:num>
  <w:num w:numId="14">
    <w:abstractNumId w:val="0"/>
  </w:num>
  <w:num w:numId="15">
    <w:abstractNumId w:val="3"/>
  </w:num>
  <w:num w:numId="16">
    <w:abstractNumId w:val="34"/>
  </w:num>
  <w:num w:numId="17">
    <w:abstractNumId w:val="42"/>
  </w:num>
  <w:num w:numId="18">
    <w:abstractNumId w:val="46"/>
  </w:num>
  <w:num w:numId="19">
    <w:abstractNumId w:val="19"/>
  </w:num>
  <w:num w:numId="20">
    <w:abstractNumId w:val="9"/>
  </w:num>
  <w:num w:numId="21">
    <w:abstractNumId w:val="23"/>
  </w:num>
  <w:num w:numId="22">
    <w:abstractNumId w:val="21"/>
  </w:num>
  <w:num w:numId="23">
    <w:abstractNumId w:val="29"/>
  </w:num>
  <w:num w:numId="24">
    <w:abstractNumId w:val="35"/>
  </w:num>
  <w:num w:numId="25">
    <w:abstractNumId w:val="22"/>
  </w:num>
  <w:num w:numId="26">
    <w:abstractNumId w:val="39"/>
  </w:num>
  <w:num w:numId="27">
    <w:abstractNumId w:val="37"/>
  </w:num>
  <w:num w:numId="28">
    <w:abstractNumId w:val="15"/>
  </w:num>
  <w:num w:numId="29">
    <w:abstractNumId w:val="45"/>
  </w:num>
  <w:num w:numId="30">
    <w:abstractNumId w:val="32"/>
  </w:num>
  <w:num w:numId="31">
    <w:abstractNumId w:val="11"/>
  </w:num>
  <w:num w:numId="32">
    <w:abstractNumId w:val="36"/>
  </w:num>
  <w:num w:numId="33">
    <w:abstractNumId w:val="25"/>
  </w:num>
  <w:num w:numId="34">
    <w:abstractNumId w:val="44"/>
  </w:num>
  <w:num w:numId="35">
    <w:abstractNumId w:val="5"/>
  </w:num>
  <w:num w:numId="36">
    <w:abstractNumId w:val="16"/>
  </w:num>
  <w:num w:numId="37">
    <w:abstractNumId w:val="38"/>
  </w:num>
  <w:num w:numId="38">
    <w:abstractNumId w:val="26"/>
  </w:num>
  <w:num w:numId="39">
    <w:abstractNumId w:val="41"/>
  </w:num>
  <w:num w:numId="40">
    <w:abstractNumId w:val="14"/>
  </w:num>
  <w:num w:numId="41">
    <w:abstractNumId w:val="24"/>
  </w:num>
  <w:num w:numId="42">
    <w:abstractNumId w:val="20"/>
  </w:num>
  <w:num w:numId="43">
    <w:abstractNumId w:val="18"/>
  </w:num>
  <w:num w:numId="44">
    <w:abstractNumId w:val="7"/>
  </w:num>
  <w:num w:numId="45">
    <w:abstractNumId w:val="17"/>
  </w:num>
  <w:num w:numId="46">
    <w:abstractNumId w:val="6"/>
  </w:num>
  <w:num w:numId="47">
    <w:abstractNumId w:val="33"/>
  </w:num>
  <w:num w:numId="48">
    <w:abstractNumId w:val="27"/>
  </w:num>
  <w:num w:numId="49">
    <w:abstractNumId w:val="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9"/>
  <w:drawingGridHorizontalSpacing w:val="120"/>
  <w:displayHorizontalDrawingGridEvery w:val="2"/>
  <w:characterSpacingControl w:val="doNotCompress"/>
  <w:savePreviewPicture/>
  <w:footnotePr>
    <w:footnote w:id="0"/>
    <w:footnote w:id="1"/>
  </w:footnotePr>
  <w:endnotePr>
    <w:endnote w:id="0"/>
    <w:endnote w:id="1"/>
  </w:endnotePr>
  <w:compat/>
  <w:rsids>
    <w:rsidRoot w:val="00C04D12"/>
    <w:rsid w:val="00000F60"/>
    <w:rsid w:val="00003F9E"/>
    <w:rsid w:val="000040F0"/>
    <w:rsid w:val="00005701"/>
    <w:rsid w:val="00005847"/>
    <w:rsid w:val="00010992"/>
    <w:rsid w:val="00010C32"/>
    <w:rsid w:val="00013210"/>
    <w:rsid w:val="000134BB"/>
    <w:rsid w:val="00014296"/>
    <w:rsid w:val="00014885"/>
    <w:rsid w:val="00014AF9"/>
    <w:rsid w:val="00015902"/>
    <w:rsid w:val="000241BF"/>
    <w:rsid w:val="00026F6C"/>
    <w:rsid w:val="0003069C"/>
    <w:rsid w:val="00031892"/>
    <w:rsid w:val="000323BB"/>
    <w:rsid w:val="00033102"/>
    <w:rsid w:val="00033103"/>
    <w:rsid w:val="0003386C"/>
    <w:rsid w:val="000339CC"/>
    <w:rsid w:val="00035537"/>
    <w:rsid w:val="0003590D"/>
    <w:rsid w:val="000371DA"/>
    <w:rsid w:val="00040698"/>
    <w:rsid w:val="00040E4E"/>
    <w:rsid w:val="0004166F"/>
    <w:rsid w:val="00041900"/>
    <w:rsid w:val="00041B16"/>
    <w:rsid w:val="00041D39"/>
    <w:rsid w:val="0004278A"/>
    <w:rsid w:val="00043A92"/>
    <w:rsid w:val="00046BC2"/>
    <w:rsid w:val="00047C7C"/>
    <w:rsid w:val="00047F57"/>
    <w:rsid w:val="000500D0"/>
    <w:rsid w:val="000507BA"/>
    <w:rsid w:val="0005158D"/>
    <w:rsid w:val="00054949"/>
    <w:rsid w:val="000552C7"/>
    <w:rsid w:val="000555AB"/>
    <w:rsid w:val="0005626E"/>
    <w:rsid w:val="00056AF5"/>
    <w:rsid w:val="00056C60"/>
    <w:rsid w:val="000576A9"/>
    <w:rsid w:val="000579D6"/>
    <w:rsid w:val="000603FD"/>
    <w:rsid w:val="00060C27"/>
    <w:rsid w:val="0006147A"/>
    <w:rsid w:val="0006307A"/>
    <w:rsid w:val="000700A7"/>
    <w:rsid w:val="0007037D"/>
    <w:rsid w:val="0007043E"/>
    <w:rsid w:val="0007267F"/>
    <w:rsid w:val="000745A7"/>
    <w:rsid w:val="00074BFE"/>
    <w:rsid w:val="000767B1"/>
    <w:rsid w:val="00077FE3"/>
    <w:rsid w:val="00081882"/>
    <w:rsid w:val="0008189A"/>
    <w:rsid w:val="0008286E"/>
    <w:rsid w:val="00082DA6"/>
    <w:rsid w:val="0008370E"/>
    <w:rsid w:val="000841DC"/>
    <w:rsid w:val="00084D03"/>
    <w:rsid w:val="00085A52"/>
    <w:rsid w:val="000873FC"/>
    <w:rsid w:val="00087A40"/>
    <w:rsid w:val="00090C5A"/>
    <w:rsid w:val="00091097"/>
    <w:rsid w:val="000914FE"/>
    <w:rsid w:val="00092BA5"/>
    <w:rsid w:val="00093037"/>
    <w:rsid w:val="00094E94"/>
    <w:rsid w:val="00097E4E"/>
    <w:rsid w:val="000A02EB"/>
    <w:rsid w:val="000A0823"/>
    <w:rsid w:val="000A123B"/>
    <w:rsid w:val="000A1277"/>
    <w:rsid w:val="000A343D"/>
    <w:rsid w:val="000A3866"/>
    <w:rsid w:val="000A3C83"/>
    <w:rsid w:val="000A6DC3"/>
    <w:rsid w:val="000A7409"/>
    <w:rsid w:val="000B0E0C"/>
    <w:rsid w:val="000B2229"/>
    <w:rsid w:val="000B223D"/>
    <w:rsid w:val="000B2C49"/>
    <w:rsid w:val="000B4C1D"/>
    <w:rsid w:val="000B545A"/>
    <w:rsid w:val="000B78A3"/>
    <w:rsid w:val="000C0EB0"/>
    <w:rsid w:val="000C1F83"/>
    <w:rsid w:val="000C4C12"/>
    <w:rsid w:val="000C5621"/>
    <w:rsid w:val="000C6423"/>
    <w:rsid w:val="000C68E8"/>
    <w:rsid w:val="000C7A36"/>
    <w:rsid w:val="000D0C4B"/>
    <w:rsid w:val="000D0DE3"/>
    <w:rsid w:val="000D19CA"/>
    <w:rsid w:val="000D1A86"/>
    <w:rsid w:val="000D1B8B"/>
    <w:rsid w:val="000D3382"/>
    <w:rsid w:val="000D382E"/>
    <w:rsid w:val="000D40EE"/>
    <w:rsid w:val="000D4AEE"/>
    <w:rsid w:val="000D4DE0"/>
    <w:rsid w:val="000D6AFA"/>
    <w:rsid w:val="000E140F"/>
    <w:rsid w:val="000E1AF7"/>
    <w:rsid w:val="000E308D"/>
    <w:rsid w:val="000E3D6F"/>
    <w:rsid w:val="000E5AC5"/>
    <w:rsid w:val="000E5E14"/>
    <w:rsid w:val="000E62B6"/>
    <w:rsid w:val="000F101C"/>
    <w:rsid w:val="000F2648"/>
    <w:rsid w:val="000F2B55"/>
    <w:rsid w:val="000F2C91"/>
    <w:rsid w:val="000F3743"/>
    <w:rsid w:val="000F3B91"/>
    <w:rsid w:val="000F4EB1"/>
    <w:rsid w:val="000F59C3"/>
    <w:rsid w:val="000F5CF4"/>
    <w:rsid w:val="000F6BB3"/>
    <w:rsid w:val="000F7724"/>
    <w:rsid w:val="0010234F"/>
    <w:rsid w:val="00102CC3"/>
    <w:rsid w:val="00102EE7"/>
    <w:rsid w:val="00103E10"/>
    <w:rsid w:val="00104198"/>
    <w:rsid w:val="00104DA6"/>
    <w:rsid w:val="00104FDB"/>
    <w:rsid w:val="00105530"/>
    <w:rsid w:val="00105B74"/>
    <w:rsid w:val="00105C92"/>
    <w:rsid w:val="001064B2"/>
    <w:rsid w:val="001067E6"/>
    <w:rsid w:val="00107B8D"/>
    <w:rsid w:val="00110155"/>
    <w:rsid w:val="00110539"/>
    <w:rsid w:val="00110A7B"/>
    <w:rsid w:val="001111A2"/>
    <w:rsid w:val="00113436"/>
    <w:rsid w:val="00113F6D"/>
    <w:rsid w:val="001140C9"/>
    <w:rsid w:val="0011418B"/>
    <w:rsid w:val="0011467C"/>
    <w:rsid w:val="00116600"/>
    <w:rsid w:val="00116CD5"/>
    <w:rsid w:val="00116D4C"/>
    <w:rsid w:val="001175DB"/>
    <w:rsid w:val="00117940"/>
    <w:rsid w:val="0012024B"/>
    <w:rsid w:val="00120664"/>
    <w:rsid w:val="00120C8B"/>
    <w:rsid w:val="001216EF"/>
    <w:rsid w:val="00122549"/>
    <w:rsid w:val="00122DA3"/>
    <w:rsid w:val="00123917"/>
    <w:rsid w:val="0012599F"/>
    <w:rsid w:val="001266E2"/>
    <w:rsid w:val="00126782"/>
    <w:rsid w:val="00126C87"/>
    <w:rsid w:val="00127660"/>
    <w:rsid w:val="00127EA9"/>
    <w:rsid w:val="001309DC"/>
    <w:rsid w:val="001325E1"/>
    <w:rsid w:val="001325E3"/>
    <w:rsid w:val="00132623"/>
    <w:rsid w:val="001334AA"/>
    <w:rsid w:val="00133A6A"/>
    <w:rsid w:val="00135885"/>
    <w:rsid w:val="00135FDB"/>
    <w:rsid w:val="00141579"/>
    <w:rsid w:val="00142FCB"/>
    <w:rsid w:val="00143ECE"/>
    <w:rsid w:val="00145358"/>
    <w:rsid w:val="00145985"/>
    <w:rsid w:val="001465C4"/>
    <w:rsid w:val="00146797"/>
    <w:rsid w:val="00146847"/>
    <w:rsid w:val="00146CB1"/>
    <w:rsid w:val="001501C4"/>
    <w:rsid w:val="00150EA5"/>
    <w:rsid w:val="00151522"/>
    <w:rsid w:val="00153823"/>
    <w:rsid w:val="0015459D"/>
    <w:rsid w:val="001564DC"/>
    <w:rsid w:val="001624BC"/>
    <w:rsid w:val="00162D07"/>
    <w:rsid w:val="00164FDF"/>
    <w:rsid w:val="001659F2"/>
    <w:rsid w:val="00165E81"/>
    <w:rsid w:val="00166BA6"/>
    <w:rsid w:val="001676A5"/>
    <w:rsid w:val="00167B24"/>
    <w:rsid w:val="00167E58"/>
    <w:rsid w:val="00170D9D"/>
    <w:rsid w:val="00171097"/>
    <w:rsid w:val="00172D78"/>
    <w:rsid w:val="00174B20"/>
    <w:rsid w:val="001761D7"/>
    <w:rsid w:val="00176E7C"/>
    <w:rsid w:val="00177CD7"/>
    <w:rsid w:val="00177F67"/>
    <w:rsid w:val="001801C0"/>
    <w:rsid w:val="00180747"/>
    <w:rsid w:val="00183D27"/>
    <w:rsid w:val="00184138"/>
    <w:rsid w:val="00184760"/>
    <w:rsid w:val="00185EA2"/>
    <w:rsid w:val="00186991"/>
    <w:rsid w:val="0018730E"/>
    <w:rsid w:val="0018739C"/>
    <w:rsid w:val="00187A35"/>
    <w:rsid w:val="001926ED"/>
    <w:rsid w:val="00192E66"/>
    <w:rsid w:val="00192EC5"/>
    <w:rsid w:val="00192F0C"/>
    <w:rsid w:val="001939A0"/>
    <w:rsid w:val="00196058"/>
    <w:rsid w:val="001A08D8"/>
    <w:rsid w:val="001A0BAB"/>
    <w:rsid w:val="001A1279"/>
    <w:rsid w:val="001A1359"/>
    <w:rsid w:val="001A2021"/>
    <w:rsid w:val="001A23B2"/>
    <w:rsid w:val="001A2B90"/>
    <w:rsid w:val="001A5B39"/>
    <w:rsid w:val="001A641B"/>
    <w:rsid w:val="001A65B1"/>
    <w:rsid w:val="001A68ED"/>
    <w:rsid w:val="001A7567"/>
    <w:rsid w:val="001A7740"/>
    <w:rsid w:val="001B0CBE"/>
    <w:rsid w:val="001B187D"/>
    <w:rsid w:val="001B25AF"/>
    <w:rsid w:val="001B3F1C"/>
    <w:rsid w:val="001B4825"/>
    <w:rsid w:val="001B4DF2"/>
    <w:rsid w:val="001B78BE"/>
    <w:rsid w:val="001B7930"/>
    <w:rsid w:val="001C0525"/>
    <w:rsid w:val="001C0CC7"/>
    <w:rsid w:val="001C13FE"/>
    <w:rsid w:val="001C1F30"/>
    <w:rsid w:val="001C270A"/>
    <w:rsid w:val="001C3721"/>
    <w:rsid w:val="001C3BB5"/>
    <w:rsid w:val="001C6D52"/>
    <w:rsid w:val="001C6E05"/>
    <w:rsid w:val="001C7CF2"/>
    <w:rsid w:val="001C7DBE"/>
    <w:rsid w:val="001D03FC"/>
    <w:rsid w:val="001D08A4"/>
    <w:rsid w:val="001D1E2A"/>
    <w:rsid w:val="001D543D"/>
    <w:rsid w:val="001D5998"/>
    <w:rsid w:val="001D655E"/>
    <w:rsid w:val="001D677B"/>
    <w:rsid w:val="001D694B"/>
    <w:rsid w:val="001E1413"/>
    <w:rsid w:val="001E3A76"/>
    <w:rsid w:val="001E3EA8"/>
    <w:rsid w:val="001E4B69"/>
    <w:rsid w:val="001E515E"/>
    <w:rsid w:val="001E585B"/>
    <w:rsid w:val="001E61A5"/>
    <w:rsid w:val="001E7907"/>
    <w:rsid w:val="001E7B63"/>
    <w:rsid w:val="001E7E90"/>
    <w:rsid w:val="001F1ED5"/>
    <w:rsid w:val="001F479D"/>
    <w:rsid w:val="001F637F"/>
    <w:rsid w:val="001F7F38"/>
    <w:rsid w:val="00201856"/>
    <w:rsid w:val="00201E54"/>
    <w:rsid w:val="00204C43"/>
    <w:rsid w:val="00204FD9"/>
    <w:rsid w:val="002056E7"/>
    <w:rsid w:val="00206CAA"/>
    <w:rsid w:val="00207300"/>
    <w:rsid w:val="00207F57"/>
    <w:rsid w:val="00210397"/>
    <w:rsid w:val="0021093D"/>
    <w:rsid w:val="002122CE"/>
    <w:rsid w:val="00213291"/>
    <w:rsid w:val="00213AD4"/>
    <w:rsid w:val="00214FFF"/>
    <w:rsid w:val="00217A9F"/>
    <w:rsid w:val="002203C8"/>
    <w:rsid w:val="00220D25"/>
    <w:rsid w:val="00221121"/>
    <w:rsid w:val="00221A2A"/>
    <w:rsid w:val="00221D0B"/>
    <w:rsid w:val="0022403E"/>
    <w:rsid w:val="002266F7"/>
    <w:rsid w:val="00227185"/>
    <w:rsid w:val="00230ECB"/>
    <w:rsid w:val="002318DA"/>
    <w:rsid w:val="00232711"/>
    <w:rsid w:val="00235D5E"/>
    <w:rsid w:val="00236466"/>
    <w:rsid w:val="00240F0A"/>
    <w:rsid w:val="00241280"/>
    <w:rsid w:val="0024219A"/>
    <w:rsid w:val="00243222"/>
    <w:rsid w:val="002444A1"/>
    <w:rsid w:val="00245641"/>
    <w:rsid w:val="002458EA"/>
    <w:rsid w:val="00245CA8"/>
    <w:rsid w:val="00245CC1"/>
    <w:rsid w:val="00246CC5"/>
    <w:rsid w:val="002513B4"/>
    <w:rsid w:val="0025287F"/>
    <w:rsid w:val="00252A89"/>
    <w:rsid w:val="002546B8"/>
    <w:rsid w:val="00262086"/>
    <w:rsid w:val="002627A1"/>
    <w:rsid w:val="002628B6"/>
    <w:rsid w:val="00262DA6"/>
    <w:rsid w:val="00264C5A"/>
    <w:rsid w:val="0026551C"/>
    <w:rsid w:val="00266190"/>
    <w:rsid w:val="00266710"/>
    <w:rsid w:val="00270854"/>
    <w:rsid w:val="0027152C"/>
    <w:rsid w:val="0027228F"/>
    <w:rsid w:val="00272D68"/>
    <w:rsid w:val="00273A5D"/>
    <w:rsid w:val="00274177"/>
    <w:rsid w:val="00275B31"/>
    <w:rsid w:val="002769BC"/>
    <w:rsid w:val="00277B09"/>
    <w:rsid w:val="00277C22"/>
    <w:rsid w:val="0028132C"/>
    <w:rsid w:val="002813FD"/>
    <w:rsid w:val="00281F8A"/>
    <w:rsid w:val="002821F0"/>
    <w:rsid w:val="00282F14"/>
    <w:rsid w:val="00283210"/>
    <w:rsid w:val="0028325B"/>
    <w:rsid w:val="00284D01"/>
    <w:rsid w:val="00286416"/>
    <w:rsid w:val="0028702D"/>
    <w:rsid w:val="0028789A"/>
    <w:rsid w:val="00287965"/>
    <w:rsid w:val="0029077A"/>
    <w:rsid w:val="0029187C"/>
    <w:rsid w:val="00291EBF"/>
    <w:rsid w:val="00292939"/>
    <w:rsid w:val="00293543"/>
    <w:rsid w:val="00295EC8"/>
    <w:rsid w:val="00296349"/>
    <w:rsid w:val="00296770"/>
    <w:rsid w:val="00297D2F"/>
    <w:rsid w:val="002A05D6"/>
    <w:rsid w:val="002A19C2"/>
    <w:rsid w:val="002A3DA0"/>
    <w:rsid w:val="002A42A1"/>
    <w:rsid w:val="002A4623"/>
    <w:rsid w:val="002A462E"/>
    <w:rsid w:val="002A4D58"/>
    <w:rsid w:val="002A6754"/>
    <w:rsid w:val="002A7156"/>
    <w:rsid w:val="002A7348"/>
    <w:rsid w:val="002A7678"/>
    <w:rsid w:val="002B1ED4"/>
    <w:rsid w:val="002B3695"/>
    <w:rsid w:val="002B6031"/>
    <w:rsid w:val="002B7CE9"/>
    <w:rsid w:val="002C00DD"/>
    <w:rsid w:val="002C1393"/>
    <w:rsid w:val="002C201C"/>
    <w:rsid w:val="002C261A"/>
    <w:rsid w:val="002C6DC6"/>
    <w:rsid w:val="002D0E3D"/>
    <w:rsid w:val="002D1EE0"/>
    <w:rsid w:val="002D3565"/>
    <w:rsid w:val="002D48A3"/>
    <w:rsid w:val="002D4D96"/>
    <w:rsid w:val="002D511F"/>
    <w:rsid w:val="002D55DF"/>
    <w:rsid w:val="002D5DFD"/>
    <w:rsid w:val="002D6B0B"/>
    <w:rsid w:val="002D73E9"/>
    <w:rsid w:val="002D7471"/>
    <w:rsid w:val="002E2996"/>
    <w:rsid w:val="002E30BD"/>
    <w:rsid w:val="002E36DF"/>
    <w:rsid w:val="002E37AE"/>
    <w:rsid w:val="002E44B5"/>
    <w:rsid w:val="002E4C8E"/>
    <w:rsid w:val="002E5CE7"/>
    <w:rsid w:val="002E5F36"/>
    <w:rsid w:val="002E6CE3"/>
    <w:rsid w:val="002E6FE8"/>
    <w:rsid w:val="002E7839"/>
    <w:rsid w:val="002F04A0"/>
    <w:rsid w:val="002F05A9"/>
    <w:rsid w:val="002F36B0"/>
    <w:rsid w:val="002F38D8"/>
    <w:rsid w:val="002F39AB"/>
    <w:rsid w:val="002F4006"/>
    <w:rsid w:val="002F435A"/>
    <w:rsid w:val="002F480D"/>
    <w:rsid w:val="002F5358"/>
    <w:rsid w:val="002F5808"/>
    <w:rsid w:val="002F6D34"/>
    <w:rsid w:val="002F6F62"/>
    <w:rsid w:val="003017D7"/>
    <w:rsid w:val="00302602"/>
    <w:rsid w:val="00302781"/>
    <w:rsid w:val="00303498"/>
    <w:rsid w:val="0030493C"/>
    <w:rsid w:val="00304B3B"/>
    <w:rsid w:val="00307A73"/>
    <w:rsid w:val="00310F3B"/>
    <w:rsid w:val="003115BF"/>
    <w:rsid w:val="003122A1"/>
    <w:rsid w:val="00312C5A"/>
    <w:rsid w:val="0031341C"/>
    <w:rsid w:val="003150A3"/>
    <w:rsid w:val="00320424"/>
    <w:rsid w:val="00320F2F"/>
    <w:rsid w:val="003217D7"/>
    <w:rsid w:val="00321ECD"/>
    <w:rsid w:val="00322A34"/>
    <w:rsid w:val="00322BA9"/>
    <w:rsid w:val="003237A5"/>
    <w:rsid w:val="0032469E"/>
    <w:rsid w:val="00324CCE"/>
    <w:rsid w:val="0032632B"/>
    <w:rsid w:val="00326453"/>
    <w:rsid w:val="003278E4"/>
    <w:rsid w:val="00327A90"/>
    <w:rsid w:val="003302E8"/>
    <w:rsid w:val="0033122D"/>
    <w:rsid w:val="00332041"/>
    <w:rsid w:val="00334E13"/>
    <w:rsid w:val="00335146"/>
    <w:rsid w:val="00335762"/>
    <w:rsid w:val="00336027"/>
    <w:rsid w:val="003362B0"/>
    <w:rsid w:val="00336366"/>
    <w:rsid w:val="003368B9"/>
    <w:rsid w:val="00336E9F"/>
    <w:rsid w:val="00336F75"/>
    <w:rsid w:val="00340068"/>
    <w:rsid w:val="00342D8D"/>
    <w:rsid w:val="00343455"/>
    <w:rsid w:val="00345345"/>
    <w:rsid w:val="00345B6B"/>
    <w:rsid w:val="0034608B"/>
    <w:rsid w:val="00346217"/>
    <w:rsid w:val="003462D8"/>
    <w:rsid w:val="00350739"/>
    <w:rsid w:val="003510A2"/>
    <w:rsid w:val="00351FAA"/>
    <w:rsid w:val="00353BD5"/>
    <w:rsid w:val="003540DA"/>
    <w:rsid w:val="003551FD"/>
    <w:rsid w:val="00356C91"/>
    <w:rsid w:val="003601A1"/>
    <w:rsid w:val="00360D5E"/>
    <w:rsid w:val="003616E4"/>
    <w:rsid w:val="003634EA"/>
    <w:rsid w:val="00364993"/>
    <w:rsid w:val="00370733"/>
    <w:rsid w:val="00370973"/>
    <w:rsid w:val="003709CB"/>
    <w:rsid w:val="0037136C"/>
    <w:rsid w:val="00371C2F"/>
    <w:rsid w:val="003731EC"/>
    <w:rsid w:val="00373B14"/>
    <w:rsid w:val="00373B98"/>
    <w:rsid w:val="003740C8"/>
    <w:rsid w:val="003747A2"/>
    <w:rsid w:val="00375F1D"/>
    <w:rsid w:val="00376C97"/>
    <w:rsid w:val="00380191"/>
    <w:rsid w:val="00380323"/>
    <w:rsid w:val="00380996"/>
    <w:rsid w:val="0038184E"/>
    <w:rsid w:val="00382274"/>
    <w:rsid w:val="003822E2"/>
    <w:rsid w:val="0038235E"/>
    <w:rsid w:val="00383101"/>
    <w:rsid w:val="003834F5"/>
    <w:rsid w:val="00384667"/>
    <w:rsid w:val="00387397"/>
    <w:rsid w:val="00390139"/>
    <w:rsid w:val="00393590"/>
    <w:rsid w:val="0039389E"/>
    <w:rsid w:val="00395C99"/>
    <w:rsid w:val="003A012E"/>
    <w:rsid w:val="003A046B"/>
    <w:rsid w:val="003A0678"/>
    <w:rsid w:val="003A09A2"/>
    <w:rsid w:val="003A10A0"/>
    <w:rsid w:val="003A2CD9"/>
    <w:rsid w:val="003A2FF3"/>
    <w:rsid w:val="003A313F"/>
    <w:rsid w:val="003A6F7C"/>
    <w:rsid w:val="003A7469"/>
    <w:rsid w:val="003B202F"/>
    <w:rsid w:val="003B240A"/>
    <w:rsid w:val="003B3376"/>
    <w:rsid w:val="003B46D5"/>
    <w:rsid w:val="003B49A7"/>
    <w:rsid w:val="003B5238"/>
    <w:rsid w:val="003B6488"/>
    <w:rsid w:val="003B71B8"/>
    <w:rsid w:val="003C07D2"/>
    <w:rsid w:val="003C0E80"/>
    <w:rsid w:val="003C2657"/>
    <w:rsid w:val="003C28C5"/>
    <w:rsid w:val="003C2A7D"/>
    <w:rsid w:val="003C51F7"/>
    <w:rsid w:val="003C548F"/>
    <w:rsid w:val="003C6424"/>
    <w:rsid w:val="003C6B93"/>
    <w:rsid w:val="003C708C"/>
    <w:rsid w:val="003D1A39"/>
    <w:rsid w:val="003D24BD"/>
    <w:rsid w:val="003D2CFF"/>
    <w:rsid w:val="003D3164"/>
    <w:rsid w:val="003D317C"/>
    <w:rsid w:val="003D3B31"/>
    <w:rsid w:val="003D504B"/>
    <w:rsid w:val="003D61C7"/>
    <w:rsid w:val="003D6992"/>
    <w:rsid w:val="003D7ABD"/>
    <w:rsid w:val="003E01F6"/>
    <w:rsid w:val="003E1245"/>
    <w:rsid w:val="003E171B"/>
    <w:rsid w:val="003E188D"/>
    <w:rsid w:val="003E2F09"/>
    <w:rsid w:val="003E311B"/>
    <w:rsid w:val="003E3346"/>
    <w:rsid w:val="003E454E"/>
    <w:rsid w:val="003E6D8E"/>
    <w:rsid w:val="003E7541"/>
    <w:rsid w:val="003F235A"/>
    <w:rsid w:val="003F36F7"/>
    <w:rsid w:val="003F3F28"/>
    <w:rsid w:val="003F47C6"/>
    <w:rsid w:val="003F5999"/>
    <w:rsid w:val="0040077E"/>
    <w:rsid w:val="00400A32"/>
    <w:rsid w:val="00400E49"/>
    <w:rsid w:val="00401BED"/>
    <w:rsid w:val="00401FC1"/>
    <w:rsid w:val="00403408"/>
    <w:rsid w:val="004050AB"/>
    <w:rsid w:val="004071AE"/>
    <w:rsid w:val="004101C3"/>
    <w:rsid w:val="00410766"/>
    <w:rsid w:val="004125FF"/>
    <w:rsid w:val="00414EDF"/>
    <w:rsid w:val="00414FFD"/>
    <w:rsid w:val="00415601"/>
    <w:rsid w:val="00415CCE"/>
    <w:rsid w:val="0041667A"/>
    <w:rsid w:val="004177DA"/>
    <w:rsid w:val="00417D63"/>
    <w:rsid w:val="00420544"/>
    <w:rsid w:val="00421BBE"/>
    <w:rsid w:val="004225C7"/>
    <w:rsid w:val="004235FF"/>
    <w:rsid w:val="0042360B"/>
    <w:rsid w:val="00423D18"/>
    <w:rsid w:val="00424AB9"/>
    <w:rsid w:val="00424BCE"/>
    <w:rsid w:val="0042530B"/>
    <w:rsid w:val="004253C5"/>
    <w:rsid w:val="00426016"/>
    <w:rsid w:val="00426482"/>
    <w:rsid w:val="00426F00"/>
    <w:rsid w:val="0043061C"/>
    <w:rsid w:val="00430635"/>
    <w:rsid w:val="00430EAF"/>
    <w:rsid w:val="0043130E"/>
    <w:rsid w:val="004344AE"/>
    <w:rsid w:val="0043689A"/>
    <w:rsid w:val="004413B5"/>
    <w:rsid w:val="00444F74"/>
    <w:rsid w:val="00445341"/>
    <w:rsid w:val="00445BC5"/>
    <w:rsid w:val="004467FE"/>
    <w:rsid w:val="00447234"/>
    <w:rsid w:val="00447A66"/>
    <w:rsid w:val="00447EB7"/>
    <w:rsid w:val="0045107A"/>
    <w:rsid w:val="0045239C"/>
    <w:rsid w:val="0045290F"/>
    <w:rsid w:val="004542FC"/>
    <w:rsid w:val="00455D45"/>
    <w:rsid w:val="004574B2"/>
    <w:rsid w:val="00457A4D"/>
    <w:rsid w:val="00460D5E"/>
    <w:rsid w:val="00460D9E"/>
    <w:rsid w:val="00461D0E"/>
    <w:rsid w:val="00461F99"/>
    <w:rsid w:val="00462D39"/>
    <w:rsid w:val="00464637"/>
    <w:rsid w:val="004670DE"/>
    <w:rsid w:val="0047165F"/>
    <w:rsid w:val="00471B7C"/>
    <w:rsid w:val="00471C99"/>
    <w:rsid w:val="00474D33"/>
    <w:rsid w:val="00474FF2"/>
    <w:rsid w:val="00477A66"/>
    <w:rsid w:val="00477B5B"/>
    <w:rsid w:val="00477B96"/>
    <w:rsid w:val="00477D68"/>
    <w:rsid w:val="00481EFE"/>
    <w:rsid w:val="004822E7"/>
    <w:rsid w:val="004827A9"/>
    <w:rsid w:val="00483700"/>
    <w:rsid w:val="00485227"/>
    <w:rsid w:val="0048671B"/>
    <w:rsid w:val="00486B03"/>
    <w:rsid w:val="00487373"/>
    <w:rsid w:val="00487BBF"/>
    <w:rsid w:val="00490734"/>
    <w:rsid w:val="0049311A"/>
    <w:rsid w:val="0049432E"/>
    <w:rsid w:val="004949E9"/>
    <w:rsid w:val="00494B40"/>
    <w:rsid w:val="00494CC6"/>
    <w:rsid w:val="00496B4D"/>
    <w:rsid w:val="00496CBF"/>
    <w:rsid w:val="00497E2D"/>
    <w:rsid w:val="004A05FA"/>
    <w:rsid w:val="004A22BE"/>
    <w:rsid w:val="004A2AC3"/>
    <w:rsid w:val="004A5952"/>
    <w:rsid w:val="004A7490"/>
    <w:rsid w:val="004B2B01"/>
    <w:rsid w:val="004B546F"/>
    <w:rsid w:val="004B6001"/>
    <w:rsid w:val="004B6E3A"/>
    <w:rsid w:val="004B6E8D"/>
    <w:rsid w:val="004C24F9"/>
    <w:rsid w:val="004C26E2"/>
    <w:rsid w:val="004C2C51"/>
    <w:rsid w:val="004C3182"/>
    <w:rsid w:val="004C33BC"/>
    <w:rsid w:val="004C404F"/>
    <w:rsid w:val="004C459F"/>
    <w:rsid w:val="004C527D"/>
    <w:rsid w:val="004C5952"/>
    <w:rsid w:val="004D079E"/>
    <w:rsid w:val="004D2C22"/>
    <w:rsid w:val="004D2D5A"/>
    <w:rsid w:val="004D50AA"/>
    <w:rsid w:val="004D546B"/>
    <w:rsid w:val="004D73FD"/>
    <w:rsid w:val="004E00F8"/>
    <w:rsid w:val="004E06A1"/>
    <w:rsid w:val="004E0CF7"/>
    <w:rsid w:val="004E2FE1"/>
    <w:rsid w:val="004E397C"/>
    <w:rsid w:val="004E421B"/>
    <w:rsid w:val="004E7319"/>
    <w:rsid w:val="004F0DAC"/>
    <w:rsid w:val="004F164A"/>
    <w:rsid w:val="004F2279"/>
    <w:rsid w:val="004F2AE2"/>
    <w:rsid w:val="004F3D6C"/>
    <w:rsid w:val="004F46E5"/>
    <w:rsid w:val="004F563B"/>
    <w:rsid w:val="004F69AB"/>
    <w:rsid w:val="004F6DDF"/>
    <w:rsid w:val="004F7E40"/>
    <w:rsid w:val="004F7EC2"/>
    <w:rsid w:val="005016AF"/>
    <w:rsid w:val="00502B41"/>
    <w:rsid w:val="00504C12"/>
    <w:rsid w:val="00505AF0"/>
    <w:rsid w:val="00506E74"/>
    <w:rsid w:val="005079F4"/>
    <w:rsid w:val="00507E3B"/>
    <w:rsid w:val="005109D2"/>
    <w:rsid w:val="00510D70"/>
    <w:rsid w:val="00511466"/>
    <w:rsid w:val="0051378E"/>
    <w:rsid w:val="00516809"/>
    <w:rsid w:val="00516950"/>
    <w:rsid w:val="00517A92"/>
    <w:rsid w:val="00517C5F"/>
    <w:rsid w:val="00520017"/>
    <w:rsid w:val="00520BB4"/>
    <w:rsid w:val="00521457"/>
    <w:rsid w:val="005221E2"/>
    <w:rsid w:val="00523171"/>
    <w:rsid w:val="005255DE"/>
    <w:rsid w:val="00526E72"/>
    <w:rsid w:val="00530517"/>
    <w:rsid w:val="0053070B"/>
    <w:rsid w:val="005310F9"/>
    <w:rsid w:val="00531306"/>
    <w:rsid w:val="005321AB"/>
    <w:rsid w:val="0053262D"/>
    <w:rsid w:val="00534A39"/>
    <w:rsid w:val="00537140"/>
    <w:rsid w:val="0054022C"/>
    <w:rsid w:val="00541AA9"/>
    <w:rsid w:val="005420B8"/>
    <w:rsid w:val="0054736A"/>
    <w:rsid w:val="005476A8"/>
    <w:rsid w:val="00547DED"/>
    <w:rsid w:val="0055180C"/>
    <w:rsid w:val="005536CE"/>
    <w:rsid w:val="0055440A"/>
    <w:rsid w:val="00554F33"/>
    <w:rsid w:val="00555BB3"/>
    <w:rsid w:val="005574C4"/>
    <w:rsid w:val="00557646"/>
    <w:rsid w:val="00560449"/>
    <w:rsid w:val="00560B93"/>
    <w:rsid w:val="00562FED"/>
    <w:rsid w:val="00565AA1"/>
    <w:rsid w:val="00566906"/>
    <w:rsid w:val="0057040F"/>
    <w:rsid w:val="00572160"/>
    <w:rsid w:val="00572229"/>
    <w:rsid w:val="0057273B"/>
    <w:rsid w:val="0057275F"/>
    <w:rsid w:val="005727BF"/>
    <w:rsid w:val="0057452D"/>
    <w:rsid w:val="00575E69"/>
    <w:rsid w:val="005764A9"/>
    <w:rsid w:val="00576F9E"/>
    <w:rsid w:val="00580207"/>
    <w:rsid w:val="0058208C"/>
    <w:rsid w:val="005841C9"/>
    <w:rsid w:val="00584434"/>
    <w:rsid w:val="00584A6B"/>
    <w:rsid w:val="00591B61"/>
    <w:rsid w:val="00591F07"/>
    <w:rsid w:val="005920D6"/>
    <w:rsid w:val="005938EA"/>
    <w:rsid w:val="005972C9"/>
    <w:rsid w:val="00597E1B"/>
    <w:rsid w:val="005A0477"/>
    <w:rsid w:val="005A0DC5"/>
    <w:rsid w:val="005A12F9"/>
    <w:rsid w:val="005A2D27"/>
    <w:rsid w:val="005A2E50"/>
    <w:rsid w:val="005A3B9F"/>
    <w:rsid w:val="005A3DE2"/>
    <w:rsid w:val="005A52F9"/>
    <w:rsid w:val="005A5717"/>
    <w:rsid w:val="005A6A9F"/>
    <w:rsid w:val="005A7CE7"/>
    <w:rsid w:val="005A7EDD"/>
    <w:rsid w:val="005B078C"/>
    <w:rsid w:val="005B1FC8"/>
    <w:rsid w:val="005B3773"/>
    <w:rsid w:val="005B4F7C"/>
    <w:rsid w:val="005B5FA4"/>
    <w:rsid w:val="005C1DC2"/>
    <w:rsid w:val="005C2102"/>
    <w:rsid w:val="005C2341"/>
    <w:rsid w:val="005C28F8"/>
    <w:rsid w:val="005C3851"/>
    <w:rsid w:val="005C41FB"/>
    <w:rsid w:val="005C5DE0"/>
    <w:rsid w:val="005C670F"/>
    <w:rsid w:val="005D17E2"/>
    <w:rsid w:val="005D2C66"/>
    <w:rsid w:val="005D3674"/>
    <w:rsid w:val="005D3807"/>
    <w:rsid w:val="005D49CA"/>
    <w:rsid w:val="005D71A4"/>
    <w:rsid w:val="005E04D5"/>
    <w:rsid w:val="005E0AE3"/>
    <w:rsid w:val="005E31DC"/>
    <w:rsid w:val="005E3538"/>
    <w:rsid w:val="005E3945"/>
    <w:rsid w:val="005E4E05"/>
    <w:rsid w:val="005E518A"/>
    <w:rsid w:val="005F0987"/>
    <w:rsid w:val="005F0F92"/>
    <w:rsid w:val="005F2BC7"/>
    <w:rsid w:val="005F2E74"/>
    <w:rsid w:val="005F3745"/>
    <w:rsid w:val="005F378C"/>
    <w:rsid w:val="005F708E"/>
    <w:rsid w:val="005F712D"/>
    <w:rsid w:val="005F7976"/>
    <w:rsid w:val="00602687"/>
    <w:rsid w:val="00603B8D"/>
    <w:rsid w:val="00603F5F"/>
    <w:rsid w:val="00606E9E"/>
    <w:rsid w:val="00606F61"/>
    <w:rsid w:val="00611E40"/>
    <w:rsid w:val="00612938"/>
    <w:rsid w:val="006138CC"/>
    <w:rsid w:val="0061496F"/>
    <w:rsid w:val="00615C3B"/>
    <w:rsid w:val="00616106"/>
    <w:rsid w:val="00616B5A"/>
    <w:rsid w:val="006175CE"/>
    <w:rsid w:val="006200FA"/>
    <w:rsid w:val="0062066F"/>
    <w:rsid w:val="00621498"/>
    <w:rsid w:val="00621773"/>
    <w:rsid w:val="00622CA8"/>
    <w:rsid w:val="0062304E"/>
    <w:rsid w:val="006245C1"/>
    <w:rsid w:val="00627E3F"/>
    <w:rsid w:val="00627FDD"/>
    <w:rsid w:val="006313A6"/>
    <w:rsid w:val="0063174E"/>
    <w:rsid w:val="00632C25"/>
    <w:rsid w:val="0063344F"/>
    <w:rsid w:val="006337AD"/>
    <w:rsid w:val="0063580B"/>
    <w:rsid w:val="00637886"/>
    <w:rsid w:val="00637DBE"/>
    <w:rsid w:val="006402EB"/>
    <w:rsid w:val="00640650"/>
    <w:rsid w:val="00640741"/>
    <w:rsid w:val="006418BF"/>
    <w:rsid w:val="00650511"/>
    <w:rsid w:val="00652829"/>
    <w:rsid w:val="00652CC9"/>
    <w:rsid w:val="00652D4F"/>
    <w:rsid w:val="00652E96"/>
    <w:rsid w:val="0065518A"/>
    <w:rsid w:val="006551CC"/>
    <w:rsid w:val="00655FE9"/>
    <w:rsid w:val="0066015B"/>
    <w:rsid w:val="00660742"/>
    <w:rsid w:val="0066081D"/>
    <w:rsid w:val="006608FB"/>
    <w:rsid w:val="00661251"/>
    <w:rsid w:val="00662E68"/>
    <w:rsid w:val="00670075"/>
    <w:rsid w:val="00670607"/>
    <w:rsid w:val="006708B0"/>
    <w:rsid w:val="006708DF"/>
    <w:rsid w:val="00670DCC"/>
    <w:rsid w:val="006716F8"/>
    <w:rsid w:val="00672174"/>
    <w:rsid w:val="00672797"/>
    <w:rsid w:val="00673E3E"/>
    <w:rsid w:val="006742A5"/>
    <w:rsid w:val="006746C2"/>
    <w:rsid w:val="00674AE2"/>
    <w:rsid w:val="00674E4D"/>
    <w:rsid w:val="00676198"/>
    <w:rsid w:val="00681E84"/>
    <w:rsid w:val="006837C3"/>
    <w:rsid w:val="00683AF5"/>
    <w:rsid w:val="00684A53"/>
    <w:rsid w:val="0068581A"/>
    <w:rsid w:val="00686714"/>
    <w:rsid w:val="0068786E"/>
    <w:rsid w:val="00691009"/>
    <w:rsid w:val="006913E9"/>
    <w:rsid w:val="006922A5"/>
    <w:rsid w:val="00693D68"/>
    <w:rsid w:val="00695909"/>
    <w:rsid w:val="00696990"/>
    <w:rsid w:val="00696D0A"/>
    <w:rsid w:val="00697FAF"/>
    <w:rsid w:val="006A09DF"/>
    <w:rsid w:val="006A4CE7"/>
    <w:rsid w:val="006A5CD5"/>
    <w:rsid w:val="006A762A"/>
    <w:rsid w:val="006B1443"/>
    <w:rsid w:val="006B171C"/>
    <w:rsid w:val="006B3717"/>
    <w:rsid w:val="006B37AA"/>
    <w:rsid w:val="006B3EC3"/>
    <w:rsid w:val="006B4487"/>
    <w:rsid w:val="006B62A8"/>
    <w:rsid w:val="006B6E10"/>
    <w:rsid w:val="006B774D"/>
    <w:rsid w:val="006C1494"/>
    <w:rsid w:val="006C1D9B"/>
    <w:rsid w:val="006C2B2D"/>
    <w:rsid w:val="006C3435"/>
    <w:rsid w:val="006C57A4"/>
    <w:rsid w:val="006C5C06"/>
    <w:rsid w:val="006C70E4"/>
    <w:rsid w:val="006C7D83"/>
    <w:rsid w:val="006D0969"/>
    <w:rsid w:val="006D0B66"/>
    <w:rsid w:val="006D1C20"/>
    <w:rsid w:val="006D35FA"/>
    <w:rsid w:val="006D3B04"/>
    <w:rsid w:val="006D3E4A"/>
    <w:rsid w:val="006D440C"/>
    <w:rsid w:val="006D5A26"/>
    <w:rsid w:val="006D6438"/>
    <w:rsid w:val="006D66BF"/>
    <w:rsid w:val="006D697E"/>
    <w:rsid w:val="006E162E"/>
    <w:rsid w:val="006E1A18"/>
    <w:rsid w:val="006E3090"/>
    <w:rsid w:val="006E4688"/>
    <w:rsid w:val="006E57A5"/>
    <w:rsid w:val="006E6CC3"/>
    <w:rsid w:val="006E6EC7"/>
    <w:rsid w:val="006E7206"/>
    <w:rsid w:val="006E73EE"/>
    <w:rsid w:val="006E7751"/>
    <w:rsid w:val="006E7A10"/>
    <w:rsid w:val="006F0608"/>
    <w:rsid w:val="006F0A67"/>
    <w:rsid w:val="006F3844"/>
    <w:rsid w:val="006F385F"/>
    <w:rsid w:val="006F57F3"/>
    <w:rsid w:val="006F61DD"/>
    <w:rsid w:val="006F6556"/>
    <w:rsid w:val="006F68F6"/>
    <w:rsid w:val="006F6970"/>
    <w:rsid w:val="0070068C"/>
    <w:rsid w:val="007008F0"/>
    <w:rsid w:val="00701062"/>
    <w:rsid w:val="00701140"/>
    <w:rsid w:val="00701BFF"/>
    <w:rsid w:val="00702B81"/>
    <w:rsid w:val="007035D4"/>
    <w:rsid w:val="007049A9"/>
    <w:rsid w:val="00706077"/>
    <w:rsid w:val="007062FE"/>
    <w:rsid w:val="00707429"/>
    <w:rsid w:val="00707859"/>
    <w:rsid w:val="007120EB"/>
    <w:rsid w:val="00712CC2"/>
    <w:rsid w:val="0071362F"/>
    <w:rsid w:val="00713BF5"/>
    <w:rsid w:val="00714C75"/>
    <w:rsid w:val="00714EDB"/>
    <w:rsid w:val="00715EBD"/>
    <w:rsid w:val="007172CD"/>
    <w:rsid w:val="007209CB"/>
    <w:rsid w:val="00721FA3"/>
    <w:rsid w:val="00722BAE"/>
    <w:rsid w:val="00722DEB"/>
    <w:rsid w:val="007243B7"/>
    <w:rsid w:val="00725123"/>
    <w:rsid w:val="00726021"/>
    <w:rsid w:val="00726524"/>
    <w:rsid w:val="00730180"/>
    <w:rsid w:val="00730736"/>
    <w:rsid w:val="00730912"/>
    <w:rsid w:val="00730CA6"/>
    <w:rsid w:val="007314FD"/>
    <w:rsid w:val="007315F0"/>
    <w:rsid w:val="00732D72"/>
    <w:rsid w:val="0073337F"/>
    <w:rsid w:val="0073527C"/>
    <w:rsid w:val="00735390"/>
    <w:rsid w:val="00736150"/>
    <w:rsid w:val="00736A42"/>
    <w:rsid w:val="00736A83"/>
    <w:rsid w:val="00736FF6"/>
    <w:rsid w:val="0074060D"/>
    <w:rsid w:val="007406D7"/>
    <w:rsid w:val="00741275"/>
    <w:rsid w:val="00744117"/>
    <w:rsid w:val="00744460"/>
    <w:rsid w:val="00744999"/>
    <w:rsid w:val="00745F36"/>
    <w:rsid w:val="007469D4"/>
    <w:rsid w:val="00746BE5"/>
    <w:rsid w:val="0075102A"/>
    <w:rsid w:val="00751CDB"/>
    <w:rsid w:val="007530B7"/>
    <w:rsid w:val="00754A9A"/>
    <w:rsid w:val="00754DE8"/>
    <w:rsid w:val="007551FE"/>
    <w:rsid w:val="00757762"/>
    <w:rsid w:val="00757CFA"/>
    <w:rsid w:val="00760607"/>
    <w:rsid w:val="00761109"/>
    <w:rsid w:val="00762E07"/>
    <w:rsid w:val="0076421F"/>
    <w:rsid w:val="007654C9"/>
    <w:rsid w:val="0076642E"/>
    <w:rsid w:val="00767AB2"/>
    <w:rsid w:val="00771A28"/>
    <w:rsid w:val="00771B13"/>
    <w:rsid w:val="00771D62"/>
    <w:rsid w:val="00771E23"/>
    <w:rsid w:val="00771F0F"/>
    <w:rsid w:val="007739EB"/>
    <w:rsid w:val="00774D48"/>
    <w:rsid w:val="0077633F"/>
    <w:rsid w:val="0077683B"/>
    <w:rsid w:val="0078009F"/>
    <w:rsid w:val="00781260"/>
    <w:rsid w:val="007816C5"/>
    <w:rsid w:val="00782A91"/>
    <w:rsid w:val="00782EC5"/>
    <w:rsid w:val="007841D9"/>
    <w:rsid w:val="0078462C"/>
    <w:rsid w:val="00785BC7"/>
    <w:rsid w:val="0078659D"/>
    <w:rsid w:val="00786CEE"/>
    <w:rsid w:val="00786EE9"/>
    <w:rsid w:val="007918F6"/>
    <w:rsid w:val="00791C4A"/>
    <w:rsid w:val="00791F76"/>
    <w:rsid w:val="007920A3"/>
    <w:rsid w:val="007925DF"/>
    <w:rsid w:val="00792A99"/>
    <w:rsid w:val="0079360E"/>
    <w:rsid w:val="00793A40"/>
    <w:rsid w:val="00794432"/>
    <w:rsid w:val="00795B14"/>
    <w:rsid w:val="00795E68"/>
    <w:rsid w:val="00796653"/>
    <w:rsid w:val="00797E69"/>
    <w:rsid w:val="007A153C"/>
    <w:rsid w:val="007A3E03"/>
    <w:rsid w:val="007A4882"/>
    <w:rsid w:val="007A595D"/>
    <w:rsid w:val="007A6056"/>
    <w:rsid w:val="007A6475"/>
    <w:rsid w:val="007A7F08"/>
    <w:rsid w:val="007B03B2"/>
    <w:rsid w:val="007B0C2F"/>
    <w:rsid w:val="007B21DA"/>
    <w:rsid w:val="007B2C09"/>
    <w:rsid w:val="007B433E"/>
    <w:rsid w:val="007B5798"/>
    <w:rsid w:val="007B6155"/>
    <w:rsid w:val="007B6F57"/>
    <w:rsid w:val="007C0700"/>
    <w:rsid w:val="007C2162"/>
    <w:rsid w:val="007C21B1"/>
    <w:rsid w:val="007C2703"/>
    <w:rsid w:val="007C40B3"/>
    <w:rsid w:val="007C5BAE"/>
    <w:rsid w:val="007C68DD"/>
    <w:rsid w:val="007C6AF9"/>
    <w:rsid w:val="007C6C97"/>
    <w:rsid w:val="007D0B76"/>
    <w:rsid w:val="007D0FA1"/>
    <w:rsid w:val="007D2BD1"/>
    <w:rsid w:val="007D3159"/>
    <w:rsid w:val="007D3B0C"/>
    <w:rsid w:val="007D622E"/>
    <w:rsid w:val="007D6337"/>
    <w:rsid w:val="007D77E5"/>
    <w:rsid w:val="007E042D"/>
    <w:rsid w:val="007E2ABB"/>
    <w:rsid w:val="007E2D76"/>
    <w:rsid w:val="007E4228"/>
    <w:rsid w:val="007E5D2E"/>
    <w:rsid w:val="007E5E85"/>
    <w:rsid w:val="007E6939"/>
    <w:rsid w:val="007E7644"/>
    <w:rsid w:val="007F0131"/>
    <w:rsid w:val="007F074F"/>
    <w:rsid w:val="007F0F3F"/>
    <w:rsid w:val="007F16BC"/>
    <w:rsid w:val="007F22AF"/>
    <w:rsid w:val="007F2EEC"/>
    <w:rsid w:val="007F31C3"/>
    <w:rsid w:val="007F3B78"/>
    <w:rsid w:val="007F457B"/>
    <w:rsid w:val="007F5890"/>
    <w:rsid w:val="007F67D7"/>
    <w:rsid w:val="0080339B"/>
    <w:rsid w:val="00804A61"/>
    <w:rsid w:val="00805519"/>
    <w:rsid w:val="008066CF"/>
    <w:rsid w:val="00806928"/>
    <w:rsid w:val="00806A6D"/>
    <w:rsid w:val="00807586"/>
    <w:rsid w:val="0080764D"/>
    <w:rsid w:val="00807EBB"/>
    <w:rsid w:val="00807F07"/>
    <w:rsid w:val="00810C56"/>
    <w:rsid w:val="00811F6F"/>
    <w:rsid w:val="00812173"/>
    <w:rsid w:val="00812328"/>
    <w:rsid w:val="00812E97"/>
    <w:rsid w:val="008143E2"/>
    <w:rsid w:val="00814407"/>
    <w:rsid w:val="00816168"/>
    <w:rsid w:val="00816E24"/>
    <w:rsid w:val="00817CBF"/>
    <w:rsid w:val="0082046F"/>
    <w:rsid w:val="008219CC"/>
    <w:rsid w:val="0082205E"/>
    <w:rsid w:val="008220CD"/>
    <w:rsid w:val="00823127"/>
    <w:rsid w:val="00823399"/>
    <w:rsid w:val="00823B12"/>
    <w:rsid w:val="00823BC4"/>
    <w:rsid w:val="0082442F"/>
    <w:rsid w:val="00824BB3"/>
    <w:rsid w:val="00826E4B"/>
    <w:rsid w:val="00826F33"/>
    <w:rsid w:val="00827095"/>
    <w:rsid w:val="008279DB"/>
    <w:rsid w:val="00832BD0"/>
    <w:rsid w:val="00832C44"/>
    <w:rsid w:val="008342D4"/>
    <w:rsid w:val="00834B7F"/>
    <w:rsid w:val="00835A37"/>
    <w:rsid w:val="00837300"/>
    <w:rsid w:val="00837E68"/>
    <w:rsid w:val="008402CE"/>
    <w:rsid w:val="00842012"/>
    <w:rsid w:val="00842FF2"/>
    <w:rsid w:val="008438B2"/>
    <w:rsid w:val="008462E2"/>
    <w:rsid w:val="00846333"/>
    <w:rsid w:val="00846C77"/>
    <w:rsid w:val="0085070A"/>
    <w:rsid w:val="0085123A"/>
    <w:rsid w:val="008527AD"/>
    <w:rsid w:val="00853083"/>
    <w:rsid w:val="00855350"/>
    <w:rsid w:val="00855403"/>
    <w:rsid w:val="0085588E"/>
    <w:rsid w:val="00855F40"/>
    <w:rsid w:val="00856E4E"/>
    <w:rsid w:val="008579E7"/>
    <w:rsid w:val="00860205"/>
    <w:rsid w:val="008621AD"/>
    <w:rsid w:val="00864137"/>
    <w:rsid w:val="00864AEF"/>
    <w:rsid w:val="00864C4B"/>
    <w:rsid w:val="00864C61"/>
    <w:rsid w:val="00864FB3"/>
    <w:rsid w:val="008653CB"/>
    <w:rsid w:val="00867538"/>
    <w:rsid w:val="008677FB"/>
    <w:rsid w:val="00867A26"/>
    <w:rsid w:val="00867BD1"/>
    <w:rsid w:val="00871D79"/>
    <w:rsid w:val="00874AFF"/>
    <w:rsid w:val="00875BB4"/>
    <w:rsid w:val="00876CCD"/>
    <w:rsid w:val="008815D4"/>
    <w:rsid w:val="0088182C"/>
    <w:rsid w:val="008820BA"/>
    <w:rsid w:val="008830E2"/>
    <w:rsid w:val="00885DBF"/>
    <w:rsid w:val="00886AC7"/>
    <w:rsid w:val="0088732C"/>
    <w:rsid w:val="00887B75"/>
    <w:rsid w:val="00890041"/>
    <w:rsid w:val="00890685"/>
    <w:rsid w:val="00895944"/>
    <w:rsid w:val="00895974"/>
    <w:rsid w:val="00896CC3"/>
    <w:rsid w:val="00896EF4"/>
    <w:rsid w:val="008A0236"/>
    <w:rsid w:val="008A140E"/>
    <w:rsid w:val="008A3408"/>
    <w:rsid w:val="008A3608"/>
    <w:rsid w:val="008A3C0F"/>
    <w:rsid w:val="008A42BD"/>
    <w:rsid w:val="008A4F63"/>
    <w:rsid w:val="008A5177"/>
    <w:rsid w:val="008A76D3"/>
    <w:rsid w:val="008A79D7"/>
    <w:rsid w:val="008A7E9D"/>
    <w:rsid w:val="008B145E"/>
    <w:rsid w:val="008B15C1"/>
    <w:rsid w:val="008B483A"/>
    <w:rsid w:val="008B51C3"/>
    <w:rsid w:val="008B586D"/>
    <w:rsid w:val="008C088A"/>
    <w:rsid w:val="008C0E25"/>
    <w:rsid w:val="008C1977"/>
    <w:rsid w:val="008C1C00"/>
    <w:rsid w:val="008C292C"/>
    <w:rsid w:val="008C528E"/>
    <w:rsid w:val="008C7403"/>
    <w:rsid w:val="008D0024"/>
    <w:rsid w:val="008D0CA4"/>
    <w:rsid w:val="008D2CD7"/>
    <w:rsid w:val="008D3E8D"/>
    <w:rsid w:val="008D74F5"/>
    <w:rsid w:val="008E0696"/>
    <w:rsid w:val="008E163E"/>
    <w:rsid w:val="008E16DF"/>
    <w:rsid w:val="008E18F2"/>
    <w:rsid w:val="008E22C7"/>
    <w:rsid w:val="008E2F89"/>
    <w:rsid w:val="008E5F7F"/>
    <w:rsid w:val="008E60C4"/>
    <w:rsid w:val="008E63F6"/>
    <w:rsid w:val="008F0A60"/>
    <w:rsid w:val="008F1E0D"/>
    <w:rsid w:val="008F3205"/>
    <w:rsid w:val="008F345E"/>
    <w:rsid w:val="008F3D70"/>
    <w:rsid w:val="008F5B40"/>
    <w:rsid w:val="008F5DD8"/>
    <w:rsid w:val="008F646B"/>
    <w:rsid w:val="008F7362"/>
    <w:rsid w:val="008F7B47"/>
    <w:rsid w:val="008F7CE5"/>
    <w:rsid w:val="00903B7B"/>
    <w:rsid w:val="00905979"/>
    <w:rsid w:val="00907B2B"/>
    <w:rsid w:val="009104B1"/>
    <w:rsid w:val="009124CF"/>
    <w:rsid w:val="00914FB7"/>
    <w:rsid w:val="0091581B"/>
    <w:rsid w:val="00917C5A"/>
    <w:rsid w:val="00920D71"/>
    <w:rsid w:val="00920EB6"/>
    <w:rsid w:val="0092128C"/>
    <w:rsid w:val="00921B69"/>
    <w:rsid w:val="00921F7C"/>
    <w:rsid w:val="00923DAD"/>
    <w:rsid w:val="0092462E"/>
    <w:rsid w:val="009250CB"/>
    <w:rsid w:val="00926FED"/>
    <w:rsid w:val="00930413"/>
    <w:rsid w:val="009305DB"/>
    <w:rsid w:val="00930657"/>
    <w:rsid w:val="00930E55"/>
    <w:rsid w:val="009325C6"/>
    <w:rsid w:val="00932DAE"/>
    <w:rsid w:val="00933543"/>
    <w:rsid w:val="009353FA"/>
    <w:rsid w:val="00935AB6"/>
    <w:rsid w:val="009363D7"/>
    <w:rsid w:val="009427D5"/>
    <w:rsid w:val="0094435C"/>
    <w:rsid w:val="00946CD8"/>
    <w:rsid w:val="009479DB"/>
    <w:rsid w:val="00952ED8"/>
    <w:rsid w:val="00953217"/>
    <w:rsid w:val="00953C25"/>
    <w:rsid w:val="00954482"/>
    <w:rsid w:val="00954B59"/>
    <w:rsid w:val="00954DBA"/>
    <w:rsid w:val="00954ED0"/>
    <w:rsid w:val="009555B5"/>
    <w:rsid w:val="009562C1"/>
    <w:rsid w:val="00956602"/>
    <w:rsid w:val="00956863"/>
    <w:rsid w:val="00960E40"/>
    <w:rsid w:val="00963829"/>
    <w:rsid w:val="00963F3F"/>
    <w:rsid w:val="00964701"/>
    <w:rsid w:val="00965193"/>
    <w:rsid w:val="00966ACB"/>
    <w:rsid w:val="00966B8E"/>
    <w:rsid w:val="00967BB0"/>
    <w:rsid w:val="009704E6"/>
    <w:rsid w:val="00970AAF"/>
    <w:rsid w:val="00970CA9"/>
    <w:rsid w:val="0097225B"/>
    <w:rsid w:val="009742A2"/>
    <w:rsid w:val="0097533E"/>
    <w:rsid w:val="009808F8"/>
    <w:rsid w:val="00981024"/>
    <w:rsid w:val="00981FDA"/>
    <w:rsid w:val="00982837"/>
    <w:rsid w:val="009841FA"/>
    <w:rsid w:val="00984EAF"/>
    <w:rsid w:val="00986CF4"/>
    <w:rsid w:val="00986FE7"/>
    <w:rsid w:val="00987339"/>
    <w:rsid w:val="00987504"/>
    <w:rsid w:val="0099009C"/>
    <w:rsid w:val="00990EB9"/>
    <w:rsid w:val="0099168C"/>
    <w:rsid w:val="00993CB0"/>
    <w:rsid w:val="00995076"/>
    <w:rsid w:val="00995077"/>
    <w:rsid w:val="00997A97"/>
    <w:rsid w:val="009A0096"/>
    <w:rsid w:val="009A207B"/>
    <w:rsid w:val="009A2871"/>
    <w:rsid w:val="009A36EA"/>
    <w:rsid w:val="009A5D5A"/>
    <w:rsid w:val="009A60D5"/>
    <w:rsid w:val="009A6259"/>
    <w:rsid w:val="009B1D01"/>
    <w:rsid w:val="009B3ACF"/>
    <w:rsid w:val="009B3DFE"/>
    <w:rsid w:val="009B4983"/>
    <w:rsid w:val="009B4E66"/>
    <w:rsid w:val="009B685A"/>
    <w:rsid w:val="009B6997"/>
    <w:rsid w:val="009C06F1"/>
    <w:rsid w:val="009C072D"/>
    <w:rsid w:val="009C0789"/>
    <w:rsid w:val="009C07A9"/>
    <w:rsid w:val="009C0B3E"/>
    <w:rsid w:val="009C19EC"/>
    <w:rsid w:val="009C3C81"/>
    <w:rsid w:val="009C5635"/>
    <w:rsid w:val="009C7EBF"/>
    <w:rsid w:val="009D288C"/>
    <w:rsid w:val="009D3320"/>
    <w:rsid w:val="009D4084"/>
    <w:rsid w:val="009D4351"/>
    <w:rsid w:val="009D6BA1"/>
    <w:rsid w:val="009D6BAB"/>
    <w:rsid w:val="009E2491"/>
    <w:rsid w:val="009E2E4D"/>
    <w:rsid w:val="009E3F78"/>
    <w:rsid w:val="009E4DAA"/>
    <w:rsid w:val="009E5D50"/>
    <w:rsid w:val="009E6C86"/>
    <w:rsid w:val="009E7196"/>
    <w:rsid w:val="009F0105"/>
    <w:rsid w:val="009F1120"/>
    <w:rsid w:val="009F15E5"/>
    <w:rsid w:val="009F263E"/>
    <w:rsid w:val="009F2D48"/>
    <w:rsid w:val="009F301D"/>
    <w:rsid w:val="009F30FB"/>
    <w:rsid w:val="009F5A95"/>
    <w:rsid w:val="009F5C4A"/>
    <w:rsid w:val="009F642A"/>
    <w:rsid w:val="009F7215"/>
    <w:rsid w:val="009F791D"/>
    <w:rsid w:val="00A01356"/>
    <w:rsid w:val="00A04C7B"/>
    <w:rsid w:val="00A05084"/>
    <w:rsid w:val="00A0546B"/>
    <w:rsid w:val="00A059B3"/>
    <w:rsid w:val="00A060E4"/>
    <w:rsid w:val="00A065C6"/>
    <w:rsid w:val="00A07AF3"/>
    <w:rsid w:val="00A1196B"/>
    <w:rsid w:val="00A11DA1"/>
    <w:rsid w:val="00A13C3B"/>
    <w:rsid w:val="00A14193"/>
    <w:rsid w:val="00A15046"/>
    <w:rsid w:val="00A15323"/>
    <w:rsid w:val="00A153F6"/>
    <w:rsid w:val="00A1541D"/>
    <w:rsid w:val="00A15491"/>
    <w:rsid w:val="00A157F7"/>
    <w:rsid w:val="00A15CB7"/>
    <w:rsid w:val="00A21275"/>
    <w:rsid w:val="00A25DDB"/>
    <w:rsid w:val="00A263E6"/>
    <w:rsid w:val="00A27460"/>
    <w:rsid w:val="00A27626"/>
    <w:rsid w:val="00A2780D"/>
    <w:rsid w:val="00A31A2E"/>
    <w:rsid w:val="00A34B26"/>
    <w:rsid w:val="00A34F70"/>
    <w:rsid w:val="00A35B0D"/>
    <w:rsid w:val="00A35D36"/>
    <w:rsid w:val="00A37CEF"/>
    <w:rsid w:val="00A40398"/>
    <w:rsid w:val="00A41F53"/>
    <w:rsid w:val="00A422BF"/>
    <w:rsid w:val="00A42EB5"/>
    <w:rsid w:val="00A4416D"/>
    <w:rsid w:val="00A4456E"/>
    <w:rsid w:val="00A45623"/>
    <w:rsid w:val="00A50774"/>
    <w:rsid w:val="00A51855"/>
    <w:rsid w:val="00A51A52"/>
    <w:rsid w:val="00A535E0"/>
    <w:rsid w:val="00A543CA"/>
    <w:rsid w:val="00A55619"/>
    <w:rsid w:val="00A556F3"/>
    <w:rsid w:val="00A56EDD"/>
    <w:rsid w:val="00A60EC6"/>
    <w:rsid w:val="00A62807"/>
    <w:rsid w:val="00A644A7"/>
    <w:rsid w:val="00A647D1"/>
    <w:rsid w:val="00A6508C"/>
    <w:rsid w:val="00A65597"/>
    <w:rsid w:val="00A65634"/>
    <w:rsid w:val="00A65B63"/>
    <w:rsid w:val="00A65C8F"/>
    <w:rsid w:val="00A66211"/>
    <w:rsid w:val="00A677CF"/>
    <w:rsid w:val="00A7108C"/>
    <w:rsid w:val="00A7137E"/>
    <w:rsid w:val="00A71632"/>
    <w:rsid w:val="00A72563"/>
    <w:rsid w:val="00A7307D"/>
    <w:rsid w:val="00A73A94"/>
    <w:rsid w:val="00A73BE2"/>
    <w:rsid w:val="00A74502"/>
    <w:rsid w:val="00A750DE"/>
    <w:rsid w:val="00A7516C"/>
    <w:rsid w:val="00A75D24"/>
    <w:rsid w:val="00A766E2"/>
    <w:rsid w:val="00A76797"/>
    <w:rsid w:val="00A8078D"/>
    <w:rsid w:val="00A80A70"/>
    <w:rsid w:val="00A842C5"/>
    <w:rsid w:val="00A852A7"/>
    <w:rsid w:val="00A8553F"/>
    <w:rsid w:val="00A85B72"/>
    <w:rsid w:val="00A86C9D"/>
    <w:rsid w:val="00A87031"/>
    <w:rsid w:val="00A87190"/>
    <w:rsid w:val="00A87C17"/>
    <w:rsid w:val="00A91E08"/>
    <w:rsid w:val="00A9334E"/>
    <w:rsid w:val="00A93C64"/>
    <w:rsid w:val="00A9403F"/>
    <w:rsid w:val="00A943FE"/>
    <w:rsid w:val="00A95B54"/>
    <w:rsid w:val="00A9695C"/>
    <w:rsid w:val="00A97256"/>
    <w:rsid w:val="00A975A2"/>
    <w:rsid w:val="00A97816"/>
    <w:rsid w:val="00A979F6"/>
    <w:rsid w:val="00A97FBE"/>
    <w:rsid w:val="00AA1A08"/>
    <w:rsid w:val="00AA20F9"/>
    <w:rsid w:val="00AB1881"/>
    <w:rsid w:val="00AB2E74"/>
    <w:rsid w:val="00AB2FA6"/>
    <w:rsid w:val="00AB4607"/>
    <w:rsid w:val="00AB59C3"/>
    <w:rsid w:val="00AB5C4B"/>
    <w:rsid w:val="00AB5F01"/>
    <w:rsid w:val="00AC0DB5"/>
    <w:rsid w:val="00AC1765"/>
    <w:rsid w:val="00AC201E"/>
    <w:rsid w:val="00AC2072"/>
    <w:rsid w:val="00AC4BE0"/>
    <w:rsid w:val="00AC581E"/>
    <w:rsid w:val="00AC6767"/>
    <w:rsid w:val="00AC6FED"/>
    <w:rsid w:val="00AC78C9"/>
    <w:rsid w:val="00AC7DB0"/>
    <w:rsid w:val="00AD009A"/>
    <w:rsid w:val="00AD3A6F"/>
    <w:rsid w:val="00AD3B6A"/>
    <w:rsid w:val="00AD66B4"/>
    <w:rsid w:val="00AD66FE"/>
    <w:rsid w:val="00AD67B3"/>
    <w:rsid w:val="00AE2B7F"/>
    <w:rsid w:val="00AE3B23"/>
    <w:rsid w:val="00AE4026"/>
    <w:rsid w:val="00AE5354"/>
    <w:rsid w:val="00AE66CF"/>
    <w:rsid w:val="00AE6C2F"/>
    <w:rsid w:val="00AF0A5B"/>
    <w:rsid w:val="00AF120F"/>
    <w:rsid w:val="00AF4501"/>
    <w:rsid w:val="00AF4BCC"/>
    <w:rsid w:val="00AF51C3"/>
    <w:rsid w:val="00AF5B2F"/>
    <w:rsid w:val="00AF5DA1"/>
    <w:rsid w:val="00AF6EF5"/>
    <w:rsid w:val="00B00D1D"/>
    <w:rsid w:val="00B01E77"/>
    <w:rsid w:val="00B02179"/>
    <w:rsid w:val="00B0644E"/>
    <w:rsid w:val="00B0760D"/>
    <w:rsid w:val="00B110D5"/>
    <w:rsid w:val="00B11F6A"/>
    <w:rsid w:val="00B1235E"/>
    <w:rsid w:val="00B12FC0"/>
    <w:rsid w:val="00B13917"/>
    <w:rsid w:val="00B139C9"/>
    <w:rsid w:val="00B13E16"/>
    <w:rsid w:val="00B15E4C"/>
    <w:rsid w:val="00B160E7"/>
    <w:rsid w:val="00B20062"/>
    <w:rsid w:val="00B22929"/>
    <w:rsid w:val="00B2293F"/>
    <w:rsid w:val="00B23D86"/>
    <w:rsid w:val="00B25269"/>
    <w:rsid w:val="00B25CD4"/>
    <w:rsid w:val="00B2674B"/>
    <w:rsid w:val="00B3052A"/>
    <w:rsid w:val="00B30590"/>
    <w:rsid w:val="00B316A8"/>
    <w:rsid w:val="00B36227"/>
    <w:rsid w:val="00B366AC"/>
    <w:rsid w:val="00B36713"/>
    <w:rsid w:val="00B36BE3"/>
    <w:rsid w:val="00B42AD5"/>
    <w:rsid w:val="00B42D16"/>
    <w:rsid w:val="00B43078"/>
    <w:rsid w:val="00B456E8"/>
    <w:rsid w:val="00B459A4"/>
    <w:rsid w:val="00B466DA"/>
    <w:rsid w:val="00B46BE1"/>
    <w:rsid w:val="00B476AB"/>
    <w:rsid w:val="00B477C7"/>
    <w:rsid w:val="00B500B8"/>
    <w:rsid w:val="00B51D1F"/>
    <w:rsid w:val="00B521B3"/>
    <w:rsid w:val="00B5235B"/>
    <w:rsid w:val="00B52D6D"/>
    <w:rsid w:val="00B535A9"/>
    <w:rsid w:val="00B53A58"/>
    <w:rsid w:val="00B53C56"/>
    <w:rsid w:val="00B53E0B"/>
    <w:rsid w:val="00B53F0B"/>
    <w:rsid w:val="00B553C8"/>
    <w:rsid w:val="00B55570"/>
    <w:rsid w:val="00B557A9"/>
    <w:rsid w:val="00B55D03"/>
    <w:rsid w:val="00B56130"/>
    <w:rsid w:val="00B563A4"/>
    <w:rsid w:val="00B577B8"/>
    <w:rsid w:val="00B57D30"/>
    <w:rsid w:val="00B61898"/>
    <w:rsid w:val="00B6195F"/>
    <w:rsid w:val="00B62331"/>
    <w:rsid w:val="00B63B97"/>
    <w:rsid w:val="00B65021"/>
    <w:rsid w:val="00B65109"/>
    <w:rsid w:val="00B6534E"/>
    <w:rsid w:val="00B66593"/>
    <w:rsid w:val="00B672C2"/>
    <w:rsid w:val="00B704A1"/>
    <w:rsid w:val="00B71E2B"/>
    <w:rsid w:val="00B72F53"/>
    <w:rsid w:val="00B7529B"/>
    <w:rsid w:val="00B752E3"/>
    <w:rsid w:val="00B77A26"/>
    <w:rsid w:val="00B80B90"/>
    <w:rsid w:val="00B82E6C"/>
    <w:rsid w:val="00B83BEB"/>
    <w:rsid w:val="00B83D8D"/>
    <w:rsid w:val="00B85293"/>
    <w:rsid w:val="00B8563A"/>
    <w:rsid w:val="00B85C12"/>
    <w:rsid w:val="00B87223"/>
    <w:rsid w:val="00B877CC"/>
    <w:rsid w:val="00B915C9"/>
    <w:rsid w:val="00B917C3"/>
    <w:rsid w:val="00B93549"/>
    <w:rsid w:val="00B95737"/>
    <w:rsid w:val="00B95C5F"/>
    <w:rsid w:val="00B96CB7"/>
    <w:rsid w:val="00B96D83"/>
    <w:rsid w:val="00B97253"/>
    <w:rsid w:val="00BA10A0"/>
    <w:rsid w:val="00BA350F"/>
    <w:rsid w:val="00BA3CE4"/>
    <w:rsid w:val="00BA468B"/>
    <w:rsid w:val="00BA5BDC"/>
    <w:rsid w:val="00BA6F2C"/>
    <w:rsid w:val="00BA71D3"/>
    <w:rsid w:val="00BB02A5"/>
    <w:rsid w:val="00BB2C5A"/>
    <w:rsid w:val="00BB37A4"/>
    <w:rsid w:val="00BB48C6"/>
    <w:rsid w:val="00BB5E31"/>
    <w:rsid w:val="00BB63DB"/>
    <w:rsid w:val="00BB7854"/>
    <w:rsid w:val="00BC1251"/>
    <w:rsid w:val="00BC1349"/>
    <w:rsid w:val="00BC13BA"/>
    <w:rsid w:val="00BC15C2"/>
    <w:rsid w:val="00BC1BE9"/>
    <w:rsid w:val="00BC7EEB"/>
    <w:rsid w:val="00BD0D99"/>
    <w:rsid w:val="00BD16DA"/>
    <w:rsid w:val="00BD17E0"/>
    <w:rsid w:val="00BD22E4"/>
    <w:rsid w:val="00BD2615"/>
    <w:rsid w:val="00BD27DE"/>
    <w:rsid w:val="00BD2CC1"/>
    <w:rsid w:val="00BD4170"/>
    <w:rsid w:val="00BD5F07"/>
    <w:rsid w:val="00BE037C"/>
    <w:rsid w:val="00BE0562"/>
    <w:rsid w:val="00BE15F9"/>
    <w:rsid w:val="00BE3495"/>
    <w:rsid w:val="00BE3EF2"/>
    <w:rsid w:val="00BE4244"/>
    <w:rsid w:val="00BE4946"/>
    <w:rsid w:val="00BE5DC7"/>
    <w:rsid w:val="00BF2142"/>
    <w:rsid w:val="00BF290A"/>
    <w:rsid w:val="00BF43CB"/>
    <w:rsid w:val="00BF4803"/>
    <w:rsid w:val="00BF526F"/>
    <w:rsid w:val="00BF52C9"/>
    <w:rsid w:val="00BF6482"/>
    <w:rsid w:val="00BF771F"/>
    <w:rsid w:val="00BF7862"/>
    <w:rsid w:val="00C0053E"/>
    <w:rsid w:val="00C00F13"/>
    <w:rsid w:val="00C0159C"/>
    <w:rsid w:val="00C02B3B"/>
    <w:rsid w:val="00C03BE2"/>
    <w:rsid w:val="00C0416A"/>
    <w:rsid w:val="00C04B4D"/>
    <w:rsid w:val="00C04D12"/>
    <w:rsid w:val="00C070E2"/>
    <w:rsid w:val="00C10E67"/>
    <w:rsid w:val="00C111FB"/>
    <w:rsid w:val="00C13728"/>
    <w:rsid w:val="00C14BC9"/>
    <w:rsid w:val="00C1502E"/>
    <w:rsid w:val="00C158EA"/>
    <w:rsid w:val="00C15D16"/>
    <w:rsid w:val="00C160EA"/>
    <w:rsid w:val="00C20076"/>
    <w:rsid w:val="00C21212"/>
    <w:rsid w:val="00C233E5"/>
    <w:rsid w:val="00C23462"/>
    <w:rsid w:val="00C300FB"/>
    <w:rsid w:val="00C302C6"/>
    <w:rsid w:val="00C314A6"/>
    <w:rsid w:val="00C316D9"/>
    <w:rsid w:val="00C32131"/>
    <w:rsid w:val="00C33410"/>
    <w:rsid w:val="00C373CE"/>
    <w:rsid w:val="00C375A1"/>
    <w:rsid w:val="00C41342"/>
    <w:rsid w:val="00C41D16"/>
    <w:rsid w:val="00C41DFB"/>
    <w:rsid w:val="00C43ED9"/>
    <w:rsid w:val="00C44E6E"/>
    <w:rsid w:val="00C45493"/>
    <w:rsid w:val="00C46BE5"/>
    <w:rsid w:val="00C46D3A"/>
    <w:rsid w:val="00C47CD7"/>
    <w:rsid w:val="00C51436"/>
    <w:rsid w:val="00C51CE6"/>
    <w:rsid w:val="00C54727"/>
    <w:rsid w:val="00C5529A"/>
    <w:rsid w:val="00C57238"/>
    <w:rsid w:val="00C62931"/>
    <w:rsid w:val="00C62C3B"/>
    <w:rsid w:val="00C62F6C"/>
    <w:rsid w:val="00C63B69"/>
    <w:rsid w:val="00C63C7D"/>
    <w:rsid w:val="00C644F0"/>
    <w:rsid w:val="00C64CBC"/>
    <w:rsid w:val="00C65D8B"/>
    <w:rsid w:val="00C713B2"/>
    <w:rsid w:val="00C71B92"/>
    <w:rsid w:val="00C71D9D"/>
    <w:rsid w:val="00C7377B"/>
    <w:rsid w:val="00C73B12"/>
    <w:rsid w:val="00C73D29"/>
    <w:rsid w:val="00C7506F"/>
    <w:rsid w:val="00C76552"/>
    <w:rsid w:val="00C801D2"/>
    <w:rsid w:val="00C805D3"/>
    <w:rsid w:val="00C81658"/>
    <w:rsid w:val="00C82A24"/>
    <w:rsid w:val="00C84DE7"/>
    <w:rsid w:val="00C86355"/>
    <w:rsid w:val="00C86A0F"/>
    <w:rsid w:val="00C86F89"/>
    <w:rsid w:val="00C91945"/>
    <w:rsid w:val="00C91C25"/>
    <w:rsid w:val="00C9209A"/>
    <w:rsid w:val="00C93E53"/>
    <w:rsid w:val="00C94D57"/>
    <w:rsid w:val="00C96EF4"/>
    <w:rsid w:val="00C97C98"/>
    <w:rsid w:val="00CA0529"/>
    <w:rsid w:val="00CA0B8F"/>
    <w:rsid w:val="00CA0C0A"/>
    <w:rsid w:val="00CA0F6F"/>
    <w:rsid w:val="00CA1998"/>
    <w:rsid w:val="00CA2029"/>
    <w:rsid w:val="00CA3E53"/>
    <w:rsid w:val="00CA4376"/>
    <w:rsid w:val="00CA5201"/>
    <w:rsid w:val="00CA5224"/>
    <w:rsid w:val="00CA5BA0"/>
    <w:rsid w:val="00CA6621"/>
    <w:rsid w:val="00CA67D4"/>
    <w:rsid w:val="00CA7494"/>
    <w:rsid w:val="00CB0134"/>
    <w:rsid w:val="00CB0176"/>
    <w:rsid w:val="00CB0CDC"/>
    <w:rsid w:val="00CB18FA"/>
    <w:rsid w:val="00CB1E8E"/>
    <w:rsid w:val="00CB23B8"/>
    <w:rsid w:val="00CB5B70"/>
    <w:rsid w:val="00CB5DBD"/>
    <w:rsid w:val="00CB7373"/>
    <w:rsid w:val="00CC0716"/>
    <w:rsid w:val="00CC0B67"/>
    <w:rsid w:val="00CC2207"/>
    <w:rsid w:val="00CC2D7D"/>
    <w:rsid w:val="00CC410E"/>
    <w:rsid w:val="00CC62C7"/>
    <w:rsid w:val="00CC642A"/>
    <w:rsid w:val="00CD04C8"/>
    <w:rsid w:val="00CD06CF"/>
    <w:rsid w:val="00CD0C36"/>
    <w:rsid w:val="00CD1023"/>
    <w:rsid w:val="00CD1880"/>
    <w:rsid w:val="00CD3C95"/>
    <w:rsid w:val="00CD40BB"/>
    <w:rsid w:val="00CD40BF"/>
    <w:rsid w:val="00CE0FF5"/>
    <w:rsid w:val="00CE128D"/>
    <w:rsid w:val="00CE3771"/>
    <w:rsid w:val="00CE3F28"/>
    <w:rsid w:val="00CE48B7"/>
    <w:rsid w:val="00CE5845"/>
    <w:rsid w:val="00CF01F5"/>
    <w:rsid w:val="00CF0280"/>
    <w:rsid w:val="00CF0784"/>
    <w:rsid w:val="00CF1D2B"/>
    <w:rsid w:val="00CF336D"/>
    <w:rsid w:val="00CF3551"/>
    <w:rsid w:val="00CF41AF"/>
    <w:rsid w:val="00CF45C3"/>
    <w:rsid w:val="00CF6467"/>
    <w:rsid w:val="00CF7124"/>
    <w:rsid w:val="00CF76E5"/>
    <w:rsid w:val="00CF77B8"/>
    <w:rsid w:val="00CF78AC"/>
    <w:rsid w:val="00CF7E64"/>
    <w:rsid w:val="00D00D54"/>
    <w:rsid w:val="00D016A3"/>
    <w:rsid w:val="00D01D54"/>
    <w:rsid w:val="00D02FB4"/>
    <w:rsid w:val="00D02FE8"/>
    <w:rsid w:val="00D032FD"/>
    <w:rsid w:val="00D052B8"/>
    <w:rsid w:val="00D058DA"/>
    <w:rsid w:val="00D107FE"/>
    <w:rsid w:val="00D10A37"/>
    <w:rsid w:val="00D127CC"/>
    <w:rsid w:val="00D12CFD"/>
    <w:rsid w:val="00D14224"/>
    <w:rsid w:val="00D16503"/>
    <w:rsid w:val="00D16FB5"/>
    <w:rsid w:val="00D173FD"/>
    <w:rsid w:val="00D20764"/>
    <w:rsid w:val="00D2154F"/>
    <w:rsid w:val="00D22F56"/>
    <w:rsid w:val="00D23F6D"/>
    <w:rsid w:val="00D26B95"/>
    <w:rsid w:val="00D26BA4"/>
    <w:rsid w:val="00D271E0"/>
    <w:rsid w:val="00D27C5F"/>
    <w:rsid w:val="00D315E6"/>
    <w:rsid w:val="00D36CF4"/>
    <w:rsid w:val="00D407EB"/>
    <w:rsid w:val="00D40903"/>
    <w:rsid w:val="00D43195"/>
    <w:rsid w:val="00D4360B"/>
    <w:rsid w:val="00D45941"/>
    <w:rsid w:val="00D45F7C"/>
    <w:rsid w:val="00D46A51"/>
    <w:rsid w:val="00D470A3"/>
    <w:rsid w:val="00D47B2F"/>
    <w:rsid w:val="00D47F76"/>
    <w:rsid w:val="00D5058A"/>
    <w:rsid w:val="00D50DB3"/>
    <w:rsid w:val="00D52F59"/>
    <w:rsid w:val="00D53DFC"/>
    <w:rsid w:val="00D541A1"/>
    <w:rsid w:val="00D545DA"/>
    <w:rsid w:val="00D54829"/>
    <w:rsid w:val="00D54BFB"/>
    <w:rsid w:val="00D57828"/>
    <w:rsid w:val="00D57986"/>
    <w:rsid w:val="00D60340"/>
    <w:rsid w:val="00D61150"/>
    <w:rsid w:val="00D6355C"/>
    <w:rsid w:val="00D638B7"/>
    <w:rsid w:val="00D63A54"/>
    <w:rsid w:val="00D64532"/>
    <w:rsid w:val="00D658C9"/>
    <w:rsid w:val="00D65A35"/>
    <w:rsid w:val="00D66DF4"/>
    <w:rsid w:val="00D670FF"/>
    <w:rsid w:val="00D67B87"/>
    <w:rsid w:val="00D702A1"/>
    <w:rsid w:val="00D714AA"/>
    <w:rsid w:val="00D71FA7"/>
    <w:rsid w:val="00D73BB9"/>
    <w:rsid w:val="00D74C8E"/>
    <w:rsid w:val="00D74E91"/>
    <w:rsid w:val="00D7591D"/>
    <w:rsid w:val="00D75EC0"/>
    <w:rsid w:val="00D77449"/>
    <w:rsid w:val="00D777EC"/>
    <w:rsid w:val="00D80641"/>
    <w:rsid w:val="00D82AC9"/>
    <w:rsid w:val="00D83C56"/>
    <w:rsid w:val="00D83F62"/>
    <w:rsid w:val="00D85016"/>
    <w:rsid w:val="00D8663A"/>
    <w:rsid w:val="00D874EF"/>
    <w:rsid w:val="00D87DFB"/>
    <w:rsid w:val="00D90937"/>
    <w:rsid w:val="00D91495"/>
    <w:rsid w:val="00D91CE0"/>
    <w:rsid w:val="00D92541"/>
    <w:rsid w:val="00D94830"/>
    <w:rsid w:val="00D94B28"/>
    <w:rsid w:val="00D95CD6"/>
    <w:rsid w:val="00D96712"/>
    <w:rsid w:val="00D96E8F"/>
    <w:rsid w:val="00DA0190"/>
    <w:rsid w:val="00DA1352"/>
    <w:rsid w:val="00DA25A0"/>
    <w:rsid w:val="00DA42CB"/>
    <w:rsid w:val="00DA6280"/>
    <w:rsid w:val="00DA658D"/>
    <w:rsid w:val="00DA7DFB"/>
    <w:rsid w:val="00DB01A3"/>
    <w:rsid w:val="00DB04FC"/>
    <w:rsid w:val="00DB2F96"/>
    <w:rsid w:val="00DC03FB"/>
    <w:rsid w:val="00DC253D"/>
    <w:rsid w:val="00DC2C94"/>
    <w:rsid w:val="00DC3D69"/>
    <w:rsid w:val="00DC43E0"/>
    <w:rsid w:val="00DC463A"/>
    <w:rsid w:val="00DD0F37"/>
    <w:rsid w:val="00DD0F81"/>
    <w:rsid w:val="00DD14C5"/>
    <w:rsid w:val="00DD28E8"/>
    <w:rsid w:val="00DD393A"/>
    <w:rsid w:val="00DD401E"/>
    <w:rsid w:val="00DD4A16"/>
    <w:rsid w:val="00DD5169"/>
    <w:rsid w:val="00DD5A51"/>
    <w:rsid w:val="00DD6464"/>
    <w:rsid w:val="00DD6996"/>
    <w:rsid w:val="00DD77FC"/>
    <w:rsid w:val="00DE009D"/>
    <w:rsid w:val="00DE40DC"/>
    <w:rsid w:val="00DE41FD"/>
    <w:rsid w:val="00DE4849"/>
    <w:rsid w:val="00DE640A"/>
    <w:rsid w:val="00DE72FC"/>
    <w:rsid w:val="00DE7842"/>
    <w:rsid w:val="00DF017B"/>
    <w:rsid w:val="00DF0E22"/>
    <w:rsid w:val="00DF190B"/>
    <w:rsid w:val="00DF266E"/>
    <w:rsid w:val="00DF2875"/>
    <w:rsid w:val="00DF4467"/>
    <w:rsid w:val="00DF4546"/>
    <w:rsid w:val="00DF49C0"/>
    <w:rsid w:val="00DF4EA2"/>
    <w:rsid w:val="00DF50AA"/>
    <w:rsid w:val="00DF6E00"/>
    <w:rsid w:val="00DF70D8"/>
    <w:rsid w:val="00E007C5"/>
    <w:rsid w:val="00E017BE"/>
    <w:rsid w:val="00E01BB0"/>
    <w:rsid w:val="00E02346"/>
    <w:rsid w:val="00E03B36"/>
    <w:rsid w:val="00E04235"/>
    <w:rsid w:val="00E04860"/>
    <w:rsid w:val="00E064A5"/>
    <w:rsid w:val="00E077A1"/>
    <w:rsid w:val="00E102D1"/>
    <w:rsid w:val="00E10BF5"/>
    <w:rsid w:val="00E11D1D"/>
    <w:rsid w:val="00E11D72"/>
    <w:rsid w:val="00E12D2D"/>
    <w:rsid w:val="00E13273"/>
    <w:rsid w:val="00E1335A"/>
    <w:rsid w:val="00E13A82"/>
    <w:rsid w:val="00E152CA"/>
    <w:rsid w:val="00E15E07"/>
    <w:rsid w:val="00E17230"/>
    <w:rsid w:val="00E17AC5"/>
    <w:rsid w:val="00E20D55"/>
    <w:rsid w:val="00E20E93"/>
    <w:rsid w:val="00E21E95"/>
    <w:rsid w:val="00E22F83"/>
    <w:rsid w:val="00E23141"/>
    <w:rsid w:val="00E23908"/>
    <w:rsid w:val="00E269D6"/>
    <w:rsid w:val="00E26F36"/>
    <w:rsid w:val="00E27DF5"/>
    <w:rsid w:val="00E304D9"/>
    <w:rsid w:val="00E30CDF"/>
    <w:rsid w:val="00E317CC"/>
    <w:rsid w:val="00E31E1B"/>
    <w:rsid w:val="00E33FFB"/>
    <w:rsid w:val="00E3414F"/>
    <w:rsid w:val="00E34D27"/>
    <w:rsid w:val="00E34F8C"/>
    <w:rsid w:val="00E364C3"/>
    <w:rsid w:val="00E37053"/>
    <w:rsid w:val="00E376D5"/>
    <w:rsid w:val="00E40C77"/>
    <w:rsid w:val="00E42650"/>
    <w:rsid w:val="00E4334D"/>
    <w:rsid w:val="00E43773"/>
    <w:rsid w:val="00E43784"/>
    <w:rsid w:val="00E44BF2"/>
    <w:rsid w:val="00E4558C"/>
    <w:rsid w:val="00E50104"/>
    <w:rsid w:val="00E51C1B"/>
    <w:rsid w:val="00E5250B"/>
    <w:rsid w:val="00E52D3D"/>
    <w:rsid w:val="00E53F78"/>
    <w:rsid w:val="00E54555"/>
    <w:rsid w:val="00E556C9"/>
    <w:rsid w:val="00E569F1"/>
    <w:rsid w:val="00E56CDB"/>
    <w:rsid w:val="00E56E26"/>
    <w:rsid w:val="00E57639"/>
    <w:rsid w:val="00E603AC"/>
    <w:rsid w:val="00E6125F"/>
    <w:rsid w:val="00E62BBA"/>
    <w:rsid w:val="00E62E3A"/>
    <w:rsid w:val="00E63296"/>
    <w:rsid w:val="00E63B17"/>
    <w:rsid w:val="00E64A9B"/>
    <w:rsid w:val="00E655AD"/>
    <w:rsid w:val="00E66ECB"/>
    <w:rsid w:val="00E66FF5"/>
    <w:rsid w:val="00E7022E"/>
    <w:rsid w:val="00E70BCE"/>
    <w:rsid w:val="00E711F2"/>
    <w:rsid w:val="00E7315A"/>
    <w:rsid w:val="00E74D49"/>
    <w:rsid w:val="00E75869"/>
    <w:rsid w:val="00E75A93"/>
    <w:rsid w:val="00E76708"/>
    <w:rsid w:val="00E76936"/>
    <w:rsid w:val="00E77745"/>
    <w:rsid w:val="00E82832"/>
    <w:rsid w:val="00E838BD"/>
    <w:rsid w:val="00E846E5"/>
    <w:rsid w:val="00E84AAD"/>
    <w:rsid w:val="00E85E38"/>
    <w:rsid w:val="00E862C2"/>
    <w:rsid w:val="00E877C1"/>
    <w:rsid w:val="00E87C75"/>
    <w:rsid w:val="00E9096D"/>
    <w:rsid w:val="00E915EF"/>
    <w:rsid w:val="00E922B2"/>
    <w:rsid w:val="00E93D6F"/>
    <w:rsid w:val="00E93E40"/>
    <w:rsid w:val="00E951AE"/>
    <w:rsid w:val="00E95665"/>
    <w:rsid w:val="00E95AF6"/>
    <w:rsid w:val="00E971E5"/>
    <w:rsid w:val="00E97481"/>
    <w:rsid w:val="00EA125E"/>
    <w:rsid w:val="00EA1CD8"/>
    <w:rsid w:val="00EA1E69"/>
    <w:rsid w:val="00EA3AF1"/>
    <w:rsid w:val="00EA3C35"/>
    <w:rsid w:val="00EA4818"/>
    <w:rsid w:val="00EA5A8A"/>
    <w:rsid w:val="00EA78AD"/>
    <w:rsid w:val="00EB0911"/>
    <w:rsid w:val="00EB15B1"/>
    <w:rsid w:val="00EB21A0"/>
    <w:rsid w:val="00EB25F8"/>
    <w:rsid w:val="00EB275E"/>
    <w:rsid w:val="00EB4366"/>
    <w:rsid w:val="00EB473C"/>
    <w:rsid w:val="00EB4A31"/>
    <w:rsid w:val="00EB5D39"/>
    <w:rsid w:val="00EB7980"/>
    <w:rsid w:val="00EC10D1"/>
    <w:rsid w:val="00EC4131"/>
    <w:rsid w:val="00EC4C13"/>
    <w:rsid w:val="00EC5689"/>
    <w:rsid w:val="00EC6384"/>
    <w:rsid w:val="00EC65D4"/>
    <w:rsid w:val="00EC6B76"/>
    <w:rsid w:val="00ED074C"/>
    <w:rsid w:val="00ED1910"/>
    <w:rsid w:val="00ED1CB9"/>
    <w:rsid w:val="00ED5EB6"/>
    <w:rsid w:val="00EE1AA4"/>
    <w:rsid w:val="00EE2D3C"/>
    <w:rsid w:val="00EE3270"/>
    <w:rsid w:val="00EE38D7"/>
    <w:rsid w:val="00EE3C3F"/>
    <w:rsid w:val="00EE5814"/>
    <w:rsid w:val="00EE5F8D"/>
    <w:rsid w:val="00EE61D3"/>
    <w:rsid w:val="00EE7260"/>
    <w:rsid w:val="00EE79FC"/>
    <w:rsid w:val="00EF0030"/>
    <w:rsid w:val="00EF0AC9"/>
    <w:rsid w:val="00EF0D41"/>
    <w:rsid w:val="00EF2F80"/>
    <w:rsid w:val="00EF30D7"/>
    <w:rsid w:val="00EF37FF"/>
    <w:rsid w:val="00EF390F"/>
    <w:rsid w:val="00EF3CE2"/>
    <w:rsid w:val="00EF58F8"/>
    <w:rsid w:val="00EF736A"/>
    <w:rsid w:val="00EF7929"/>
    <w:rsid w:val="00F007B8"/>
    <w:rsid w:val="00F00DD7"/>
    <w:rsid w:val="00F013B0"/>
    <w:rsid w:val="00F02C80"/>
    <w:rsid w:val="00F030BA"/>
    <w:rsid w:val="00F03908"/>
    <w:rsid w:val="00F03CA8"/>
    <w:rsid w:val="00F04A64"/>
    <w:rsid w:val="00F0678F"/>
    <w:rsid w:val="00F06CE7"/>
    <w:rsid w:val="00F06D57"/>
    <w:rsid w:val="00F06D61"/>
    <w:rsid w:val="00F07159"/>
    <w:rsid w:val="00F125D3"/>
    <w:rsid w:val="00F1309F"/>
    <w:rsid w:val="00F14F91"/>
    <w:rsid w:val="00F1574C"/>
    <w:rsid w:val="00F158F7"/>
    <w:rsid w:val="00F16069"/>
    <w:rsid w:val="00F168AC"/>
    <w:rsid w:val="00F168C6"/>
    <w:rsid w:val="00F16E4C"/>
    <w:rsid w:val="00F2008E"/>
    <w:rsid w:val="00F21061"/>
    <w:rsid w:val="00F23063"/>
    <w:rsid w:val="00F24B6A"/>
    <w:rsid w:val="00F26F2F"/>
    <w:rsid w:val="00F27A98"/>
    <w:rsid w:val="00F319D9"/>
    <w:rsid w:val="00F32CC0"/>
    <w:rsid w:val="00F3348D"/>
    <w:rsid w:val="00F33F84"/>
    <w:rsid w:val="00F34E4B"/>
    <w:rsid w:val="00F352D8"/>
    <w:rsid w:val="00F36D94"/>
    <w:rsid w:val="00F37AD3"/>
    <w:rsid w:val="00F416DF"/>
    <w:rsid w:val="00F432F8"/>
    <w:rsid w:val="00F45157"/>
    <w:rsid w:val="00F45AAD"/>
    <w:rsid w:val="00F46DFA"/>
    <w:rsid w:val="00F503A8"/>
    <w:rsid w:val="00F51352"/>
    <w:rsid w:val="00F51BE1"/>
    <w:rsid w:val="00F5350D"/>
    <w:rsid w:val="00F53CF3"/>
    <w:rsid w:val="00F54808"/>
    <w:rsid w:val="00F56296"/>
    <w:rsid w:val="00F5646E"/>
    <w:rsid w:val="00F61B5A"/>
    <w:rsid w:val="00F64BD6"/>
    <w:rsid w:val="00F64D5C"/>
    <w:rsid w:val="00F65F5C"/>
    <w:rsid w:val="00F66039"/>
    <w:rsid w:val="00F670C5"/>
    <w:rsid w:val="00F67707"/>
    <w:rsid w:val="00F71407"/>
    <w:rsid w:val="00F71EC1"/>
    <w:rsid w:val="00F723BC"/>
    <w:rsid w:val="00F73246"/>
    <w:rsid w:val="00F74619"/>
    <w:rsid w:val="00F77688"/>
    <w:rsid w:val="00F8155B"/>
    <w:rsid w:val="00F83B8C"/>
    <w:rsid w:val="00F83CDF"/>
    <w:rsid w:val="00F902AF"/>
    <w:rsid w:val="00F90510"/>
    <w:rsid w:val="00F945DB"/>
    <w:rsid w:val="00F9494B"/>
    <w:rsid w:val="00F95121"/>
    <w:rsid w:val="00F966E0"/>
    <w:rsid w:val="00F9745E"/>
    <w:rsid w:val="00F97F6B"/>
    <w:rsid w:val="00FA0343"/>
    <w:rsid w:val="00FA16D1"/>
    <w:rsid w:val="00FA4EED"/>
    <w:rsid w:val="00FA6552"/>
    <w:rsid w:val="00FA667C"/>
    <w:rsid w:val="00FA7E4C"/>
    <w:rsid w:val="00FB031C"/>
    <w:rsid w:val="00FB091C"/>
    <w:rsid w:val="00FB0DAD"/>
    <w:rsid w:val="00FB2C42"/>
    <w:rsid w:val="00FB3DB6"/>
    <w:rsid w:val="00FB4425"/>
    <w:rsid w:val="00FB4EB4"/>
    <w:rsid w:val="00FB5361"/>
    <w:rsid w:val="00FB56E8"/>
    <w:rsid w:val="00FB7C22"/>
    <w:rsid w:val="00FC20C5"/>
    <w:rsid w:val="00FC2567"/>
    <w:rsid w:val="00FC2993"/>
    <w:rsid w:val="00FC2D42"/>
    <w:rsid w:val="00FC37D1"/>
    <w:rsid w:val="00FC3A4A"/>
    <w:rsid w:val="00FC3D3E"/>
    <w:rsid w:val="00FC4234"/>
    <w:rsid w:val="00FC5811"/>
    <w:rsid w:val="00FC5986"/>
    <w:rsid w:val="00FC6475"/>
    <w:rsid w:val="00FC6596"/>
    <w:rsid w:val="00FC6688"/>
    <w:rsid w:val="00FC7D4E"/>
    <w:rsid w:val="00FD0602"/>
    <w:rsid w:val="00FD35C7"/>
    <w:rsid w:val="00FD42B3"/>
    <w:rsid w:val="00FD5453"/>
    <w:rsid w:val="00FD556B"/>
    <w:rsid w:val="00FD79DF"/>
    <w:rsid w:val="00FD7DA5"/>
    <w:rsid w:val="00FD7F21"/>
    <w:rsid w:val="00FE11CE"/>
    <w:rsid w:val="00FE1F5D"/>
    <w:rsid w:val="00FE222C"/>
    <w:rsid w:val="00FE23D9"/>
    <w:rsid w:val="00FE242E"/>
    <w:rsid w:val="00FE2D1F"/>
    <w:rsid w:val="00FE5D30"/>
    <w:rsid w:val="00FE6811"/>
    <w:rsid w:val="00FE7352"/>
    <w:rsid w:val="00FF3190"/>
    <w:rsid w:val="00FF31B9"/>
    <w:rsid w:val="00FF407E"/>
    <w:rsid w:val="00FF4802"/>
    <w:rsid w:val="00FF50BA"/>
    <w:rsid w:val="00FF5103"/>
    <w:rsid w:val="00FF6F92"/>
    <w:rsid w:val="00FF71A1"/>
    <w:rsid w:val="00FF754A"/>
    <w:rsid w:val="00FF7737"/>
    <w:rsid w:val="00FF7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7"/>
        <o:r id="V:Rule2" type="connector" idref="#Straight Arrow Connector 8"/>
        <o:r id="V:Rule3" type="connector" idref="#Straight Arrow Connector 9"/>
        <o:r id="V:Rule4" type="connector" idref="#Straight Arrow Connector 38"/>
        <o:r id="V:Rule5" type="connector" idref="#Straight Arrow Connector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4D12"/>
    <w:pPr>
      <w:overflowPunct w:val="0"/>
      <w:autoSpaceDE w:val="0"/>
      <w:autoSpaceDN w:val="0"/>
      <w:adjustRightInd w:val="0"/>
      <w:textAlignment w:val="baseline"/>
    </w:pPr>
    <w:rPr>
      <w:sz w:val="24"/>
    </w:rPr>
  </w:style>
  <w:style w:type="paragraph" w:styleId="1">
    <w:name w:val="heading 1"/>
    <w:basedOn w:val="a"/>
    <w:next w:val="a"/>
    <w:link w:val="10"/>
    <w:qFormat/>
    <w:rsid w:val="00E11D72"/>
    <w:pPr>
      <w:keepNext/>
      <w:spacing w:before="240" w:after="60"/>
      <w:outlineLvl w:val="0"/>
    </w:pPr>
    <w:rPr>
      <w:rFonts w:ascii="Cambria" w:hAnsi="Cambria"/>
      <w:b/>
      <w:bCs/>
      <w:kern w:val="32"/>
      <w:sz w:val="32"/>
      <w:szCs w:val="32"/>
      <w:lang/>
    </w:rPr>
  </w:style>
  <w:style w:type="paragraph" w:styleId="2">
    <w:name w:val="heading 2"/>
    <w:basedOn w:val="a"/>
    <w:next w:val="a"/>
    <w:link w:val="20"/>
    <w:unhideWhenUsed/>
    <w:qFormat/>
    <w:rsid w:val="00B139C9"/>
    <w:pPr>
      <w:keepNext/>
      <w:spacing w:before="240" w:after="60"/>
      <w:outlineLvl w:val="1"/>
    </w:pPr>
    <w:rPr>
      <w:rFonts w:ascii="Cambria" w:hAnsi="Cambria"/>
      <w:b/>
      <w:bCs/>
      <w:i/>
      <w:iCs/>
      <w:sz w:val="28"/>
      <w:szCs w:val="28"/>
      <w:lang/>
    </w:rPr>
  </w:style>
  <w:style w:type="paragraph" w:styleId="30">
    <w:name w:val="heading 3"/>
    <w:basedOn w:val="a"/>
    <w:next w:val="a"/>
    <w:link w:val="31"/>
    <w:unhideWhenUsed/>
    <w:qFormat/>
    <w:rsid w:val="004A22BE"/>
    <w:pPr>
      <w:keepNext/>
      <w:spacing w:before="240" w:after="60"/>
      <w:outlineLvl w:val="2"/>
    </w:pPr>
    <w:rPr>
      <w:rFonts w:ascii="Calibri Light" w:hAnsi="Calibri Light"/>
      <w:b/>
      <w:bCs/>
      <w:sz w:val="26"/>
      <w:szCs w:val="26"/>
    </w:rPr>
  </w:style>
  <w:style w:type="paragraph" w:styleId="4">
    <w:name w:val="heading 4"/>
    <w:basedOn w:val="a"/>
    <w:next w:val="a"/>
    <w:link w:val="40"/>
    <w:unhideWhenUsed/>
    <w:qFormat/>
    <w:rsid w:val="004A22BE"/>
    <w:pPr>
      <w:keepNext/>
      <w:spacing w:before="240" w:after="60"/>
      <w:outlineLvl w:val="3"/>
    </w:pPr>
    <w:rPr>
      <w:rFonts w:ascii="Calibri" w:hAnsi="Calibri"/>
      <w:b/>
      <w:bCs/>
      <w:sz w:val="28"/>
      <w:szCs w:val="28"/>
    </w:rPr>
  </w:style>
  <w:style w:type="paragraph" w:styleId="5">
    <w:name w:val="heading 5"/>
    <w:basedOn w:val="a"/>
    <w:next w:val="a"/>
    <w:qFormat/>
    <w:rsid w:val="005574C4"/>
    <w:pPr>
      <w:keepNext/>
      <w:spacing w:line="360" w:lineRule="auto"/>
      <w:ind w:firstLine="567"/>
      <w:jc w:val="both"/>
      <w:outlineLvl w:val="4"/>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11">
    <w:name w:val="Текст1"/>
    <w:basedOn w:val="a"/>
    <w:uiPriority w:val="99"/>
    <w:rsid w:val="00C04D12"/>
    <w:rPr>
      <w:rFonts w:ascii="Courier New" w:hAnsi="Courier New"/>
      <w:sz w:val="20"/>
    </w:rPr>
  </w:style>
  <w:style w:type="paragraph" w:styleId="a3">
    <w:name w:val="Body Text"/>
    <w:basedOn w:val="a"/>
    <w:link w:val="a4"/>
    <w:rsid w:val="005574C4"/>
    <w:pPr>
      <w:jc w:val="both"/>
    </w:pPr>
    <w:rPr>
      <w:rFonts w:ascii="Arial" w:hAnsi="Arial" w:cs="Arial"/>
    </w:rPr>
  </w:style>
  <w:style w:type="paragraph" w:customStyle="1" w:styleId="22">
    <w:name w:val="Основной текст 22"/>
    <w:basedOn w:val="a"/>
    <w:rsid w:val="005574C4"/>
    <w:pPr>
      <w:ind w:firstLine="284"/>
      <w:jc w:val="both"/>
    </w:pPr>
    <w:rPr>
      <w:rFonts w:ascii="Arial" w:hAnsi="Arial"/>
      <w:sz w:val="20"/>
    </w:rPr>
  </w:style>
  <w:style w:type="paragraph" w:styleId="21">
    <w:name w:val="Body Text 2"/>
    <w:basedOn w:val="a"/>
    <w:link w:val="23"/>
    <w:rsid w:val="005574C4"/>
    <w:pPr>
      <w:tabs>
        <w:tab w:val="left" w:pos="567"/>
        <w:tab w:val="left" w:pos="927"/>
        <w:tab w:val="left" w:pos="1701"/>
      </w:tabs>
      <w:jc w:val="both"/>
    </w:pPr>
    <w:rPr>
      <w:rFonts w:ascii="Arial" w:hAnsi="Arial"/>
      <w:i/>
      <w:sz w:val="20"/>
    </w:rPr>
  </w:style>
  <w:style w:type="paragraph" w:styleId="32">
    <w:name w:val="Body Text 3"/>
    <w:basedOn w:val="a"/>
    <w:semiHidden/>
    <w:rsid w:val="005574C4"/>
    <w:pPr>
      <w:jc w:val="both"/>
    </w:pPr>
    <w:rPr>
      <w:rFonts w:ascii="Arial" w:hAnsi="Arial" w:cs="Arial"/>
      <w:sz w:val="20"/>
    </w:rPr>
  </w:style>
  <w:style w:type="character" w:customStyle="1" w:styleId="23">
    <w:name w:val="Основной текст 2 Знак"/>
    <w:link w:val="21"/>
    <w:semiHidden/>
    <w:rsid w:val="005574C4"/>
    <w:rPr>
      <w:rFonts w:ascii="Arial" w:hAnsi="Arial"/>
      <w:i/>
      <w:lang w:val="ru-RU" w:eastAsia="ru-RU" w:bidi="ar-SA"/>
    </w:rPr>
  </w:style>
  <w:style w:type="paragraph" w:styleId="24">
    <w:name w:val="List 2"/>
    <w:basedOn w:val="a"/>
    <w:semiHidden/>
    <w:rsid w:val="005574C4"/>
    <w:pPr>
      <w:ind w:left="566" w:hanging="283"/>
    </w:pPr>
  </w:style>
  <w:style w:type="paragraph" w:styleId="a5">
    <w:name w:val="Body Text Indent"/>
    <w:basedOn w:val="a"/>
    <w:rsid w:val="005574C4"/>
    <w:pPr>
      <w:spacing w:after="120"/>
      <w:ind w:left="283"/>
    </w:pPr>
  </w:style>
  <w:style w:type="paragraph" w:styleId="a6">
    <w:name w:val="List"/>
    <w:basedOn w:val="a"/>
    <w:semiHidden/>
    <w:rsid w:val="005574C4"/>
    <w:pPr>
      <w:ind w:left="283" w:hanging="283"/>
    </w:pPr>
  </w:style>
  <w:style w:type="character" w:styleId="a7">
    <w:name w:val="Hyperlink"/>
    <w:rsid w:val="004F3D6C"/>
    <w:rPr>
      <w:color w:val="0000FF"/>
      <w:u w:val="single"/>
    </w:rPr>
  </w:style>
  <w:style w:type="table" w:styleId="a8">
    <w:name w:val="Table Grid"/>
    <w:basedOn w:val="a1"/>
    <w:rsid w:val="00736FF6"/>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3"/>
    <w:semiHidden/>
    <w:locked/>
    <w:rsid w:val="00026F6C"/>
    <w:rPr>
      <w:rFonts w:ascii="Arial" w:hAnsi="Arial" w:cs="Arial"/>
      <w:sz w:val="24"/>
      <w:lang w:val="ru-RU" w:eastAsia="ru-RU" w:bidi="ar-SA"/>
    </w:rPr>
  </w:style>
  <w:style w:type="paragraph" w:customStyle="1" w:styleId="210">
    <w:name w:val="Основной текст с отступом 21"/>
    <w:basedOn w:val="a"/>
    <w:rsid w:val="00026F6C"/>
    <w:pPr>
      <w:tabs>
        <w:tab w:val="left" w:pos="567"/>
      </w:tabs>
      <w:ind w:firstLine="284"/>
      <w:jc w:val="both"/>
    </w:pPr>
    <w:rPr>
      <w:rFonts w:ascii="Arial" w:hAnsi="Arial"/>
      <w:i/>
      <w:sz w:val="20"/>
    </w:rPr>
  </w:style>
  <w:style w:type="paragraph" w:styleId="3">
    <w:name w:val="List Bullet 3"/>
    <w:basedOn w:val="a"/>
    <w:autoRedefine/>
    <w:semiHidden/>
    <w:rsid w:val="006D1C20"/>
    <w:pPr>
      <w:numPr>
        <w:numId w:val="3"/>
      </w:numPr>
      <w:tabs>
        <w:tab w:val="left" w:pos="540"/>
        <w:tab w:val="left" w:pos="900"/>
      </w:tabs>
      <w:ind w:left="900"/>
      <w:jc w:val="both"/>
    </w:pPr>
    <w:rPr>
      <w:rFonts w:ascii="Arial" w:hAnsi="Arial" w:cs="Arial"/>
      <w:sz w:val="20"/>
    </w:rPr>
  </w:style>
  <w:style w:type="paragraph" w:customStyle="1" w:styleId="310">
    <w:name w:val="Основной текст с отступом 31"/>
    <w:basedOn w:val="a"/>
    <w:rsid w:val="00026F6C"/>
    <w:pPr>
      <w:tabs>
        <w:tab w:val="left" w:pos="839"/>
      </w:tabs>
      <w:ind w:left="-11" w:firstLine="590"/>
      <w:jc w:val="both"/>
    </w:pPr>
    <w:rPr>
      <w:rFonts w:ascii="Arial" w:hAnsi="Arial"/>
      <w:sz w:val="20"/>
    </w:rPr>
  </w:style>
  <w:style w:type="paragraph" w:styleId="a9">
    <w:name w:val="footnote text"/>
    <w:basedOn w:val="a"/>
    <w:semiHidden/>
    <w:rsid w:val="001939A0"/>
    <w:rPr>
      <w:sz w:val="20"/>
    </w:rPr>
  </w:style>
  <w:style w:type="character" w:styleId="aa">
    <w:name w:val="footnote reference"/>
    <w:semiHidden/>
    <w:rsid w:val="001939A0"/>
    <w:rPr>
      <w:vertAlign w:val="superscript"/>
    </w:rPr>
  </w:style>
  <w:style w:type="paragraph" w:styleId="ab">
    <w:name w:val="List Continue"/>
    <w:basedOn w:val="a"/>
    <w:semiHidden/>
    <w:rsid w:val="001939A0"/>
    <w:pPr>
      <w:spacing w:after="120"/>
      <w:ind w:left="283"/>
    </w:pPr>
  </w:style>
  <w:style w:type="paragraph" w:styleId="41">
    <w:name w:val="List 4"/>
    <w:basedOn w:val="a"/>
    <w:semiHidden/>
    <w:rsid w:val="001939A0"/>
    <w:pPr>
      <w:ind w:left="1132" w:hanging="283"/>
    </w:pPr>
  </w:style>
  <w:style w:type="paragraph" w:styleId="ac">
    <w:name w:val="header"/>
    <w:basedOn w:val="a"/>
    <w:link w:val="ad"/>
    <w:uiPriority w:val="99"/>
    <w:rsid w:val="003A012E"/>
    <w:pPr>
      <w:tabs>
        <w:tab w:val="center" w:pos="4677"/>
        <w:tab w:val="right" w:pos="9355"/>
      </w:tabs>
    </w:pPr>
    <w:rPr>
      <w:lang/>
    </w:rPr>
  </w:style>
  <w:style w:type="character" w:styleId="ae">
    <w:name w:val="page number"/>
    <w:basedOn w:val="a0"/>
    <w:rsid w:val="003A012E"/>
  </w:style>
  <w:style w:type="paragraph" w:styleId="af">
    <w:name w:val="Plain Text"/>
    <w:basedOn w:val="a"/>
    <w:link w:val="af0"/>
    <w:uiPriority w:val="99"/>
    <w:rsid w:val="0029187C"/>
    <w:pPr>
      <w:overflowPunct/>
      <w:autoSpaceDE/>
      <w:autoSpaceDN/>
      <w:adjustRightInd/>
      <w:textAlignment w:val="auto"/>
    </w:pPr>
    <w:rPr>
      <w:rFonts w:ascii="Courier New" w:hAnsi="Courier New"/>
      <w:sz w:val="20"/>
      <w:lang/>
    </w:rPr>
  </w:style>
  <w:style w:type="character" w:customStyle="1" w:styleId="10">
    <w:name w:val="Заголовок 1 Знак"/>
    <w:link w:val="1"/>
    <w:rsid w:val="00E11D72"/>
    <w:rPr>
      <w:rFonts w:ascii="Cambria" w:eastAsia="Times New Roman" w:hAnsi="Cambria" w:cs="Times New Roman"/>
      <w:b/>
      <w:bCs/>
      <w:kern w:val="32"/>
      <w:sz w:val="32"/>
      <w:szCs w:val="32"/>
    </w:rPr>
  </w:style>
  <w:style w:type="paragraph" w:styleId="af1">
    <w:name w:val="List Paragraph"/>
    <w:basedOn w:val="a"/>
    <w:uiPriority w:val="34"/>
    <w:qFormat/>
    <w:rsid w:val="007B433E"/>
    <w:pPr>
      <w:ind w:left="720"/>
      <w:contextualSpacing/>
    </w:pPr>
  </w:style>
  <w:style w:type="paragraph" w:styleId="25">
    <w:name w:val="Body Text Indent 2"/>
    <w:basedOn w:val="a"/>
    <w:link w:val="26"/>
    <w:rsid w:val="002F6F62"/>
    <w:pPr>
      <w:spacing w:after="120" w:line="480" w:lineRule="auto"/>
      <w:ind w:left="283"/>
    </w:pPr>
    <w:rPr>
      <w:lang/>
    </w:rPr>
  </w:style>
  <w:style w:type="character" w:customStyle="1" w:styleId="26">
    <w:name w:val="Основной текст с отступом 2 Знак"/>
    <w:link w:val="25"/>
    <w:rsid w:val="002F6F62"/>
    <w:rPr>
      <w:sz w:val="24"/>
    </w:rPr>
  </w:style>
  <w:style w:type="paragraph" w:styleId="33">
    <w:name w:val="Body Text Indent 3"/>
    <w:basedOn w:val="a"/>
    <w:link w:val="34"/>
    <w:rsid w:val="002F6F62"/>
    <w:pPr>
      <w:spacing w:after="120"/>
      <w:ind w:left="283"/>
    </w:pPr>
    <w:rPr>
      <w:sz w:val="16"/>
      <w:szCs w:val="16"/>
      <w:lang/>
    </w:rPr>
  </w:style>
  <w:style w:type="character" w:customStyle="1" w:styleId="34">
    <w:name w:val="Основной текст с отступом 3 Знак"/>
    <w:link w:val="33"/>
    <w:rsid w:val="002F6F62"/>
    <w:rPr>
      <w:sz w:val="16"/>
      <w:szCs w:val="16"/>
    </w:rPr>
  </w:style>
  <w:style w:type="paragraph" w:styleId="af2">
    <w:name w:val="Title"/>
    <w:basedOn w:val="a"/>
    <w:link w:val="af3"/>
    <w:qFormat/>
    <w:rsid w:val="002F6F62"/>
    <w:pPr>
      <w:overflowPunct/>
      <w:autoSpaceDE/>
      <w:autoSpaceDN/>
      <w:adjustRightInd/>
      <w:jc w:val="center"/>
      <w:textAlignment w:val="auto"/>
    </w:pPr>
    <w:rPr>
      <w:lang/>
    </w:rPr>
  </w:style>
  <w:style w:type="character" w:customStyle="1" w:styleId="af3">
    <w:name w:val="Название Знак"/>
    <w:link w:val="af2"/>
    <w:rsid w:val="002F6F62"/>
    <w:rPr>
      <w:sz w:val="24"/>
    </w:rPr>
  </w:style>
  <w:style w:type="character" w:customStyle="1" w:styleId="af0">
    <w:name w:val="Текст Знак"/>
    <w:link w:val="af"/>
    <w:uiPriority w:val="99"/>
    <w:rsid w:val="00AD67B3"/>
    <w:rPr>
      <w:rFonts w:ascii="Courier New" w:hAnsi="Courier New"/>
    </w:rPr>
  </w:style>
  <w:style w:type="character" w:customStyle="1" w:styleId="20">
    <w:name w:val="Заголовок 2 Знак"/>
    <w:link w:val="2"/>
    <w:rsid w:val="00B139C9"/>
    <w:rPr>
      <w:rFonts w:ascii="Cambria" w:eastAsia="Times New Roman" w:hAnsi="Cambria" w:cs="Times New Roman"/>
      <w:b/>
      <w:bCs/>
      <w:i/>
      <w:iCs/>
      <w:sz w:val="28"/>
      <w:szCs w:val="28"/>
    </w:rPr>
  </w:style>
  <w:style w:type="paragraph" w:styleId="af4">
    <w:name w:val="footer"/>
    <w:basedOn w:val="a"/>
    <w:link w:val="af5"/>
    <w:rsid w:val="00105530"/>
    <w:pPr>
      <w:tabs>
        <w:tab w:val="center" w:pos="4677"/>
        <w:tab w:val="right" w:pos="9355"/>
      </w:tabs>
    </w:pPr>
    <w:rPr>
      <w:lang/>
    </w:rPr>
  </w:style>
  <w:style w:type="character" w:customStyle="1" w:styleId="af5">
    <w:name w:val="Нижний колонтитул Знак"/>
    <w:link w:val="af4"/>
    <w:rsid w:val="00105530"/>
    <w:rPr>
      <w:sz w:val="24"/>
    </w:rPr>
  </w:style>
  <w:style w:type="paragraph" w:styleId="af6">
    <w:name w:val="Balloon Text"/>
    <w:basedOn w:val="a"/>
    <w:link w:val="af7"/>
    <w:rsid w:val="00E95665"/>
    <w:rPr>
      <w:rFonts w:ascii="Tahoma" w:hAnsi="Tahoma"/>
      <w:sz w:val="16"/>
      <w:szCs w:val="16"/>
      <w:lang/>
    </w:rPr>
  </w:style>
  <w:style w:type="character" w:customStyle="1" w:styleId="af7">
    <w:name w:val="Текст выноски Знак"/>
    <w:link w:val="af6"/>
    <w:rsid w:val="00E95665"/>
    <w:rPr>
      <w:rFonts w:ascii="Tahoma" w:hAnsi="Tahoma" w:cs="Tahoma"/>
      <w:sz w:val="16"/>
      <w:szCs w:val="16"/>
    </w:rPr>
  </w:style>
  <w:style w:type="character" w:styleId="af8">
    <w:name w:val="annotation reference"/>
    <w:rsid w:val="006D6438"/>
    <w:rPr>
      <w:sz w:val="16"/>
      <w:szCs w:val="16"/>
    </w:rPr>
  </w:style>
  <w:style w:type="paragraph" w:styleId="af9">
    <w:name w:val="annotation text"/>
    <w:basedOn w:val="a"/>
    <w:link w:val="afa"/>
    <w:rsid w:val="006D6438"/>
    <w:rPr>
      <w:sz w:val="20"/>
    </w:rPr>
  </w:style>
  <w:style w:type="character" w:customStyle="1" w:styleId="afa">
    <w:name w:val="Текст примечания Знак"/>
    <w:basedOn w:val="a0"/>
    <w:link w:val="af9"/>
    <w:rsid w:val="006D6438"/>
  </w:style>
  <w:style w:type="paragraph" w:styleId="afb">
    <w:name w:val="annotation subject"/>
    <w:basedOn w:val="af9"/>
    <w:next w:val="af9"/>
    <w:link w:val="afc"/>
    <w:rsid w:val="006D6438"/>
    <w:rPr>
      <w:b/>
      <w:bCs/>
      <w:lang/>
    </w:rPr>
  </w:style>
  <w:style w:type="character" w:customStyle="1" w:styleId="afc">
    <w:name w:val="Тема примечания Знак"/>
    <w:link w:val="afb"/>
    <w:rsid w:val="006D6438"/>
    <w:rPr>
      <w:b/>
      <w:bCs/>
    </w:rPr>
  </w:style>
  <w:style w:type="character" w:customStyle="1" w:styleId="ad">
    <w:name w:val="Верхний колонтитул Знак"/>
    <w:link w:val="ac"/>
    <w:uiPriority w:val="99"/>
    <w:rsid w:val="007925DF"/>
    <w:rPr>
      <w:sz w:val="24"/>
    </w:rPr>
  </w:style>
  <w:style w:type="character" w:customStyle="1" w:styleId="31">
    <w:name w:val="Заголовок 3 Знак"/>
    <w:link w:val="30"/>
    <w:semiHidden/>
    <w:rsid w:val="004A22BE"/>
    <w:rPr>
      <w:rFonts w:ascii="Calibri Light" w:eastAsia="Times New Roman" w:hAnsi="Calibri Light" w:cs="Times New Roman"/>
      <w:b/>
      <w:bCs/>
      <w:sz w:val="26"/>
      <w:szCs w:val="26"/>
      <w:lang w:val="ru-RU" w:eastAsia="ru-RU"/>
    </w:rPr>
  </w:style>
  <w:style w:type="character" w:customStyle="1" w:styleId="40">
    <w:name w:val="Заголовок 4 Знак"/>
    <w:link w:val="4"/>
    <w:semiHidden/>
    <w:rsid w:val="004A22BE"/>
    <w:rPr>
      <w:rFonts w:ascii="Calibri" w:eastAsia="Times New Roman" w:hAnsi="Calibri" w:cs="Times New Roman"/>
      <w:b/>
      <w:bCs/>
      <w:sz w:val="28"/>
      <w:szCs w:val="28"/>
      <w:lang w:val="ru-RU" w:eastAsia="ru-RU"/>
    </w:rPr>
  </w:style>
  <w:style w:type="paragraph" w:customStyle="1" w:styleId="BodyText21">
    <w:name w:val="Body Text 21"/>
    <w:basedOn w:val="a"/>
    <w:rsid w:val="004A22BE"/>
    <w:pPr>
      <w:tabs>
        <w:tab w:val="left" w:pos="1980"/>
        <w:tab w:val="left" w:pos="2340"/>
      </w:tabs>
      <w:spacing w:line="360" w:lineRule="auto"/>
      <w:ind w:firstLine="540"/>
      <w:jc w:val="both"/>
    </w:pPr>
  </w:style>
  <w:style w:type="paragraph" w:customStyle="1" w:styleId="ConsPlusNormal">
    <w:name w:val="ConsPlusNormal"/>
    <w:rsid w:val="00FE5D30"/>
    <w:pPr>
      <w:autoSpaceDE w:val="0"/>
      <w:autoSpaceDN w:val="0"/>
      <w:adjustRightInd w:val="0"/>
    </w:pPr>
    <w:rPr>
      <w:rFonts w:ascii="Arial" w:eastAsia="Calibri" w:hAnsi="Arial" w:cs="Arial"/>
      <w:lang w:eastAsia="en-US"/>
    </w:rPr>
  </w:style>
</w:styles>
</file>

<file path=word/webSettings.xml><?xml version="1.0" encoding="utf-8"?>
<w:webSettings xmlns:r="http://schemas.openxmlformats.org/officeDocument/2006/relationships" xmlns:w="http://schemas.openxmlformats.org/wordprocessingml/2006/main">
  <w:divs>
    <w:div w:id="124200329">
      <w:bodyDiv w:val="1"/>
      <w:marLeft w:val="0"/>
      <w:marRight w:val="0"/>
      <w:marTop w:val="0"/>
      <w:marBottom w:val="0"/>
      <w:divBdr>
        <w:top w:val="none" w:sz="0" w:space="0" w:color="auto"/>
        <w:left w:val="none" w:sz="0" w:space="0" w:color="auto"/>
        <w:bottom w:val="none" w:sz="0" w:space="0" w:color="auto"/>
        <w:right w:val="none" w:sz="0" w:space="0" w:color="auto"/>
      </w:divBdr>
    </w:div>
    <w:div w:id="879516309">
      <w:bodyDiv w:val="1"/>
      <w:marLeft w:val="0"/>
      <w:marRight w:val="0"/>
      <w:marTop w:val="0"/>
      <w:marBottom w:val="0"/>
      <w:divBdr>
        <w:top w:val="none" w:sz="0" w:space="0" w:color="auto"/>
        <w:left w:val="none" w:sz="0" w:space="0" w:color="auto"/>
        <w:bottom w:val="none" w:sz="0" w:space="0" w:color="auto"/>
        <w:right w:val="none" w:sz="0" w:space="0" w:color="auto"/>
      </w:divBdr>
    </w:div>
    <w:div w:id="1184856711">
      <w:bodyDiv w:val="1"/>
      <w:marLeft w:val="0"/>
      <w:marRight w:val="0"/>
      <w:marTop w:val="0"/>
      <w:marBottom w:val="0"/>
      <w:divBdr>
        <w:top w:val="none" w:sz="0" w:space="0" w:color="auto"/>
        <w:left w:val="none" w:sz="0" w:space="0" w:color="auto"/>
        <w:bottom w:val="none" w:sz="0" w:space="0" w:color="auto"/>
        <w:right w:val="none" w:sz="0" w:space="0" w:color="auto"/>
      </w:divBdr>
    </w:div>
    <w:div w:id="1200627664">
      <w:bodyDiv w:val="1"/>
      <w:marLeft w:val="0"/>
      <w:marRight w:val="0"/>
      <w:marTop w:val="0"/>
      <w:marBottom w:val="0"/>
      <w:divBdr>
        <w:top w:val="none" w:sz="0" w:space="0" w:color="auto"/>
        <w:left w:val="none" w:sz="0" w:space="0" w:color="auto"/>
        <w:bottom w:val="none" w:sz="0" w:space="0" w:color="auto"/>
        <w:right w:val="none" w:sz="0" w:space="0" w:color="auto"/>
      </w:divBdr>
    </w:div>
    <w:div w:id="1246722771">
      <w:bodyDiv w:val="1"/>
      <w:marLeft w:val="0"/>
      <w:marRight w:val="0"/>
      <w:marTop w:val="0"/>
      <w:marBottom w:val="0"/>
      <w:divBdr>
        <w:top w:val="none" w:sz="0" w:space="0" w:color="auto"/>
        <w:left w:val="none" w:sz="0" w:space="0" w:color="auto"/>
        <w:bottom w:val="none" w:sz="0" w:space="0" w:color="auto"/>
        <w:right w:val="none" w:sz="0" w:space="0" w:color="auto"/>
      </w:divBdr>
    </w:div>
    <w:div w:id="1478841370">
      <w:bodyDiv w:val="1"/>
      <w:marLeft w:val="0"/>
      <w:marRight w:val="0"/>
      <w:marTop w:val="0"/>
      <w:marBottom w:val="0"/>
      <w:divBdr>
        <w:top w:val="none" w:sz="0" w:space="0" w:color="auto"/>
        <w:left w:val="none" w:sz="0" w:space="0" w:color="auto"/>
        <w:bottom w:val="none" w:sz="0" w:space="0" w:color="auto"/>
        <w:right w:val="none" w:sz="0" w:space="0" w:color="auto"/>
      </w:divBdr>
    </w:div>
    <w:div w:id="187330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sada@rusada.ru"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tennis-russia.ru"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_____Microsoft_Office_Excel_97-20031.xls"/><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3F37F-D768-47FD-B098-B3E26097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39393</Words>
  <Characters>224545</Characters>
  <Application>Microsoft Office Word</Application>
  <DocSecurity>0</DocSecurity>
  <Lines>1871</Lines>
  <Paragraphs>526</Paragraphs>
  <ScaleCrop>false</ScaleCrop>
  <HeadingPairs>
    <vt:vector size="2" baseType="variant">
      <vt:variant>
        <vt:lpstr>Название</vt:lpstr>
      </vt:variant>
      <vt:variant>
        <vt:i4>1</vt:i4>
      </vt:variant>
    </vt:vector>
  </HeadingPairs>
  <TitlesOfParts>
    <vt:vector size="1" baseType="lpstr">
      <vt:lpstr>III</vt:lpstr>
    </vt:vector>
  </TitlesOfParts>
  <Company/>
  <LinksUpToDate>false</LinksUpToDate>
  <CharactersWithSpaces>263412</CharactersWithSpaces>
  <SharedDoc>false</SharedDoc>
  <HLinks>
    <vt:vector size="12" baseType="variant">
      <vt:variant>
        <vt:i4>4194420</vt:i4>
      </vt:variant>
      <vt:variant>
        <vt:i4>6</vt:i4>
      </vt:variant>
      <vt:variant>
        <vt:i4>0</vt:i4>
      </vt:variant>
      <vt:variant>
        <vt:i4>5</vt:i4>
      </vt:variant>
      <vt:variant>
        <vt:lpwstr>mailto:rusada@rusada.ru</vt:lpwstr>
      </vt:variant>
      <vt:variant>
        <vt:lpwstr/>
      </vt:variant>
      <vt:variant>
        <vt:i4>5177371</vt:i4>
      </vt:variant>
      <vt:variant>
        <vt:i4>3</vt:i4>
      </vt:variant>
      <vt:variant>
        <vt:i4>0</vt:i4>
      </vt:variant>
      <vt:variant>
        <vt:i4>5</vt:i4>
      </vt:variant>
      <vt:variant>
        <vt:lpwstr>http://www.tennis-russia.ru/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ZIMIN</dc:creator>
  <cp:lastModifiedBy>romanenko</cp:lastModifiedBy>
  <cp:revision>2</cp:revision>
  <cp:lastPrinted>2016-04-20T06:13:00Z</cp:lastPrinted>
  <dcterms:created xsi:type="dcterms:W3CDTF">2016-06-09T07:20:00Z</dcterms:created>
  <dcterms:modified xsi:type="dcterms:W3CDTF">2016-06-09T07:20:00Z</dcterms:modified>
</cp:coreProperties>
</file>